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61C" w:rsidRPr="0020161C" w:rsidRDefault="0020161C" w:rsidP="0020161C">
      <w:pPr>
        <w:ind w:firstLine="540"/>
        <w:jc w:val="center"/>
        <w:rPr>
          <w:caps/>
        </w:rPr>
      </w:pPr>
      <w:r w:rsidRPr="0020161C">
        <w:rPr>
          <w:caps/>
        </w:rPr>
        <w:t>Министерство образования и науки российской федерации</w:t>
      </w:r>
    </w:p>
    <w:p w:rsidR="0020161C" w:rsidRPr="0020161C" w:rsidRDefault="0020161C" w:rsidP="0020161C">
      <w:pPr>
        <w:tabs>
          <w:tab w:val="left" w:pos="960"/>
        </w:tabs>
        <w:jc w:val="center"/>
      </w:pPr>
      <w:r w:rsidRPr="0020161C">
        <w:t>Федеральное государственное бюджетное образовательное учреждение высшего профессионального образования</w:t>
      </w:r>
    </w:p>
    <w:p w:rsidR="0020161C" w:rsidRPr="0020161C" w:rsidRDefault="0020161C" w:rsidP="0020161C">
      <w:pPr>
        <w:tabs>
          <w:tab w:val="left" w:pos="960"/>
        </w:tabs>
        <w:jc w:val="center"/>
      </w:pPr>
      <w:r w:rsidRPr="0020161C">
        <w:t>«Алтайская государственная академия образования имени В.М. Шукшина»</w:t>
      </w:r>
    </w:p>
    <w:p w:rsidR="0020161C" w:rsidRPr="0020161C" w:rsidRDefault="0020161C" w:rsidP="0020161C">
      <w:pPr>
        <w:tabs>
          <w:tab w:val="left" w:pos="960"/>
        </w:tabs>
        <w:jc w:val="center"/>
      </w:pPr>
      <w:r w:rsidRPr="0020161C">
        <w:t>(ФГБОУ ВПО «АГАО»)</w:t>
      </w:r>
    </w:p>
    <w:p w:rsidR="0020161C" w:rsidRPr="0020161C" w:rsidRDefault="0020161C" w:rsidP="0020161C">
      <w:pPr>
        <w:jc w:val="center"/>
      </w:pPr>
      <w:r w:rsidRPr="0020161C">
        <w:t>Естественно-географический факультет</w:t>
      </w:r>
    </w:p>
    <w:p w:rsidR="0020161C" w:rsidRPr="0020161C" w:rsidRDefault="0020161C" w:rsidP="0020161C">
      <w:pPr>
        <w:jc w:val="center"/>
      </w:pPr>
      <w:r w:rsidRPr="0020161C">
        <w:t>Кафедра географии и экологии</w:t>
      </w:r>
    </w:p>
    <w:p w:rsidR="0020161C" w:rsidRPr="0020161C" w:rsidRDefault="0020161C" w:rsidP="0020161C">
      <w:pPr>
        <w:jc w:val="right"/>
      </w:pPr>
    </w:p>
    <w:p w:rsidR="0020161C" w:rsidRPr="0020161C" w:rsidRDefault="0020161C" w:rsidP="0020161C">
      <w:pPr>
        <w:rPr>
          <w:b/>
        </w:rPr>
      </w:pPr>
    </w:p>
    <w:p w:rsidR="0020161C" w:rsidRPr="0020161C" w:rsidRDefault="0020161C" w:rsidP="0020161C">
      <w:pPr>
        <w:ind w:left="720"/>
        <w:jc w:val="center"/>
        <w:rPr>
          <w:b/>
          <w:sz w:val="32"/>
          <w:szCs w:val="32"/>
          <w:shd w:val="clear" w:color="auto" w:fill="FFFFFF"/>
        </w:rPr>
      </w:pPr>
      <w:r w:rsidRPr="0020161C">
        <w:rPr>
          <w:b/>
          <w:sz w:val="32"/>
          <w:szCs w:val="32"/>
          <w:shd w:val="clear" w:color="auto" w:fill="FFFFFF"/>
        </w:rPr>
        <w:t xml:space="preserve">Страноведческое содержание курса географии </w:t>
      </w:r>
    </w:p>
    <w:p w:rsidR="0020161C" w:rsidRPr="0020161C" w:rsidRDefault="0020161C" w:rsidP="0020161C">
      <w:pPr>
        <w:ind w:left="720"/>
        <w:jc w:val="center"/>
        <w:rPr>
          <w:b/>
          <w:shd w:val="clear" w:color="auto" w:fill="FFFFFF"/>
        </w:rPr>
      </w:pPr>
    </w:p>
    <w:p w:rsidR="0020161C" w:rsidRPr="0020161C" w:rsidRDefault="0020161C" w:rsidP="0020161C">
      <w:pPr>
        <w:ind w:left="720"/>
        <w:jc w:val="center"/>
        <w:rPr>
          <w:b/>
        </w:rPr>
      </w:pPr>
    </w:p>
    <w:p w:rsidR="0020161C" w:rsidRPr="0020161C" w:rsidRDefault="0020161C" w:rsidP="0020161C"/>
    <w:p w:rsidR="0020161C" w:rsidRPr="0020161C" w:rsidRDefault="0020161C" w:rsidP="0020161C">
      <w:pPr>
        <w:pStyle w:val="2"/>
        <w:spacing w:before="0"/>
        <w:ind w:firstLine="539"/>
        <w:jc w:val="center"/>
        <w:rPr>
          <w:rFonts w:ascii="Times New Roman" w:hAnsi="Times New Roman" w:cs="Times New Roman"/>
          <w:b w:val="0"/>
          <w:i w:val="0"/>
          <w:sz w:val="24"/>
          <w:szCs w:val="24"/>
        </w:rPr>
      </w:pPr>
      <w:r w:rsidRPr="0020161C">
        <w:rPr>
          <w:rFonts w:ascii="Times New Roman" w:hAnsi="Times New Roman" w:cs="Times New Roman"/>
          <w:b w:val="0"/>
          <w:i w:val="0"/>
          <w:sz w:val="24"/>
          <w:szCs w:val="24"/>
        </w:rPr>
        <w:t>Дипломная работа</w:t>
      </w:r>
    </w:p>
    <w:p w:rsidR="0020161C" w:rsidRPr="0020161C" w:rsidRDefault="0020161C" w:rsidP="0020161C">
      <w:pPr>
        <w:pStyle w:val="a3"/>
        <w:tabs>
          <w:tab w:val="clear" w:pos="4677"/>
          <w:tab w:val="clear" w:pos="9355"/>
        </w:tabs>
      </w:pPr>
    </w:p>
    <w:p w:rsidR="0020161C" w:rsidRPr="0020161C" w:rsidRDefault="00D1487D" w:rsidP="0020161C">
      <w:r>
        <w:rPr>
          <w:noProof/>
        </w:rPr>
        <w:pict>
          <v:shapetype id="_x0000_t202" coordsize="21600,21600" o:spt="202" path="m,l,21600r21600,l21600,xe">
            <v:stroke joinstyle="miter"/>
            <v:path gradientshapeok="t" o:connecttype="rect"/>
          </v:shapetype>
          <v:shape id="_x0000_s1091" type="#_x0000_t202" style="position:absolute;margin-left:27pt;margin-top:13.9pt;width:171pt;height:126pt;z-index:251740160" o:allowincell="f" stroked="f">
            <v:textbox style="mso-next-textbox:#_x0000_s1091">
              <w:txbxContent>
                <w:p w:rsidR="0020161C" w:rsidRDefault="0020161C" w:rsidP="0020161C">
                  <w:pPr>
                    <w:pStyle w:val="6"/>
                  </w:pPr>
                  <w:r>
                    <w:t>Допустить к защите</w:t>
                  </w:r>
                </w:p>
                <w:p w:rsidR="0020161C" w:rsidRPr="00AE70A4" w:rsidRDefault="0020161C" w:rsidP="0020161C">
                  <w:pPr>
                    <w:spacing w:line="360" w:lineRule="auto"/>
                  </w:pPr>
                  <w:r w:rsidRPr="00AE70A4">
                    <w:t>____</w:t>
                  </w:r>
                  <w:r>
                    <w:rPr>
                      <w:u w:val="single"/>
                    </w:rPr>
                    <w:t>Важов В.М</w:t>
                  </w:r>
                  <w:r w:rsidRPr="00AE70A4">
                    <w:rPr>
                      <w:u w:val="single"/>
                    </w:rPr>
                    <w:t>._____</w:t>
                  </w:r>
                </w:p>
                <w:p w:rsidR="0020161C" w:rsidRDefault="0020161C" w:rsidP="0020161C">
                  <w:pPr>
                    <w:spacing w:line="360" w:lineRule="auto"/>
                  </w:pPr>
                  <w:r>
                    <w:t>Зав. кафедрой ___________</w:t>
                  </w:r>
                </w:p>
                <w:p w:rsidR="0020161C" w:rsidRDefault="0020161C" w:rsidP="0020161C">
                  <w:pPr>
                    <w:spacing w:line="360" w:lineRule="auto"/>
                  </w:pPr>
                  <w:r>
                    <w:t>«___» ____________ 2015 г.</w:t>
                  </w:r>
                </w:p>
              </w:txbxContent>
            </v:textbox>
          </v:shape>
        </w:pict>
      </w:r>
    </w:p>
    <w:p w:rsidR="0020161C" w:rsidRPr="0020161C" w:rsidRDefault="0020161C" w:rsidP="0020161C">
      <w:pPr>
        <w:pStyle w:val="3"/>
        <w:ind w:left="5664"/>
        <w:rPr>
          <w:rFonts w:ascii="Times New Roman" w:hAnsi="Times New Roman" w:cs="Times New Roman"/>
          <w:b w:val="0"/>
          <w:color w:val="auto"/>
        </w:rPr>
      </w:pPr>
      <w:r w:rsidRPr="0020161C">
        <w:rPr>
          <w:rFonts w:ascii="Times New Roman" w:hAnsi="Times New Roman" w:cs="Times New Roman"/>
          <w:color w:val="auto"/>
        </w:rPr>
        <w:t xml:space="preserve">Выполнил студент </w:t>
      </w:r>
    </w:p>
    <w:p w:rsidR="0020161C" w:rsidRPr="0020161C" w:rsidRDefault="0020161C" w:rsidP="0020161C">
      <w:pPr>
        <w:pStyle w:val="3"/>
        <w:ind w:left="5664"/>
        <w:rPr>
          <w:rFonts w:ascii="Times New Roman" w:hAnsi="Times New Roman" w:cs="Times New Roman"/>
          <w:b w:val="0"/>
          <w:color w:val="auto"/>
        </w:rPr>
      </w:pPr>
      <w:r>
        <w:rPr>
          <w:rFonts w:ascii="Times New Roman" w:hAnsi="Times New Roman" w:cs="Times New Roman"/>
          <w:color w:val="auto"/>
          <w:u w:val="single"/>
        </w:rPr>
        <w:t>____</w:t>
      </w:r>
      <w:r w:rsidRPr="0020161C">
        <w:rPr>
          <w:rFonts w:ascii="Times New Roman" w:hAnsi="Times New Roman" w:cs="Times New Roman"/>
          <w:color w:val="auto"/>
          <w:u w:val="single"/>
        </w:rPr>
        <w:t>Г-ГБ 101___</w:t>
      </w:r>
      <w:r w:rsidRPr="0020161C">
        <w:rPr>
          <w:rFonts w:ascii="Times New Roman" w:hAnsi="Times New Roman" w:cs="Times New Roman"/>
          <w:color w:val="auto"/>
        </w:rPr>
        <w:t>группы</w:t>
      </w:r>
    </w:p>
    <w:p w:rsidR="0020161C" w:rsidRPr="0020161C" w:rsidRDefault="0020161C" w:rsidP="0020161C">
      <w:pPr>
        <w:spacing w:before="120"/>
        <w:ind w:left="5664"/>
        <w:rPr>
          <w:u w:val="single"/>
        </w:rPr>
      </w:pPr>
      <w:r w:rsidRPr="0020161C">
        <w:rPr>
          <w:u w:val="single"/>
        </w:rPr>
        <w:t>________Алещенко______</w:t>
      </w:r>
    </w:p>
    <w:p w:rsidR="0020161C" w:rsidRPr="0020161C" w:rsidRDefault="0020161C" w:rsidP="0020161C">
      <w:pPr>
        <w:ind w:left="5664"/>
        <w:jc w:val="center"/>
        <w:rPr>
          <w:i/>
        </w:rPr>
      </w:pPr>
      <w:r w:rsidRPr="0020161C">
        <w:rPr>
          <w:i/>
        </w:rPr>
        <w:t>фамилия</w:t>
      </w:r>
    </w:p>
    <w:p w:rsidR="0020161C" w:rsidRPr="0020161C" w:rsidRDefault="0020161C" w:rsidP="0020161C">
      <w:pPr>
        <w:ind w:left="5664"/>
        <w:rPr>
          <w:u w:val="single"/>
        </w:rPr>
      </w:pPr>
      <w:r w:rsidRPr="0020161C">
        <w:rPr>
          <w:u w:val="single"/>
        </w:rPr>
        <w:t>_        Егор  Петрович__</w:t>
      </w:r>
    </w:p>
    <w:p w:rsidR="0020161C" w:rsidRPr="0020161C" w:rsidRDefault="0020161C" w:rsidP="0020161C">
      <w:pPr>
        <w:ind w:left="5664"/>
        <w:jc w:val="center"/>
        <w:rPr>
          <w:i/>
        </w:rPr>
      </w:pPr>
      <w:r w:rsidRPr="0020161C">
        <w:rPr>
          <w:i/>
        </w:rPr>
        <w:t>имя, отчество</w:t>
      </w:r>
    </w:p>
    <w:p w:rsidR="0020161C" w:rsidRPr="0020161C" w:rsidRDefault="0020161C" w:rsidP="0020161C">
      <w:pPr>
        <w:pStyle w:val="5"/>
        <w:jc w:val="right"/>
        <w:rPr>
          <w:rFonts w:ascii="Times New Roman" w:hAnsi="Times New Roman" w:cs="Times New Roman"/>
          <w:color w:val="auto"/>
        </w:rPr>
      </w:pPr>
      <w:r w:rsidRPr="0020161C">
        <w:rPr>
          <w:rFonts w:ascii="Times New Roman" w:hAnsi="Times New Roman" w:cs="Times New Roman"/>
          <w:color w:val="auto"/>
        </w:rPr>
        <w:t>Научный руководитель:</w:t>
      </w:r>
    </w:p>
    <w:p w:rsidR="0020161C" w:rsidRPr="0020161C" w:rsidRDefault="0020161C" w:rsidP="0020161C">
      <w:pPr>
        <w:ind w:left="5664"/>
      </w:pPr>
      <w:r w:rsidRPr="0020161C">
        <w:t>_____</w:t>
      </w:r>
      <w:r w:rsidRPr="0020161C">
        <w:rPr>
          <w:iCs/>
          <w:u w:val="single"/>
        </w:rPr>
        <w:t xml:space="preserve"> канд. </w:t>
      </w:r>
      <w:proofErr w:type="spellStart"/>
      <w:r w:rsidRPr="0020161C">
        <w:rPr>
          <w:iCs/>
          <w:u w:val="single"/>
        </w:rPr>
        <w:t>пед</w:t>
      </w:r>
      <w:proofErr w:type="spellEnd"/>
      <w:r w:rsidRPr="0020161C">
        <w:rPr>
          <w:iCs/>
          <w:u w:val="single"/>
        </w:rPr>
        <w:t xml:space="preserve">. </w:t>
      </w:r>
      <w:r w:rsidRPr="0020161C">
        <w:rPr>
          <w:u w:val="single"/>
        </w:rPr>
        <w:t xml:space="preserve">наук,  доцент      </w:t>
      </w:r>
      <w:r w:rsidRPr="0020161C">
        <w:t xml:space="preserve"> </w:t>
      </w:r>
    </w:p>
    <w:p w:rsidR="0020161C" w:rsidRPr="0020161C" w:rsidRDefault="0020161C" w:rsidP="0020161C">
      <w:pPr>
        <w:ind w:left="5664"/>
        <w:jc w:val="center"/>
        <w:rPr>
          <w:i/>
        </w:rPr>
      </w:pPr>
      <w:r w:rsidRPr="0020161C">
        <w:rPr>
          <w:i/>
        </w:rPr>
        <w:t>ученая степень, звание</w:t>
      </w:r>
    </w:p>
    <w:p w:rsidR="0020161C" w:rsidRPr="0020161C" w:rsidRDefault="0020161C" w:rsidP="0020161C">
      <w:pPr>
        <w:ind w:left="5664"/>
        <w:rPr>
          <w:u w:val="single"/>
        </w:rPr>
      </w:pPr>
      <w:r w:rsidRPr="0020161C">
        <w:rPr>
          <w:u w:val="single"/>
        </w:rPr>
        <w:t>____Бакланова  Светлана___</w:t>
      </w:r>
    </w:p>
    <w:p w:rsidR="0020161C" w:rsidRPr="0020161C" w:rsidRDefault="0020161C" w:rsidP="0020161C">
      <w:pPr>
        <w:ind w:left="5664"/>
        <w:rPr>
          <w:u w:val="single"/>
        </w:rPr>
      </w:pPr>
      <w:r w:rsidRPr="0020161C">
        <w:rPr>
          <w:u w:val="single"/>
        </w:rPr>
        <w:t>_______Леонидовна ____</w:t>
      </w:r>
    </w:p>
    <w:p w:rsidR="0020161C" w:rsidRPr="0020161C" w:rsidRDefault="0020161C" w:rsidP="0020161C">
      <w:pPr>
        <w:ind w:left="5664"/>
        <w:jc w:val="center"/>
        <w:rPr>
          <w:i/>
        </w:rPr>
      </w:pPr>
      <w:r w:rsidRPr="0020161C">
        <w:rPr>
          <w:i/>
        </w:rPr>
        <w:t>фамилия, имя, отчество</w:t>
      </w:r>
    </w:p>
    <w:p w:rsidR="0020161C" w:rsidRPr="0020161C" w:rsidRDefault="0020161C" w:rsidP="0020161C">
      <w:pPr>
        <w:pStyle w:val="3"/>
        <w:ind w:left="5664"/>
        <w:rPr>
          <w:rFonts w:ascii="Times New Roman" w:hAnsi="Times New Roman" w:cs="Times New Roman"/>
          <w:i/>
          <w:color w:val="auto"/>
        </w:rPr>
      </w:pPr>
      <w:r w:rsidRPr="0020161C">
        <w:rPr>
          <w:rFonts w:ascii="Times New Roman" w:hAnsi="Times New Roman" w:cs="Times New Roman"/>
          <w:color w:val="auto"/>
        </w:rPr>
        <w:t>__________________________</w:t>
      </w:r>
    </w:p>
    <w:p w:rsidR="0020161C" w:rsidRPr="0020161C" w:rsidRDefault="0020161C" w:rsidP="0020161C">
      <w:pPr>
        <w:pStyle w:val="3"/>
        <w:ind w:left="5664" w:firstLine="708"/>
        <w:rPr>
          <w:rFonts w:ascii="Times New Roman" w:hAnsi="Times New Roman" w:cs="Times New Roman"/>
          <w:color w:val="auto"/>
        </w:rPr>
      </w:pPr>
      <w:r w:rsidRPr="0020161C">
        <w:rPr>
          <w:rFonts w:ascii="Times New Roman" w:hAnsi="Times New Roman" w:cs="Times New Roman"/>
          <w:i/>
          <w:color w:val="auto"/>
        </w:rPr>
        <w:t xml:space="preserve"> (подпись)</w:t>
      </w:r>
    </w:p>
    <w:p w:rsidR="0020161C" w:rsidRPr="0020161C" w:rsidRDefault="0020161C" w:rsidP="0020161C">
      <w:pPr>
        <w:pStyle w:val="3"/>
        <w:ind w:left="5664"/>
        <w:jc w:val="both"/>
        <w:rPr>
          <w:rFonts w:ascii="Times New Roman" w:hAnsi="Times New Roman" w:cs="Times New Roman"/>
          <w:color w:val="auto"/>
        </w:rPr>
      </w:pPr>
      <w:r w:rsidRPr="0020161C">
        <w:rPr>
          <w:rFonts w:ascii="Times New Roman" w:hAnsi="Times New Roman" w:cs="Times New Roman"/>
          <w:color w:val="auto"/>
        </w:rPr>
        <w:t>Оценка _______________________</w:t>
      </w:r>
    </w:p>
    <w:p w:rsidR="0020161C" w:rsidRPr="0020161C" w:rsidRDefault="0020161C" w:rsidP="0020161C">
      <w:pPr>
        <w:spacing w:before="120"/>
        <w:ind w:left="5664"/>
      </w:pPr>
      <w:r w:rsidRPr="0020161C">
        <w:t>«____» _______________20 ___ г.</w:t>
      </w:r>
    </w:p>
    <w:p w:rsidR="0020161C" w:rsidRPr="0020161C" w:rsidRDefault="0020161C" w:rsidP="0020161C">
      <w:pPr>
        <w:ind w:left="5664"/>
      </w:pPr>
      <w:r w:rsidRPr="0020161C">
        <w:t>Подпись___________________</w:t>
      </w:r>
    </w:p>
    <w:p w:rsidR="0020161C" w:rsidRPr="0020161C" w:rsidRDefault="0020161C" w:rsidP="0020161C">
      <w:pPr>
        <w:ind w:firstLine="7200"/>
        <w:jc w:val="both"/>
        <w:rPr>
          <w:i/>
        </w:rPr>
      </w:pPr>
      <w:r w:rsidRPr="0020161C">
        <w:rPr>
          <w:i/>
        </w:rPr>
        <w:t>(Председатель ГАК)</w:t>
      </w:r>
    </w:p>
    <w:p w:rsidR="0020161C" w:rsidRPr="0020161C" w:rsidRDefault="0020161C" w:rsidP="0020161C">
      <w:pPr>
        <w:jc w:val="right"/>
      </w:pPr>
    </w:p>
    <w:p w:rsidR="0020161C" w:rsidRPr="0020161C" w:rsidRDefault="0020161C" w:rsidP="0020161C">
      <w:pPr>
        <w:jc w:val="center"/>
      </w:pPr>
    </w:p>
    <w:p w:rsidR="0020161C" w:rsidRPr="0020161C" w:rsidRDefault="0020161C" w:rsidP="0020161C">
      <w:pPr>
        <w:jc w:val="center"/>
      </w:pPr>
    </w:p>
    <w:p w:rsidR="0020161C" w:rsidRPr="0020161C" w:rsidRDefault="0020161C" w:rsidP="0020161C">
      <w:pPr>
        <w:jc w:val="center"/>
      </w:pPr>
    </w:p>
    <w:p w:rsidR="0020161C" w:rsidRPr="0020161C" w:rsidRDefault="0020161C" w:rsidP="0020161C">
      <w:pPr>
        <w:jc w:val="center"/>
      </w:pPr>
    </w:p>
    <w:p w:rsidR="0020161C" w:rsidRPr="0020161C" w:rsidRDefault="0020161C" w:rsidP="0020161C">
      <w:pPr>
        <w:jc w:val="center"/>
      </w:pPr>
    </w:p>
    <w:p w:rsidR="0020161C" w:rsidRPr="0020161C" w:rsidRDefault="0020161C" w:rsidP="0020161C">
      <w:pPr>
        <w:jc w:val="center"/>
      </w:pPr>
    </w:p>
    <w:p w:rsidR="0020161C" w:rsidRPr="0020161C" w:rsidRDefault="0020161C" w:rsidP="0020161C">
      <w:pPr>
        <w:jc w:val="center"/>
      </w:pPr>
    </w:p>
    <w:p w:rsidR="0020161C" w:rsidRPr="0020161C" w:rsidRDefault="0020161C" w:rsidP="0020161C">
      <w:pPr>
        <w:jc w:val="center"/>
      </w:pPr>
      <w:r w:rsidRPr="0020161C">
        <w:t>Бийск – 2015</w:t>
      </w:r>
    </w:p>
    <w:p w:rsidR="0020161C" w:rsidRPr="0020161C" w:rsidRDefault="0020161C" w:rsidP="009A2B94">
      <w:pPr>
        <w:spacing w:line="360" w:lineRule="auto"/>
        <w:rPr>
          <w:b/>
          <w:bCs/>
          <w:sz w:val="28"/>
          <w:szCs w:val="28"/>
        </w:rPr>
      </w:pPr>
    </w:p>
    <w:p w:rsidR="0020161C" w:rsidRPr="0020161C" w:rsidRDefault="0020161C" w:rsidP="00EE5C3B">
      <w:pPr>
        <w:spacing w:line="360" w:lineRule="auto"/>
        <w:ind w:firstLine="709"/>
        <w:jc w:val="center"/>
        <w:rPr>
          <w:b/>
          <w:bCs/>
          <w:sz w:val="28"/>
          <w:szCs w:val="28"/>
        </w:rPr>
      </w:pPr>
    </w:p>
    <w:p w:rsidR="0020161C" w:rsidRPr="0020161C" w:rsidRDefault="0020161C" w:rsidP="0020161C">
      <w:pPr>
        <w:spacing w:line="360" w:lineRule="auto"/>
        <w:jc w:val="center"/>
        <w:rPr>
          <w:b/>
          <w:bCs/>
          <w:sz w:val="28"/>
          <w:szCs w:val="28"/>
        </w:rPr>
      </w:pPr>
      <w:r w:rsidRPr="0020161C">
        <w:rPr>
          <w:b/>
          <w:bCs/>
          <w:sz w:val="28"/>
          <w:szCs w:val="28"/>
        </w:rPr>
        <w:lastRenderedPageBreak/>
        <w:t>Содержание</w:t>
      </w:r>
    </w:p>
    <w:p w:rsidR="0020161C" w:rsidRPr="0020161C" w:rsidRDefault="0020161C" w:rsidP="0020161C">
      <w:pPr>
        <w:spacing w:line="360" w:lineRule="auto"/>
        <w:rPr>
          <w:sz w:val="28"/>
          <w:szCs w:val="28"/>
        </w:rPr>
      </w:pPr>
    </w:p>
    <w:p w:rsidR="0020161C" w:rsidRPr="0020161C" w:rsidRDefault="0020161C" w:rsidP="0020161C">
      <w:pPr>
        <w:spacing w:line="360" w:lineRule="auto"/>
        <w:rPr>
          <w:sz w:val="28"/>
          <w:szCs w:val="28"/>
        </w:rPr>
      </w:pPr>
      <w:r w:rsidRPr="0020161C">
        <w:rPr>
          <w:sz w:val="28"/>
          <w:szCs w:val="28"/>
        </w:rPr>
        <w:t>Введение…………………………………………………………………………...3</w:t>
      </w:r>
    </w:p>
    <w:p w:rsidR="0020161C" w:rsidRPr="0020161C" w:rsidRDefault="0020161C" w:rsidP="0020161C">
      <w:pPr>
        <w:spacing w:line="360" w:lineRule="auto"/>
        <w:rPr>
          <w:sz w:val="28"/>
          <w:szCs w:val="28"/>
        </w:rPr>
      </w:pPr>
      <w:r w:rsidRPr="0020161C">
        <w:rPr>
          <w:sz w:val="28"/>
          <w:szCs w:val="28"/>
        </w:rPr>
        <w:t>Глава 1 . Теоретические основы страноведческого курса в школьной географии…………………………………………………………………….……6</w:t>
      </w:r>
    </w:p>
    <w:p w:rsidR="0020161C" w:rsidRPr="0020161C" w:rsidRDefault="0020161C" w:rsidP="0020161C">
      <w:pPr>
        <w:spacing w:line="360" w:lineRule="auto"/>
        <w:rPr>
          <w:sz w:val="28"/>
          <w:szCs w:val="28"/>
        </w:rPr>
      </w:pPr>
      <w:r w:rsidRPr="0020161C">
        <w:rPr>
          <w:sz w:val="28"/>
          <w:szCs w:val="28"/>
        </w:rPr>
        <w:t>1.1   Цели и задачи, содержание  географического образования………………6</w:t>
      </w:r>
    </w:p>
    <w:p w:rsidR="0020161C" w:rsidRPr="0020161C" w:rsidRDefault="0020161C" w:rsidP="0020161C">
      <w:pPr>
        <w:spacing w:line="360" w:lineRule="auto"/>
        <w:rPr>
          <w:sz w:val="28"/>
          <w:szCs w:val="28"/>
        </w:rPr>
      </w:pPr>
      <w:r w:rsidRPr="0020161C">
        <w:rPr>
          <w:sz w:val="28"/>
          <w:szCs w:val="28"/>
        </w:rPr>
        <w:t xml:space="preserve">1.2   Место страноведения в системе обучения географии…………………...14 </w:t>
      </w:r>
    </w:p>
    <w:p w:rsidR="0020161C" w:rsidRPr="0020161C" w:rsidRDefault="0020161C" w:rsidP="0020161C">
      <w:pPr>
        <w:spacing w:line="360" w:lineRule="auto"/>
        <w:rPr>
          <w:sz w:val="28"/>
          <w:szCs w:val="28"/>
        </w:rPr>
      </w:pPr>
      <w:r w:rsidRPr="0020161C">
        <w:rPr>
          <w:sz w:val="28"/>
          <w:szCs w:val="28"/>
        </w:rPr>
        <w:t>1.3   История развития страноведения в школьной географии……………….17</w:t>
      </w:r>
    </w:p>
    <w:p w:rsidR="0020161C" w:rsidRPr="0020161C" w:rsidRDefault="0020161C" w:rsidP="0020161C">
      <w:pPr>
        <w:spacing w:line="360" w:lineRule="auto"/>
        <w:rPr>
          <w:sz w:val="28"/>
          <w:szCs w:val="28"/>
        </w:rPr>
      </w:pPr>
      <w:r w:rsidRPr="0020161C">
        <w:rPr>
          <w:sz w:val="28"/>
          <w:szCs w:val="28"/>
        </w:rPr>
        <w:t xml:space="preserve">Глава 2 .Методические особенности изучения географического страноведения в школьном курсе  географии……………………………….....22  </w:t>
      </w:r>
    </w:p>
    <w:p w:rsidR="0020161C" w:rsidRPr="0020161C" w:rsidRDefault="0020161C" w:rsidP="0020161C">
      <w:pPr>
        <w:spacing w:line="360" w:lineRule="auto"/>
        <w:rPr>
          <w:sz w:val="28"/>
          <w:szCs w:val="28"/>
        </w:rPr>
      </w:pPr>
      <w:r w:rsidRPr="0020161C">
        <w:rPr>
          <w:sz w:val="28"/>
          <w:szCs w:val="28"/>
        </w:rPr>
        <w:t>2.1  Сущность понятия географического страноведения……………………..22</w:t>
      </w:r>
    </w:p>
    <w:p w:rsidR="0020161C" w:rsidRPr="0020161C" w:rsidRDefault="0020161C" w:rsidP="0020161C">
      <w:pPr>
        <w:spacing w:line="360" w:lineRule="auto"/>
        <w:rPr>
          <w:sz w:val="28"/>
          <w:szCs w:val="28"/>
        </w:rPr>
      </w:pPr>
      <w:r w:rsidRPr="0020161C">
        <w:rPr>
          <w:sz w:val="28"/>
          <w:szCs w:val="28"/>
        </w:rPr>
        <w:t>2.2. Особенности страноведческого подхода при  географии…………….….33</w:t>
      </w:r>
    </w:p>
    <w:p w:rsidR="0020161C" w:rsidRPr="0020161C" w:rsidRDefault="0020161C" w:rsidP="0020161C">
      <w:pPr>
        <w:spacing w:line="360" w:lineRule="auto"/>
        <w:rPr>
          <w:sz w:val="28"/>
          <w:szCs w:val="28"/>
        </w:rPr>
      </w:pPr>
      <w:r w:rsidRPr="0020161C">
        <w:rPr>
          <w:sz w:val="28"/>
          <w:szCs w:val="28"/>
        </w:rPr>
        <w:t>2.3. Методические условия   организации практических работ  при комплексном подходе в изучении страноведения……………………………..37</w:t>
      </w:r>
    </w:p>
    <w:p w:rsidR="0020161C" w:rsidRPr="0020161C" w:rsidRDefault="0020161C" w:rsidP="0020161C">
      <w:pPr>
        <w:spacing w:line="360" w:lineRule="auto"/>
        <w:rPr>
          <w:sz w:val="28"/>
          <w:szCs w:val="28"/>
        </w:rPr>
      </w:pPr>
      <w:r w:rsidRPr="0020161C">
        <w:rPr>
          <w:sz w:val="28"/>
          <w:szCs w:val="28"/>
        </w:rPr>
        <w:t>2.4   Проектный подход при изучении страноведения……………………..…52</w:t>
      </w:r>
    </w:p>
    <w:p w:rsidR="0020161C" w:rsidRPr="0020161C" w:rsidRDefault="0020161C" w:rsidP="0020161C">
      <w:pPr>
        <w:spacing w:line="360" w:lineRule="auto"/>
        <w:rPr>
          <w:sz w:val="28"/>
          <w:szCs w:val="28"/>
        </w:rPr>
      </w:pPr>
      <w:r w:rsidRPr="0020161C">
        <w:rPr>
          <w:sz w:val="28"/>
          <w:szCs w:val="28"/>
        </w:rPr>
        <w:t>Заключение ………………………………………………………………………54</w:t>
      </w:r>
    </w:p>
    <w:p w:rsidR="0020161C" w:rsidRPr="0020161C" w:rsidRDefault="0020161C" w:rsidP="0020161C">
      <w:pPr>
        <w:spacing w:line="360" w:lineRule="auto"/>
        <w:rPr>
          <w:sz w:val="28"/>
          <w:szCs w:val="28"/>
        </w:rPr>
      </w:pPr>
      <w:r w:rsidRPr="0020161C">
        <w:rPr>
          <w:sz w:val="28"/>
          <w:szCs w:val="28"/>
        </w:rPr>
        <w:t>Список используемой литературы……………………………………………...58</w:t>
      </w:r>
    </w:p>
    <w:p w:rsidR="0020161C" w:rsidRPr="0020161C" w:rsidRDefault="0020161C" w:rsidP="0020161C">
      <w:pPr>
        <w:spacing w:line="360" w:lineRule="auto"/>
        <w:rPr>
          <w:sz w:val="28"/>
          <w:szCs w:val="28"/>
        </w:rPr>
      </w:pPr>
      <w:r w:rsidRPr="0020161C">
        <w:rPr>
          <w:sz w:val="28"/>
          <w:szCs w:val="28"/>
        </w:rPr>
        <w:t>Приложения 1……………………………………………………………………61</w:t>
      </w:r>
    </w:p>
    <w:p w:rsidR="0020161C" w:rsidRPr="00391305" w:rsidRDefault="0020161C" w:rsidP="0020161C">
      <w:pPr>
        <w:spacing w:line="360" w:lineRule="auto"/>
        <w:rPr>
          <w:sz w:val="28"/>
          <w:szCs w:val="28"/>
        </w:rPr>
      </w:pPr>
      <w:r w:rsidRPr="0020161C">
        <w:rPr>
          <w:sz w:val="28"/>
          <w:szCs w:val="28"/>
        </w:rPr>
        <w:t>Приложения 2……………………………………………………………………</w:t>
      </w:r>
      <w:r w:rsidRPr="00391305">
        <w:rPr>
          <w:sz w:val="28"/>
          <w:szCs w:val="28"/>
        </w:rPr>
        <w:t>63</w:t>
      </w:r>
    </w:p>
    <w:p w:rsidR="0020161C" w:rsidRPr="00391305" w:rsidRDefault="0020161C" w:rsidP="0020161C">
      <w:pPr>
        <w:spacing w:line="360" w:lineRule="auto"/>
        <w:rPr>
          <w:sz w:val="28"/>
          <w:szCs w:val="28"/>
        </w:rPr>
      </w:pPr>
      <w:r w:rsidRPr="0020161C">
        <w:rPr>
          <w:sz w:val="28"/>
          <w:szCs w:val="28"/>
        </w:rPr>
        <w:t>Приложения 3……………………………………………………………………</w:t>
      </w:r>
      <w:r w:rsidRPr="00391305">
        <w:rPr>
          <w:sz w:val="28"/>
          <w:szCs w:val="28"/>
        </w:rPr>
        <w:t>69</w:t>
      </w:r>
    </w:p>
    <w:p w:rsidR="0020161C" w:rsidRPr="00391305" w:rsidRDefault="0020161C" w:rsidP="0020161C">
      <w:pPr>
        <w:spacing w:line="360" w:lineRule="auto"/>
        <w:rPr>
          <w:sz w:val="28"/>
          <w:szCs w:val="28"/>
        </w:rPr>
      </w:pPr>
    </w:p>
    <w:p w:rsidR="0020161C" w:rsidRPr="0020161C" w:rsidRDefault="0020161C" w:rsidP="0020161C"/>
    <w:p w:rsidR="0020161C" w:rsidRPr="0020161C" w:rsidRDefault="0020161C" w:rsidP="00EE5C3B">
      <w:pPr>
        <w:spacing w:line="360" w:lineRule="auto"/>
        <w:ind w:firstLine="709"/>
        <w:jc w:val="center"/>
        <w:rPr>
          <w:b/>
          <w:bCs/>
          <w:sz w:val="28"/>
          <w:szCs w:val="28"/>
        </w:rPr>
      </w:pPr>
    </w:p>
    <w:p w:rsidR="0020161C" w:rsidRPr="0020161C" w:rsidRDefault="0020161C" w:rsidP="00EE5C3B">
      <w:pPr>
        <w:spacing w:line="360" w:lineRule="auto"/>
        <w:ind w:firstLine="709"/>
        <w:jc w:val="center"/>
        <w:rPr>
          <w:b/>
          <w:bCs/>
          <w:sz w:val="28"/>
          <w:szCs w:val="28"/>
        </w:rPr>
      </w:pPr>
    </w:p>
    <w:p w:rsidR="0020161C" w:rsidRPr="0020161C" w:rsidRDefault="0020161C" w:rsidP="00EE5C3B">
      <w:pPr>
        <w:spacing w:line="360" w:lineRule="auto"/>
        <w:ind w:firstLine="709"/>
        <w:jc w:val="center"/>
        <w:rPr>
          <w:b/>
          <w:bCs/>
          <w:sz w:val="28"/>
          <w:szCs w:val="28"/>
        </w:rPr>
      </w:pPr>
    </w:p>
    <w:p w:rsidR="0020161C" w:rsidRPr="0020161C" w:rsidRDefault="0020161C" w:rsidP="00EE5C3B">
      <w:pPr>
        <w:spacing w:line="360" w:lineRule="auto"/>
        <w:ind w:firstLine="709"/>
        <w:jc w:val="center"/>
        <w:rPr>
          <w:b/>
          <w:bCs/>
          <w:sz w:val="28"/>
          <w:szCs w:val="28"/>
        </w:rPr>
      </w:pPr>
    </w:p>
    <w:p w:rsidR="0020161C" w:rsidRPr="0020161C" w:rsidRDefault="0020161C" w:rsidP="00EE5C3B">
      <w:pPr>
        <w:spacing w:line="360" w:lineRule="auto"/>
        <w:ind w:firstLine="709"/>
        <w:jc w:val="center"/>
        <w:rPr>
          <w:b/>
          <w:bCs/>
          <w:sz w:val="28"/>
          <w:szCs w:val="28"/>
        </w:rPr>
      </w:pPr>
    </w:p>
    <w:p w:rsidR="0020161C" w:rsidRPr="0020161C" w:rsidRDefault="0020161C" w:rsidP="00EE5C3B">
      <w:pPr>
        <w:spacing w:line="360" w:lineRule="auto"/>
        <w:ind w:firstLine="709"/>
        <w:jc w:val="center"/>
        <w:rPr>
          <w:b/>
          <w:bCs/>
          <w:sz w:val="28"/>
          <w:szCs w:val="28"/>
        </w:rPr>
      </w:pPr>
    </w:p>
    <w:p w:rsidR="0020161C" w:rsidRPr="0020161C" w:rsidRDefault="0020161C" w:rsidP="00EE5C3B">
      <w:pPr>
        <w:spacing w:line="360" w:lineRule="auto"/>
        <w:ind w:firstLine="709"/>
        <w:jc w:val="center"/>
        <w:rPr>
          <w:b/>
          <w:bCs/>
          <w:sz w:val="28"/>
          <w:szCs w:val="28"/>
        </w:rPr>
      </w:pPr>
    </w:p>
    <w:p w:rsidR="0020161C" w:rsidRPr="0020161C" w:rsidRDefault="0020161C" w:rsidP="00EE5C3B">
      <w:pPr>
        <w:spacing w:line="360" w:lineRule="auto"/>
        <w:ind w:firstLine="709"/>
        <w:jc w:val="center"/>
        <w:rPr>
          <w:b/>
          <w:bCs/>
          <w:sz w:val="28"/>
          <w:szCs w:val="28"/>
        </w:rPr>
      </w:pPr>
    </w:p>
    <w:p w:rsidR="006B650C" w:rsidRPr="0020161C" w:rsidRDefault="006B650C" w:rsidP="00EE5C3B">
      <w:pPr>
        <w:spacing w:line="360" w:lineRule="auto"/>
        <w:ind w:firstLine="709"/>
        <w:jc w:val="center"/>
        <w:rPr>
          <w:b/>
          <w:bCs/>
          <w:sz w:val="28"/>
          <w:szCs w:val="28"/>
        </w:rPr>
      </w:pPr>
      <w:r w:rsidRPr="0020161C">
        <w:rPr>
          <w:b/>
          <w:bCs/>
          <w:sz w:val="28"/>
          <w:szCs w:val="28"/>
        </w:rPr>
        <w:lastRenderedPageBreak/>
        <w:t>Введение</w:t>
      </w:r>
    </w:p>
    <w:p w:rsidR="006B650C" w:rsidRPr="0020161C" w:rsidRDefault="006B650C" w:rsidP="00EE5C3B">
      <w:pPr>
        <w:spacing w:line="360" w:lineRule="auto"/>
        <w:ind w:firstLine="709"/>
        <w:jc w:val="both"/>
        <w:rPr>
          <w:b/>
          <w:bCs/>
          <w:sz w:val="28"/>
          <w:szCs w:val="28"/>
        </w:rPr>
      </w:pPr>
    </w:p>
    <w:p w:rsidR="006B650C" w:rsidRPr="0020161C" w:rsidRDefault="006B650C" w:rsidP="00EE5C3B">
      <w:pPr>
        <w:pStyle w:val="af"/>
        <w:spacing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ab/>
      </w:r>
      <w:r w:rsidRPr="0020161C">
        <w:rPr>
          <w:rFonts w:ascii="Times New Roman" w:hAnsi="Times New Roman" w:cs="Times New Roman"/>
          <w:noProof/>
          <w:sz w:val="28"/>
          <w:szCs w:val="28"/>
        </w:rPr>
        <w:t xml:space="preserve">После вступления нашего ообщества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бщеевропейское пространство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воевременно </w:t>
      </w:r>
      <w:r w:rsidRPr="0020161C">
        <w:rPr>
          <w:rFonts w:ascii="Times New Roman" w:hAnsi="Times New Roman" w:cs="Times New Roman"/>
          <w:sz w:val="28"/>
          <w:szCs w:val="28"/>
        </w:rPr>
        <w:t>ста</w:t>
      </w:r>
      <w:r w:rsidRPr="0020161C">
        <w:rPr>
          <w:rFonts w:ascii="Times New Roman" w:hAnsi="Times New Roman" w:cs="Times New Roman"/>
          <w:noProof/>
          <w:sz w:val="28"/>
          <w:szCs w:val="28"/>
        </w:rPr>
        <w:t xml:space="preserve">вится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опрос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риобщении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овременного ученика </w:t>
      </w:r>
      <w:r w:rsidRPr="0020161C">
        <w:rPr>
          <w:rFonts w:ascii="Times New Roman" w:hAnsi="Times New Roman" w:cs="Times New Roman"/>
          <w:sz w:val="28"/>
          <w:szCs w:val="28"/>
        </w:rPr>
        <w:t>к</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м</w:t>
      </w:r>
      <w:r w:rsidRPr="0020161C">
        <w:rPr>
          <w:rFonts w:ascii="Times New Roman" w:hAnsi="Times New Roman" w:cs="Times New Roman"/>
          <w:noProof/>
          <w:sz w:val="28"/>
          <w:szCs w:val="28"/>
        </w:rPr>
        <w:t xml:space="preserve">ировой </w:t>
      </w:r>
      <w:r w:rsidRPr="0020161C">
        <w:rPr>
          <w:rFonts w:ascii="Times New Roman" w:hAnsi="Times New Roman" w:cs="Times New Roman"/>
          <w:sz w:val="28"/>
          <w:szCs w:val="28"/>
        </w:rPr>
        <w:t>к</w:t>
      </w:r>
      <w:r w:rsidRPr="0020161C">
        <w:rPr>
          <w:rFonts w:ascii="Times New Roman" w:hAnsi="Times New Roman" w:cs="Times New Roman"/>
          <w:noProof/>
          <w:sz w:val="28"/>
          <w:szCs w:val="28"/>
        </w:rPr>
        <w:t xml:space="preserve">ультуре,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овышении </w:t>
      </w:r>
      <w:r w:rsidRPr="0020161C">
        <w:rPr>
          <w:rFonts w:ascii="Times New Roman" w:hAnsi="Times New Roman" w:cs="Times New Roman"/>
          <w:sz w:val="28"/>
          <w:szCs w:val="28"/>
        </w:rPr>
        <w:t>е</w:t>
      </w:r>
      <w:r w:rsidRPr="0020161C">
        <w:rPr>
          <w:rFonts w:ascii="Times New Roman" w:hAnsi="Times New Roman" w:cs="Times New Roman"/>
          <w:noProof/>
          <w:sz w:val="28"/>
          <w:szCs w:val="28"/>
        </w:rPr>
        <w:t xml:space="preserve">го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бразовательного уровня,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вободном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ладении </w:t>
      </w:r>
      <w:r w:rsidRPr="0020161C">
        <w:rPr>
          <w:rFonts w:ascii="Times New Roman" w:hAnsi="Times New Roman" w:cs="Times New Roman"/>
          <w:sz w:val="28"/>
          <w:szCs w:val="28"/>
        </w:rPr>
        <w:t>н</w:t>
      </w:r>
      <w:r w:rsidRPr="0020161C">
        <w:rPr>
          <w:rFonts w:ascii="Times New Roman" w:hAnsi="Times New Roman" w:cs="Times New Roman"/>
          <w:noProof/>
          <w:sz w:val="28"/>
          <w:szCs w:val="28"/>
        </w:rPr>
        <w:t xml:space="preserve">е </w:t>
      </w:r>
      <w:r w:rsidRPr="0020161C">
        <w:rPr>
          <w:rFonts w:ascii="Times New Roman" w:hAnsi="Times New Roman" w:cs="Times New Roman"/>
          <w:sz w:val="28"/>
          <w:szCs w:val="28"/>
        </w:rPr>
        <w:t>т</w:t>
      </w:r>
      <w:r w:rsidRPr="0020161C">
        <w:rPr>
          <w:rFonts w:ascii="Times New Roman" w:hAnsi="Times New Roman" w:cs="Times New Roman"/>
          <w:noProof/>
          <w:sz w:val="28"/>
          <w:szCs w:val="28"/>
        </w:rPr>
        <w:t xml:space="preserve">олько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ностранными </w:t>
      </w:r>
      <w:r w:rsidRPr="0020161C">
        <w:rPr>
          <w:rFonts w:ascii="Times New Roman" w:hAnsi="Times New Roman" w:cs="Times New Roman"/>
          <w:sz w:val="28"/>
          <w:szCs w:val="28"/>
        </w:rPr>
        <w:t>я</w:t>
      </w:r>
      <w:r w:rsidRPr="0020161C">
        <w:rPr>
          <w:rFonts w:ascii="Times New Roman" w:hAnsi="Times New Roman" w:cs="Times New Roman"/>
          <w:noProof/>
          <w:sz w:val="28"/>
          <w:szCs w:val="28"/>
        </w:rPr>
        <w:t xml:space="preserve">зыками, </w:t>
      </w:r>
      <w:r w:rsidRPr="0020161C">
        <w:rPr>
          <w:rFonts w:ascii="Times New Roman" w:hAnsi="Times New Roman" w:cs="Times New Roman"/>
          <w:sz w:val="28"/>
          <w:szCs w:val="28"/>
        </w:rPr>
        <w:t>н</w:t>
      </w:r>
      <w:r w:rsidRPr="0020161C">
        <w:rPr>
          <w:rFonts w:ascii="Times New Roman" w:hAnsi="Times New Roman" w:cs="Times New Roman"/>
          <w:noProof/>
          <w:sz w:val="28"/>
          <w:szCs w:val="28"/>
        </w:rPr>
        <w:t xml:space="preserve">о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иметь должные знания об иностранной культуре, быте, религии разных стран</w:t>
      </w:r>
      <w:r w:rsidRPr="0020161C">
        <w:rPr>
          <w:rFonts w:ascii="Times New Roman" w:hAnsi="Times New Roman" w:cs="Times New Roman"/>
          <w:sz w:val="28"/>
          <w:szCs w:val="28"/>
        </w:rPr>
        <w:t>.</w:t>
      </w:r>
    </w:p>
    <w:p w:rsidR="006B650C" w:rsidRPr="0020161C" w:rsidRDefault="006B650C" w:rsidP="00EE5C3B">
      <w:pPr>
        <w:pStyle w:val="af"/>
        <w:spacing w:line="360" w:lineRule="auto"/>
        <w:ind w:firstLine="709"/>
        <w:jc w:val="both"/>
        <w:rPr>
          <w:rFonts w:ascii="Times New Roman" w:hAnsi="Times New Roman" w:cs="Times New Roman"/>
          <w:noProof/>
          <w:sz w:val="28"/>
          <w:szCs w:val="28"/>
        </w:rPr>
      </w:pPr>
      <w:r w:rsidRPr="0020161C">
        <w:rPr>
          <w:rFonts w:ascii="Times New Roman" w:hAnsi="Times New Roman" w:cs="Times New Roman"/>
          <w:noProof/>
          <w:sz w:val="28"/>
          <w:szCs w:val="28"/>
        </w:rPr>
        <w:t xml:space="preserve">Социально-экономические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реобразования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бщества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д</w:t>
      </w:r>
      <w:r w:rsidRPr="0020161C">
        <w:rPr>
          <w:rFonts w:ascii="Times New Roman" w:hAnsi="Times New Roman" w:cs="Times New Roman"/>
          <w:noProof/>
          <w:sz w:val="28"/>
          <w:szCs w:val="28"/>
        </w:rPr>
        <w:t xml:space="preserve">остижение на </w:t>
      </w:r>
      <w:r w:rsidRPr="0020161C">
        <w:rPr>
          <w:rFonts w:ascii="Times New Roman" w:hAnsi="Times New Roman" w:cs="Times New Roman"/>
          <w:sz w:val="28"/>
          <w:szCs w:val="28"/>
        </w:rPr>
        <w:t>э</w:t>
      </w:r>
      <w:r w:rsidRPr="0020161C">
        <w:rPr>
          <w:rFonts w:ascii="Times New Roman" w:hAnsi="Times New Roman" w:cs="Times New Roman"/>
          <w:noProof/>
          <w:sz w:val="28"/>
          <w:szCs w:val="28"/>
        </w:rPr>
        <w:t xml:space="preserve">той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снове </w:t>
      </w:r>
      <w:r w:rsidRPr="0020161C">
        <w:rPr>
          <w:rFonts w:ascii="Times New Roman" w:hAnsi="Times New Roman" w:cs="Times New Roman"/>
          <w:sz w:val="28"/>
          <w:szCs w:val="28"/>
        </w:rPr>
        <w:t>е</w:t>
      </w:r>
      <w:r w:rsidRPr="0020161C">
        <w:rPr>
          <w:rFonts w:ascii="Times New Roman" w:hAnsi="Times New Roman" w:cs="Times New Roman"/>
          <w:noProof/>
          <w:sz w:val="28"/>
          <w:szCs w:val="28"/>
        </w:rPr>
        <w:t xml:space="preserve">го </w:t>
      </w:r>
      <w:r w:rsidRPr="0020161C">
        <w:rPr>
          <w:rFonts w:ascii="Times New Roman" w:hAnsi="Times New Roman" w:cs="Times New Roman"/>
          <w:sz w:val="28"/>
          <w:szCs w:val="28"/>
        </w:rPr>
        <w:t>н</w:t>
      </w:r>
      <w:r w:rsidRPr="0020161C">
        <w:rPr>
          <w:rFonts w:ascii="Times New Roman" w:hAnsi="Times New Roman" w:cs="Times New Roman"/>
          <w:noProof/>
          <w:sz w:val="28"/>
          <w:szCs w:val="28"/>
        </w:rPr>
        <w:t xml:space="preserve">ового </w:t>
      </w:r>
      <w:r w:rsidRPr="0020161C">
        <w:rPr>
          <w:rFonts w:ascii="Times New Roman" w:hAnsi="Times New Roman" w:cs="Times New Roman"/>
          <w:sz w:val="28"/>
          <w:szCs w:val="28"/>
        </w:rPr>
        <w:t>к</w:t>
      </w:r>
      <w:r w:rsidRPr="0020161C">
        <w:rPr>
          <w:rFonts w:ascii="Times New Roman" w:hAnsi="Times New Roman" w:cs="Times New Roman"/>
          <w:noProof/>
          <w:sz w:val="28"/>
          <w:szCs w:val="28"/>
        </w:rPr>
        <w:t xml:space="preserve">ачественного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остояния </w:t>
      </w:r>
      <w:r w:rsidRPr="0020161C">
        <w:rPr>
          <w:rFonts w:ascii="Times New Roman" w:hAnsi="Times New Roman" w:cs="Times New Roman"/>
          <w:sz w:val="28"/>
          <w:szCs w:val="28"/>
        </w:rPr>
        <w:t>т</w:t>
      </w:r>
      <w:r w:rsidRPr="0020161C">
        <w:rPr>
          <w:rFonts w:ascii="Times New Roman" w:hAnsi="Times New Roman" w:cs="Times New Roman"/>
          <w:noProof/>
          <w:sz w:val="28"/>
          <w:szCs w:val="28"/>
        </w:rPr>
        <w:t xml:space="preserve">еснейшим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бразом связаны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овышением </w:t>
      </w:r>
      <w:r w:rsidRPr="0020161C">
        <w:rPr>
          <w:rFonts w:ascii="Times New Roman" w:hAnsi="Times New Roman" w:cs="Times New Roman"/>
          <w:sz w:val="28"/>
          <w:szCs w:val="28"/>
        </w:rPr>
        <w:t>к</w:t>
      </w:r>
      <w:r w:rsidRPr="0020161C">
        <w:rPr>
          <w:rFonts w:ascii="Times New Roman" w:hAnsi="Times New Roman" w:cs="Times New Roman"/>
          <w:noProof/>
          <w:sz w:val="28"/>
          <w:szCs w:val="28"/>
        </w:rPr>
        <w:t xml:space="preserve">ультурного </w:t>
      </w:r>
      <w:r w:rsidRPr="0020161C">
        <w:rPr>
          <w:rFonts w:ascii="Times New Roman" w:hAnsi="Times New Roman" w:cs="Times New Roman"/>
          <w:sz w:val="28"/>
          <w:szCs w:val="28"/>
        </w:rPr>
        <w:t>у</w:t>
      </w:r>
      <w:r w:rsidRPr="0020161C">
        <w:rPr>
          <w:rFonts w:ascii="Times New Roman" w:hAnsi="Times New Roman" w:cs="Times New Roman"/>
          <w:noProof/>
          <w:sz w:val="28"/>
          <w:szCs w:val="28"/>
        </w:rPr>
        <w:t xml:space="preserve">ровня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тдельной </w:t>
      </w:r>
      <w:r w:rsidRPr="0020161C">
        <w:rPr>
          <w:rFonts w:ascii="Times New Roman" w:hAnsi="Times New Roman" w:cs="Times New Roman"/>
          <w:sz w:val="28"/>
          <w:szCs w:val="28"/>
        </w:rPr>
        <w:t>л</w:t>
      </w:r>
      <w:r w:rsidRPr="0020161C">
        <w:rPr>
          <w:rFonts w:ascii="Times New Roman" w:hAnsi="Times New Roman" w:cs="Times New Roman"/>
          <w:noProof/>
          <w:sz w:val="28"/>
          <w:szCs w:val="28"/>
        </w:rPr>
        <w:t xml:space="preserve">ичности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общества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ц</w:t>
      </w:r>
      <w:r w:rsidRPr="0020161C">
        <w:rPr>
          <w:rFonts w:ascii="Times New Roman" w:hAnsi="Times New Roman" w:cs="Times New Roman"/>
          <w:noProof/>
          <w:sz w:val="28"/>
          <w:szCs w:val="28"/>
        </w:rPr>
        <w:t xml:space="preserve">елом, </w:t>
      </w:r>
      <w:r w:rsidRPr="0020161C">
        <w:rPr>
          <w:rFonts w:ascii="Times New Roman" w:hAnsi="Times New Roman" w:cs="Times New Roman"/>
          <w:sz w:val="28"/>
          <w:szCs w:val="28"/>
        </w:rPr>
        <w:t>т</w:t>
      </w:r>
      <w:r w:rsidRPr="0020161C">
        <w:rPr>
          <w:rFonts w:ascii="Times New Roman" w:hAnsi="Times New Roman" w:cs="Times New Roman"/>
          <w:noProof/>
          <w:sz w:val="28"/>
          <w:szCs w:val="28"/>
        </w:rPr>
        <w:t xml:space="preserve">ак </w:t>
      </w:r>
      <w:r w:rsidRPr="0020161C">
        <w:rPr>
          <w:rFonts w:ascii="Times New Roman" w:hAnsi="Times New Roman" w:cs="Times New Roman"/>
          <w:sz w:val="28"/>
          <w:szCs w:val="28"/>
        </w:rPr>
        <w:t>к</w:t>
      </w:r>
      <w:r w:rsidRPr="0020161C">
        <w:rPr>
          <w:rFonts w:ascii="Times New Roman" w:hAnsi="Times New Roman" w:cs="Times New Roman"/>
          <w:noProof/>
          <w:sz w:val="28"/>
          <w:szCs w:val="28"/>
        </w:rPr>
        <w:t xml:space="preserve">ак </w:t>
      </w:r>
      <w:r w:rsidRPr="0020161C">
        <w:rPr>
          <w:rFonts w:ascii="Times New Roman" w:hAnsi="Times New Roman" w:cs="Times New Roman"/>
          <w:sz w:val="28"/>
          <w:szCs w:val="28"/>
        </w:rPr>
        <w:t>к</w:t>
      </w:r>
      <w:r w:rsidRPr="0020161C">
        <w:rPr>
          <w:rFonts w:ascii="Times New Roman" w:hAnsi="Times New Roman" w:cs="Times New Roman"/>
          <w:noProof/>
          <w:sz w:val="28"/>
          <w:szCs w:val="28"/>
        </w:rPr>
        <w:t xml:space="preserve">ультура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ыступает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к</w:t>
      </w:r>
      <w:r w:rsidRPr="0020161C">
        <w:rPr>
          <w:rFonts w:ascii="Times New Roman" w:hAnsi="Times New Roman" w:cs="Times New Roman"/>
          <w:noProof/>
          <w:sz w:val="28"/>
          <w:szCs w:val="28"/>
        </w:rPr>
        <w:t xml:space="preserve">ачестве универсального </w:t>
      </w:r>
      <w:r w:rsidRPr="0020161C">
        <w:rPr>
          <w:rFonts w:ascii="Times New Roman" w:hAnsi="Times New Roman" w:cs="Times New Roman"/>
          <w:sz w:val="28"/>
          <w:szCs w:val="28"/>
        </w:rPr>
        <w:t>м</w:t>
      </w:r>
      <w:r w:rsidRPr="0020161C">
        <w:rPr>
          <w:rFonts w:ascii="Times New Roman" w:hAnsi="Times New Roman" w:cs="Times New Roman"/>
          <w:noProof/>
          <w:sz w:val="28"/>
          <w:szCs w:val="28"/>
        </w:rPr>
        <w:t xml:space="preserve">еханизма </w:t>
      </w:r>
      <w:r w:rsidRPr="0020161C">
        <w:rPr>
          <w:rFonts w:ascii="Times New Roman" w:hAnsi="Times New Roman" w:cs="Times New Roman"/>
          <w:sz w:val="28"/>
          <w:szCs w:val="28"/>
        </w:rPr>
        <w:t>ф</w:t>
      </w:r>
      <w:r w:rsidRPr="0020161C">
        <w:rPr>
          <w:rFonts w:ascii="Times New Roman" w:hAnsi="Times New Roman" w:cs="Times New Roman"/>
          <w:noProof/>
          <w:sz w:val="28"/>
          <w:szCs w:val="28"/>
        </w:rPr>
        <w:t xml:space="preserve">ормирование </w:t>
      </w:r>
      <w:r w:rsidRPr="0020161C">
        <w:rPr>
          <w:rFonts w:ascii="Times New Roman" w:hAnsi="Times New Roman" w:cs="Times New Roman"/>
          <w:sz w:val="28"/>
          <w:szCs w:val="28"/>
        </w:rPr>
        <w:t>ц</w:t>
      </w:r>
      <w:r w:rsidRPr="0020161C">
        <w:rPr>
          <w:rFonts w:ascii="Times New Roman" w:hAnsi="Times New Roman" w:cs="Times New Roman"/>
          <w:noProof/>
          <w:sz w:val="28"/>
          <w:szCs w:val="28"/>
        </w:rPr>
        <w:t xml:space="preserve">елостного </w:t>
      </w:r>
      <w:r w:rsidRPr="0020161C">
        <w:rPr>
          <w:rFonts w:ascii="Times New Roman" w:hAnsi="Times New Roman" w:cs="Times New Roman"/>
          <w:sz w:val="28"/>
          <w:szCs w:val="28"/>
        </w:rPr>
        <w:t>ч</w:t>
      </w:r>
      <w:r w:rsidRPr="0020161C">
        <w:rPr>
          <w:rFonts w:ascii="Times New Roman" w:hAnsi="Times New Roman" w:cs="Times New Roman"/>
          <w:noProof/>
          <w:sz w:val="28"/>
          <w:szCs w:val="28"/>
        </w:rPr>
        <w:t xml:space="preserve">еловека. </w:t>
      </w:r>
    </w:p>
    <w:p w:rsidR="006B650C" w:rsidRPr="0020161C" w:rsidRDefault="006B650C" w:rsidP="00EE5C3B">
      <w:pPr>
        <w:pStyle w:val="af"/>
        <w:spacing w:line="360" w:lineRule="auto"/>
        <w:ind w:firstLine="709"/>
        <w:jc w:val="both"/>
        <w:rPr>
          <w:rFonts w:ascii="Times New Roman" w:hAnsi="Times New Roman" w:cs="Times New Roman"/>
          <w:noProof/>
          <w:sz w:val="28"/>
          <w:szCs w:val="28"/>
        </w:rPr>
      </w:pP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 культурном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ространстве, </w:t>
      </w:r>
      <w:proofErr w:type="gramStart"/>
      <w:r w:rsidRPr="0020161C">
        <w:rPr>
          <w:rFonts w:ascii="Times New Roman" w:hAnsi="Times New Roman" w:cs="Times New Roman"/>
          <w:sz w:val="28"/>
          <w:szCs w:val="28"/>
        </w:rPr>
        <w:t>в</w:t>
      </w:r>
      <w:r w:rsidRPr="0020161C">
        <w:rPr>
          <w:rFonts w:ascii="Times New Roman" w:hAnsi="Times New Roman" w:cs="Times New Roman"/>
          <w:noProof/>
          <w:sz w:val="28"/>
          <w:szCs w:val="28"/>
        </w:rPr>
        <w:t>озможно</w:t>
      </w:r>
      <w:proofErr w:type="gramEnd"/>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оспитать </w:t>
      </w:r>
      <w:r w:rsidRPr="0020161C">
        <w:rPr>
          <w:rFonts w:ascii="Times New Roman" w:hAnsi="Times New Roman" w:cs="Times New Roman"/>
          <w:sz w:val="28"/>
          <w:szCs w:val="28"/>
        </w:rPr>
        <w:t>ч</w:t>
      </w:r>
      <w:r w:rsidRPr="0020161C">
        <w:rPr>
          <w:rFonts w:ascii="Times New Roman" w:hAnsi="Times New Roman" w:cs="Times New Roman"/>
          <w:noProof/>
          <w:sz w:val="28"/>
          <w:szCs w:val="28"/>
        </w:rPr>
        <w:t xml:space="preserve">еловека,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тремящегося </w:t>
      </w:r>
      <w:r w:rsidRPr="0020161C">
        <w:rPr>
          <w:rFonts w:ascii="Times New Roman" w:hAnsi="Times New Roman" w:cs="Times New Roman"/>
          <w:sz w:val="28"/>
          <w:szCs w:val="28"/>
        </w:rPr>
        <w:t>к</w:t>
      </w:r>
      <w:r w:rsidRPr="0020161C">
        <w:rPr>
          <w:rFonts w:ascii="Times New Roman" w:hAnsi="Times New Roman" w:cs="Times New Roman"/>
          <w:noProof/>
          <w:sz w:val="28"/>
          <w:szCs w:val="28"/>
        </w:rPr>
        <w:t xml:space="preserve"> самореализации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бладающего </w:t>
      </w:r>
      <w:r w:rsidRPr="0020161C">
        <w:rPr>
          <w:rFonts w:ascii="Times New Roman" w:hAnsi="Times New Roman" w:cs="Times New Roman"/>
          <w:sz w:val="28"/>
          <w:szCs w:val="28"/>
        </w:rPr>
        <w:t>ч</w:t>
      </w:r>
      <w:r w:rsidRPr="0020161C">
        <w:rPr>
          <w:rFonts w:ascii="Times New Roman" w:hAnsi="Times New Roman" w:cs="Times New Roman"/>
          <w:noProof/>
          <w:sz w:val="28"/>
          <w:szCs w:val="28"/>
        </w:rPr>
        <w:t xml:space="preserve">увством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тветственности, </w:t>
      </w:r>
      <w:r w:rsidRPr="0020161C">
        <w:rPr>
          <w:rFonts w:ascii="Times New Roman" w:hAnsi="Times New Roman" w:cs="Times New Roman"/>
          <w:sz w:val="28"/>
          <w:szCs w:val="28"/>
        </w:rPr>
        <w:t>у</w:t>
      </w:r>
      <w:r w:rsidRPr="0020161C">
        <w:rPr>
          <w:rFonts w:ascii="Times New Roman" w:hAnsi="Times New Roman" w:cs="Times New Roman"/>
          <w:noProof/>
          <w:sz w:val="28"/>
          <w:szCs w:val="28"/>
        </w:rPr>
        <w:t xml:space="preserve">меющего критически </w:t>
      </w:r>
      <w:r w:rsidRPr="0020161C">
        <w:rPr>
          <w:rFonts w:ascii="Times New Roman" w:hAnsi="Times New Roman" w:cs="Times New Roman"/>
          <w:sz w:val="28"/>
          <w:szCs w:val="28"/>
        </w:rPr>
        <w:t>м</w:t>
      </w:r>
      <w:r w:rsidRPr="0020161C">
        <w:rPr>
          <w:rFonts w:ascii="Times New Roman" w:hAnsi="Times New Roman" w:cs="Times New Roman"/>
          <w:noProof/>
          <w:sz w:val="28"/>
          <w:szCs w:val="28"/>
        </w:rPr>
        <w:t xml:space="preserve">ыслить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ц</w:t>
      </w:r>
      <w:r w:rsidRPr="0020161C">
        <w:rPr>
          <w:rFonts w:ascii="Times New Roman" w:hAnsi="Times New Roman" w:cs="Times New Roman"/>
          <w:noProof/>
          <w:sz w:val="28"/>
          <w:szCs w:val="28"/>
        </w:rPr>
        <w:t xml:space="preserve">енить </w:t>
      </w:r>
      <w:r w:rsidRPr="0020161C">
        <w:rPr>
          <w:rFonts w:ascii="Times New Roman" w:hAnsi="Times New Roman" w:cs="Times New Roman"/>
          <w:sz w:val="28"/>
          <w:szCs w:val="28"/>
        </w:rPr>
        <w:t>д</w:t>
      </w:r>
      <w:r w:rsidRPr="0020161C">
        <w:rPr>
          <w:rFonts w:ascii="Times New Roman" w:hAnsi="Times New Roman" w:cs="Times New Roman"/>
          <w:noProof/>
          <w:sz w:val="28"/>
          <w:szCs w:val="28"/>
        </w:rPr>
        <w:t xml:space="preserve">уховные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м</w:t>
      </w:r>
      <w:r w:rsidRPr="0020161C">
        <w:rPr>
          <w:rFonts w:ascii="Times New Roman" w:hAnsi="Times New Roman" w:cs="Times New Roman"/>
          <w:noProof/>
          <w:sz w:val="28"/>
          <w:szCs w:val="28"/>
        </w:rPr>
        <w:t xml:space="preserve">атериальные </w:t>
      </w:r>
      <w:r w:rsidRPr="0020161C">
        <w:rPr>
          <w:rFonts w:ascii="Times New Roman" w:hAnsi="Times New Roman" w:cs="Times New Roman"/>
          <w:sz w:val="28"/>
          <w:szCs w:val="28"/>
        </w:rPr>
        <w:t>б</w:t>
      </w:r>
      <w:r w:rsidRPr="0020161C">
        <w:rPr>
          <w:rFonts w:ascii="Times New Roman" w:hAnsi="Times New Roman" w:cs="Times New Roman"/>
          <w:noProof/>
          <w:sz w:val="28"/>
          <w:szCs w:val="28"/>
        </w:rPr>
        <w:t xml:space="preserve">огатства, накопленные </w:t>
      </w:r>
      <w:r w:rsidRPr="0020161C">
        <w:rPr>
          <w:rFonts w:ascii="Times New Roman" w:hAnsi="Times New Roman" w:cs="Times New Roman"/>
          <w:sz w:val="28"/>
          <w:szCs w:val="28"/>
        </w:rPr>
        <w:t>ч</w:t>
      </w:r>
      <w:r w:rsidRPr="0020161C">
        <w:rPr>
          <w:rFonts w:ascii="Times New Roman" w:hAnsi="Times New Roman" w:cs="Times New Roman"/>
          <w:noProof/>
          <w:sz w:val="28"/>
          <w:szCs w:val="28"/>
        </w:rPr>
        <w:t xml:space="preserve">еловечеством, </w:t>
      </w:r>
      <w:r w:rsidRPr="0020161C">
        <w:rPr>
          <w:rFonts w:ascii="Times New Roman" w:hAnsi="Times New Roman" w:cs="Times New Roman"/>
          <w:sz w:val="28"/>
          <w:szCs w:val="28"/>
        </w:rPr>
        <w:t>у</w:t>
      </w:r>
      <w:r w:rsidRPr="0020161C">
        <w:rPr>
          <w:rFonts w:ascii="Times New Roman" w:hAnsi="Times New Roman" w:cs="Times New Roman"/>
          <w:noProof/>
          <w:sz w:val="28"/>
          <w:szCs w:val="28"/>
        </w:rPr>
        <w:t xml:space="preserve">важать </w:t>
      </w:r>
      <w:r w:rsidRPr="0020161C">
        <w:rPr>
          <w:rFonts w:ascii="Times New Roman" w:hAnsi="Times New Roman" w:cs="Times New Roman"/>
          <w:sz w:val="28"/>
          <w:szCs w:val="28"/>
        </w:rPr>
        <w:t>л</w:t>
      </w:r>
      <w:r w:rsidRPr="0020161C">
        <w:rPr>
          <w:rFonts w:ascii="Times New Roman" w:hAnsi="Times New Roman" w:cs="Times New Roman"/>
          <w:noProof/>
          <w:sz w:val="28"/>
          <w:szCs w:val="28"/>
        </w:rPr>
        <w:t xml:space="preserve">ичность, </w:t>
      </w:r>
      <w:r w:rsidRPr="0020161C">
        <w:rPr>
          <w:rFonts w:ascii="Times New Roman" w:hAnsi="Times New Roman" w:cs="Times New Roman"/>
          <w:sz w:val="28"/>
          <w:szCs w:val="28"/>
        </w:rPr>
        <w:t>ч</w:t>
      </w:r>
      <w:r w:rsidRPr="0020161C">
        <w:rPr>
          <w:rFonts w:ascii="Times New Roman" w:hAnsi="Times New Roman" w:cs="Times New Roman"/>
          <w:noProof/>
          <w:sz w:val="28"/>
          <w:szCs w:val="28"/>
        </w:rPr>
        <w:t xml:space="preserve">уткую </w:t>
      </w:r>
      <w:r w:rsidRPr="0020161C">
        <w:rPr>
          <w:rFonts w:ascii="Times New Roman" w:hAnsi="Times New Roman" w:cs="Times New Roman"/>
          <w:sz w:val="28"/>
          <w:szCs w:val="28"/>
        </w:rPr>
        <w:t>к</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остоянно </w:t>
      </w:r>
      <w:r w:rsidRPr="0020161C">
        <w:rPr>
          <w:rFonts w:ascii="Times New Roman" w:hAnsi="Times New Roman" w:cs="Times New Roman"/>
          <w:sz w:val="28"/>
          <w:szCs w:val="28"/>
        </w:rPr>
        <w:t>меняющемуся миру</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способную</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творчес</w:t>
      </w:r>
      <w:r w:rsidRPr="0020161C">
        <w:rPr>
          <w:rFonts w:ascii="Times New Roman" w:hAnsi="Times New Roman" w:cs="Times New Roman"/>
          <w:noProof/>
          <w:sz w:val="28"/>
          <w:szCs w:val="28"/>
        </w:rPr>
        <w:t xml:space="preserve">ки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богатить </w:t>
      </w:r>
      <w:r w:rsidRPr="0020161C">
        <w:rPr>
          <w:rFonts w:ascii="Times New Roman" w:hAnsi="Times New Roman" w:cs="Times New Roman"/>
          <w:sz w:val="28"/>
          <w:szCs w:val="28"/>
        </w:rPr>
        <w:t>е</w:t>
      </w:r>
      <w:r w:rsidRPr="0020161C">
        <w:rPr>
          <w:rFonts w:ascii="Times New Roman" w:hAnsi="Times New Roman" w:cs="Times New Roman"/>
          <w:noProof/>
          <w:sz w:val="28"/>
          <w:szCs w:val="28"/>
        </w:rPr>
        <w:t xml:space="preserve">го, и направить по правильному пути. </w:t>
      </w:r>
    </w:p>
    <w:p w:rsidR="006B650C" w:rsidRPr="0020161C" w:rsidRDefault="006B650C" w:rsidP="00EE5C3B">
      <w:pPr>
        <w:pStyle w:val="af"/>
        <w:spacing w:line="360" w:lineRule="auto"/>
        <w:ind w:firstLine="709"/>
        <w:jc w:val="both"/>
        <w:rPr>
          <w:rFonts w:ascii="Times New Roman" w:hAnsi="Times New Roman" w:cs="Times New Roman"/>
          <w:noProof/>
          <w:sz w:val="28"/>
          <w:szCs w:val="28"/>
        </w:rPr>
      </w:pPr>
      <w:r w:rsidRPr="0020161C">
        <w:rPr>
          <w:rFonts w:ascii="Times New Roman" w:hAnsi="Times New Roman" w:cs="Times New Roman"/>
          <w:noProof/>
          <w:sz w:val="28"/>
          <w:szCs w:val="28"/>
        </w:rPr>
        <w:t xml:space="preserve">В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роцессе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зучения </w:t>
      </w:r>
      <w:r w:rsidRPr="0020161C">
        <w:rPr>
          <w:rFonts w:ascii="Times New Roman" w:hAnsi="Times New Roman" w:cs="Times New Roman"/>
          <w:sz w:val="28"/>
          <w:szCs w:val="28"/>
        </w:rPr>
        <w:t>страноведения</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р</w:t>
      </w:r>
      <w:r w:rsidRPr="0020161C">
        <w:rPr>
          <w:rFonts w:ascii="Times New Roman" w:hAnsi="Times New Roman" w:cs="Times New Roman"/>
          <w:noProof/>
          <w:sz w:val="28"/>
          <w:szCs w:val="28"/>
        </w:rPr>
        <w:t xml:space="preserve">еализуются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ознавательные,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бучающие, социально-терапевтические, </w:t>
      </w:r>
      <w:r w:rsidRPr="0020161C">
        <w:rPr>
          <w:rFonts w:ascii="Times New Roman" w:hAnsi="Times New Roman" w:cs="Times New Roman"/>
          <w:sz w:val="28"/>
          <w:szCs w:val="28"/>
        </w:rPr>
        <w:t>а</w:t>
      </w:r>
      <w:r w:rsidRPr="0020161C">
        <w:rPr>
          <w:rFonts w:ascii="Times New Roman" w:hAnsi="Times New Roman" w:cs="Times New Roman"/>
          <w:noProof/>
          <w:sz w:val="28"/>
          <w:szCs w:val="28"/>
        </w:rPr>
        <w:t xml:space="preserve">даптационные, </w:t>
      </w:r>
      <w:r w:rsidRPr="0020161C">
        <w:rPr>
          <w:rFonts w:ascii="Times New Roman" w:hAnsi="Times New Roman" w:cs="Times New Roman"/>
          <w:sz w:val="28"/>
          <w:szCs w:val="28"/>
        </w:rPr>
        <w:t>р</w:t>
      </w:r>
      <w:r w:rsidRPr="0020161C">
        <w:rPr>
          <w:rFonts w:ascii="Times New Roman" w:hAnsi="Times New Roman" w:cs="Times New Roman"/>
          <w:noProof/>
          <w:sz w:val="28"/>
          <w:szCs w:val="28"/>
        </w:rPr>
        <w:t xml:space="preserve">азвивающие функции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бразования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х </w:t>
      </w:r>
      <w:r w:rsidRPr="0020161C">
        <w:rPr>
          <w:rFonts w:ascii="Times New Roman" w:hAnsi="Times New Roman" w:cs="Times New Roman"/>
          <w:sz w:val="28"/>
          <w:szCs w:val="28"/>
        </w:rPr>
        <w:t>е</w:t>
      </w:r>
      <w:r w:rsidRPr="0020161C">
        <w:rPr>
          <w:rFonts w:ascii="Times New Roman" w:hAnsi="Times New Roman" w:cs="Times New Roman"/>
          <w:noProof/>
          <w:sz w:val="28"/>
          <w:szCs w:val="28"/>
        </w:rPr>
        <w:t xml:space="preserve">динстве. </w:t>
      </w:r>
    </w:p>
    <w:p w:rsidR="006B650C" w:rsidRPr="0020161C" w:rsidRDefault="006B650C" w:rsidP="00EE5C3B">
      <w:pPr>
        <w:pStyle w:val="af"/>
        <w:spacing w:line="360" w:lineRule="auto"/>
        <w:ind w:firstLine="709"/>
        <w:jc w:val="both"/>
        <w:rPr>
          <w:sz w:val="28"/>
          <w:szCs w:val="28"/>
        </w:rPr>
      </w:pPr>
      <w:r w:rsidRPr="0020161C">
        <w:rPr>
          <w:rFonts w:ascii="Times New Roman" w:hAnsi="Times New Roman" w:cs="Times New Roman"/>
          <w:noProof/>
          <w:sz w:val="28"/>
          <w:szCs w:val="28"/>
        </w:rPr>
        <w:t xml:space="preserve">Страноведение,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пособствуя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заимному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богащению </w:t>
      </w:r>
      <w:r w:rsidRPr="0020161C">
        <w:rPr>
          <w:rFonts w:ascii="Times New Roman" w:hAnsi="Times New Roman" w:cs="Times New Roman"/>
          <w:sz w:val="28"/>
          <w:szCs w:val="28"/>
        </w:rPr>
        <w:t>н</w:t>
      </w:r>
      <w:r w:rsidRPr="0020161C">
        <w:rPr>
          <w:rFonts w:ascii="Times New Roman" w:hAnsi="Times New Roman" w:cs="Times New Roman"/>
          <w:noProof/>
          <w:sz w:val="28"/>
          <w:szCs w:val="28"/>
        </w:rPr>
        <w:t xml:space="preserve">ациональных культур,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омогает </w:t>
      </w:r>
      <w:r w:rsidRPr="0020161C">
        <w:rPr>
          <w:rFonts w:ascii="Times New Roman" w:hAnsi="Times New Roman" w:cs="Times New Roman"/>
          <w:sz w:val="28"/>
          <w:szCs w:val="28"/>
        </w:rPr>
        <w:t>л</w:t>
      </w:r>
      <w:r w:rsidRPr="0020161C">
        <w:rPr>
          <w:rFonts w:ascii="Times New Roman" w:hAnsi="Times New Roman" w:cs="Times New Roman"/>
          <w:noProof/>
          <w:sz w:val="28"/>
          <w:szCs w:val="28"/>
        </w:rPr>
        <w:t xml:space="preserve">егче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г</w:t>
      </w:r>
      <w:r w:rsidRPr="0020161C">
        <w:rPr>
          <w:rFonts w:ascii="Times New Roman" w:hAnsi="Times New Roman" w:cs="Times New Roman"/>
          <w:noProof/>
          <w:sz w:val="28"/>
          <w:szCs w:val="28"/>
        </w:rPr>
        <w:t xml:space="preserve">лубже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оспринимать </w:t>
      </w:r>
      <w:r w:rsidRPr="0020161C">
        <w:rPr>
          <w:rFonts w:ascii="Times New Roman" w:hAnsi="Times New Roman" w:cs="Times New Roman"/>
          <w:sz w:val="28"/>
          <w:szCs w:val="28"/>
        </w:rPr>
        <w:t>общечеловечес</w:t>
      </w:r>
      <w:r w:rsidRPr="0020161C">
        <w:rPr>
          <w:rFonts w:ascii="Times New Roman" w:hAnsi="Times New Roman" w:cs="Times New Roman"/>
          <w:noProof/>
          <w:sz w:val="28"/>
          <w:szCs w:val="28"/>
        </w:rPr>
        <w:t xml:space="preserve">кое через </w:t>
      </w:r>
      <w:r w:rsidRPr="0020161C">
        <w:rPr>
          <w:rFonts w:ascii="Times New Roman" w:hAnsi="Times New Roman" w:cs="Times New Roman"/>
          <w:sz w:val="28"/>
          <w:szCs w:val="28"/>
        </w:rPr>
        <w:t>н</w:t>
      </w:r>
      <w:r w:rsidRPr="0020161C">
        <w:rPr>
          <w:rFonts w:ascii="Times New Roman" w:hAnsi="Times New Roman" w:cs="Times New Roman"/>
          <w:noProof/>
          <w:sz w:val="28"/>
          <w:szCs w:val="28"/>
        </w:rPr>
        <w:t xml:space="preserve">ациональное,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зучая </w:t>
      </w:r>
      <w:r w:rsidRPr="0020161C">
        <w:rPr>
          <w:rFonts w:ascii="Times New Roman" w:hAnsi="Times New Roman" w:cs="Times New Roman"/>
          <w:sz w:val="28"/>
          <w:szCs w:val="28"/>
        </w:rPr>
        <w:t>н</w:t>
      </w:r>
      <w:r w:rsidRPr="0020161C">
        <w:rPr>
          <w:rFonts w:ascii="Times New Roman" w:hAnsi="Times New Roman" w:cs="Times New Roman"/>
          <w:noProof/>
          <w:sz w:val="28"/>
          <w:szCs w:val="28"/>
        </w:rPr>
        <w:t xml:space="preserve">ациональные </w:t>
      </w:r>
      <w:r w:rsidRPr="0020161C">
        <w:rPr>
          <w:rFonts w:ascii="Times New Roman" w:hAnsi="Times New Roman" w:cs="Times New Roman"/>
          <w:sz w:val="28"/>
          <w:szCs w:val="28"/>
        </w:rPr>
        <w:t>ц</w:t>
      </w:r>
      <w:r w:rsidRPr="0020161C">
        <w:rPr>
          <w:rFonts w:ascii="Times New Roman" w:hAnsi="Times New Roman" w:cs="Times New Roman"/>
          <w:noProof/>
          <w:sz w:val="28"/>
          <w:szCs w:val="28"/>
        </w:rPr>
        <w:t xml:space="preserve">енности, </w:t>
      </w:r>
      <w:r w:rsidRPr="0020161C">
        <w:rPr>
          <w:rFonts w:ascii="Times New Roman" w:hAnsi="Times New Roman" w:cs="Times New Roman"/>
          <w:sz w:val="28"/>
          <w:szCs w:val="28"/>
        </w:rPr>
        <w:t>я</w:t>
      </w:r>
      <w:r w:rsidRPr="0020161C">
        <w:rPr>
          <w:rFonts w:ascii="Times New Roman" w:hAnsi="Times New Roman" w:cs="Times New Roman"/>
          <w:noProof/>
          <w:sz w:val="28"/>
          <w:szCs w:val="28"/>
        </w:rPr>
        <w:t xml:space="preserve">вляющееся неотъемлемой </w:t>
      </w:r>
      <w:r w:rsidRPr="0020161C">
        <w:rPr>
          <w:rFonts w:ascii="Times New Roman" w:hAnsi="Times New Roman" w:cs="Times New Roman"/>
          <w:sz w:val="28"/>
          <w:szCs w:val="28"/>
        </w:rPr>
        <w:t>ч</w:t>
      </w:r>
      <w:r w:rsidRPr="0020161C">
        <w:rPr>
          <w:rFonts w:ascii="Times New Roman" w:hAnsi="Times New Roman" w:cs="Times New Roman"/>
          <w:noProof/>
          <w:sz w:val="28"/>
          <w:szCs w:val="28"/>
        </w:rPr>
        <w:t xml:space="preserve">астью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бщечеловеческих, </w:t>
      </w:r>
      <w:r w:rsidRPr="0020161C">
        <w:rPr>
          <w:rFonts w:ascii="Times New Roman" w:hAnsi="Times New Roman" w:cs="Times New Roman"/>
          <w:sz w:val="28"/>
          <w:szCs w:val="28"/>
        </w:rPr>
        <w:t>с</w:t>
      </w:r>
      <w:r w:rsidRPr="0020161C">
        <w:rPr>
          <w:rFonts w:ascii="Times New Roman" w:hAnsi="Times New Roman" w:cs="Times New Roman"/>
          <w:noProof/>
          <w:sz w:val="28"/>
          <w:szCs w:val="28"/>
        </w:rPr>
        <w:t>пособс</w:t>
      </w:r>
      <w:r w:rsidRPr="0020161C">
        <w:rPr>
          <w:rFonts w:ascii="Times New Roman" w:hAnsi="Times New Roman" w:cs="Times New Roman"/>
          <w:sz w:val="28"/>
          <w:szCs w:val="28"/>
        </w:rPr>
        <w:t>твует</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р</w:t>
      </w:r>
      <w:r w:rsidRPr="0020161C">
        <w:rPr>
          <w:rFonts w:ascii="Times New Roman" w:hAnsi="Times New Roman" w:cs="Times New Roman"/>
          <w:noProof/>
          <w:sz w:val="28"/>
          <w:szCs w:val="28"/>
        </w:rPr>
        <w:t xml:space="preserve">азвитию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сего самого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рогрессивного, </w:t>
      </w:r>
      <w:r w:rsidRPr="0020161C">
        <w:rPr>
          <w:rFonts w:ascii="Times New Roman" w:hAnsi="Times New Roman" w:cs="Times New Roman"/>
          <w:sz w:val="28"/>
          <w:szCs w:val="28"/>
        </w:rPr>
        <w:t>ч</w:t>
      </w:r>
      <w:r w:rsidRPr="0020161C">
        <w:rPr>
          <w:rFonts w:ascii="Times New Roman" w:hAnsi="Times New Roman" w:cs="Times New Roman"/>
          <w:noProof/>
          <w:sz w:val="28"/>
          <w:szCs w:val="28"/>
        </w:rPr>
        <w:t xml:space="preserve">то </w:t>
      </w:r>
      <w:r w:rsidRPr="0020161C">
        <w:rPr>
          <w:rFonts w:ascii="Times New Roman" w:hAnsi="Times New Roman" w:cs="Times New Roman"/>
          <w:sz w:val="28"/>
          <w:szCs w:val="28"/>
        </w:rPr>
        <w:t>р</w:t>
      </w:r>
      <w:r w:rsidRPr="0020161C">
        <w:rPr>
          <w:rFonts w:ascii="Times New Roman" w:hAnsi="Times New Roman" w:cs="Times New Roman"/>
          <w:noProof/>
          <w:sz w:val="28"/>
          <w:szCs w:val="28"/>
        </w:rPr>
        <w:t xml:space="preserve">аскрывается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 </w:t>
      </w:r>
      <w:proofErr w:type="gramStart"/>
      <w:r w:rsidRPr="0020161C">
        <w:rPr>
          <w:rFonts w:ascii="Times New Roman" w:hAnsi="Times New Roman" w:cs="Times New Roman"/>
          <w:sz w:val="28"/>
          <w:szCs w:val="28"/>
        </w:rPr>
        <w:t>о</w:t>
      </w:r>
      <w:r w:rsidRPr="0020161C">
        <w:rPr>
          <w:rFonts w:ascii="Times New Roman" w:hAnsi="Times New Roman" w:cs="Times New Roman"/>
          <w:noProof/>
          <w:sz w:val="28"/>
          <w:szCs w:val="28"/>
        </w:rPr>
        <w:t>бщечеловеческом</w:t>
      </w:r>
      <w:proofErr w:type="gramEnd"/>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отражает </w:t>
      </w:r>
      <w:r w:rsidRPr="0020161C">
        <w:rPr>
          <w:rFonts w:ascii="Times New Roman" w:hAnsi="Times New Roman" w:cs="Times New Roman"/>
          <w:sz w:val="28"/>
          <w:szCs w:val="28"/>
        </w:rPr>
        <w:t>о</w:t>
      </w:r>
      <w:r w:rsidRPr="0020161C">
        <w:rPr>
          <w:rFonts w:ascii="Times New Roman" w:hAnsi="Times New Roman" w:cs="Times New Roman"/>
          <w:noProof/>
          <w:sz w:val="28"/>
          <w:szCs w:val="28"/>
        </w:rPr>
        <w:t>бщечеловеческое.</w:t>
      </w:r>
      <w:r w:rsidRPr="0020161C">
        <w:rPr>
          <w:sz w:val="28"/>
          <w:szCs w:val="28"/>
        </w:rPr>
        <w:t xml:space="preserve"> </w:t>
      </w:r>
    </w:p>
    <w:p w:rsidR="006B650C" w:rsidRPr="0020161C" w:rsidRDefault="006B650C" w:rsidP="00EE5C3B">
      <w:pPr>
        <w:pStyle w:val="af"/>
        <w:spacing w:line="360" w:lineRule="auto"/>
        <w:ind w:firstLine="709"/>
        <w:jc w:val="both"/>
        <w:rPr>
          <w:rFonts w:ascii="Times New Roman" w:hAnsi="Times New Roman" w:cs="Times New Roman"/>
          <w:noProof/>
          <w:sz w:val="28"/>
          <w:szCs w:val="28"/>
        </w:rPr>
      </w:pPr>
      <w:r w:rsidRPr="0020161C">
        <w:rPr>
          <w:rFonts w:ascii="Times New Roman" w:hAnsi="Times New Roman" w:cs="Times New Roman"/>
          <w:sz w:val="28"/>
          <w:szCs w:val="28"/>
        </w:rPr>
        <w:t xml:space="preserve">Страноведение – древнейшая наука, возникшая еще в античном мире и вызванная к жизни потребностями людей в сведениях о разных странах и районах. В течение столетий и даже тысячелетий страноведение носило, и в </w:t>
      </w:r>
      <w:r w:rsidRPr="0020161C">
        <w:rPr>
          <w:rFonts w:ascii="Times New Roman" w:hAnsi="Times New Roman" w:cs="Times New Roman"/>
          <w:sz w:val="28"/>
          <w:szCs w:val="28"/>
        </w:rPr>
        <w:lastRenderedPageBreak/>
        <w:t>своей комплексной форме носит поныне, универсальный характер, охватывая все стороны природы и жизни людей отдельных стран и районов.</w:t>
      </w:r>
    </w:p>
    <w:p w:rsidR="006B650C" w:rsidRPr="0020161C" w:rsidRDefault="006B650C" w:rsidP="00EE5C3B">
      <w:pPr>
        <w:pStyle w:val="af"/>
        <w:spacing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Нужно понимать в первую очередь то, что страноведение мы понимаем как часть географии, занимающуюся изучением стран и районов, очерченных историко-географическими границами.</w:t>
      </w:r>
    </w:p>
    <w:p w:rsidR="006B650C" w:rsidRPr="0020161C" w:rsidRDefault="006B650C" w:rsidP="00EE5C3B">
      <w:pPr>
        <w:pStyle w:val="af"/>
        <w:spacing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С одной стороны, страноведение, как уже указывалось, исключает из объектов своего изучения ландшафтную оболочку Земли в целом и многие общегеографические проблемы, связанные с изучением крупнейших частей земной поверхности, континентов и океанов. </w:t>
      </w:r>
    </w:p>
    <w:p w:rsidR="006B650C" w:rsidRPr="0020161C" w:rsidRDefault="006B650C" w:rsidP="00EE5C3B">
      <w:pPr>
        <w:pStyle w:val="af"/>
        <w:spacing w:line="360" w:lineRule="auto"/>
        <w:ind w:firstLine="709"/>
        <w:jc w:val="both"/>
        <w:rPr>
          <w:noProof/>
          <w:sz w:val="28"/>
          <w:szCs w:val="28"/>
        </w:rPr>
      </w:pPr>
      <w:r w:rsidRPr="0020161C">
        <w:rPr>
          <w:rFonts w:ascii="Times New Roman" w:hAnsi="Times New Roman" w:cs="Times New Roman"/>
          <w:sz w:val="28"/>
          <w:szCs w:val="28"/>
        </w:rPr>
        <w:t>С другой стороны, страноведение не изучает мелкие регионы, не имеющие историко-географических границ, т. е. оно не занимается краеведческими исследованиями.</w:t>
      </w:r>
      <w:r w:rsidRPr="0020161C">
        <w:rPr>
          <w:noProof/>
          <w:sz w:val="28"/>
          <w:szCs w:val="28"/>
        </w:rPr>
        <w:t xml:space="preserve"> </w:t>
      </w:r>
    </w:p>
    <w:p w:rsidR="00033F84" w:rsidRPr="0020161C" w:rsidRDefault="006B650C" w:rsidP="00EE5C3B">
      <w:pPr>
        <w:pStyle w:val="af"/>
        <w:spacing w:line="360" w:lineRule="auto"/>
        <w:ind w:firstLine="709"/>
        <w:jc w:val="both"/>
        <w:rPr>
          <w:rFonts w:ascii="Times New Roman" w:hAnsi="Times New Roman" w:cs="Times New Roman"/>
          <w:noProof/>
          <w:sz w:val="28"/>
          <w:szCs w:val="28"/>
        </w:rPr>
      </w:pPr>
      <w:r w:rsidRPr="0020161C">
        <w:rPr>
          <w:rFonts w:ascii="Times New Roman" w:hAnsi="Times New Roman" w:cs="Times New Roman"/>
          <w:noProof/>
          <w:sz w:val="28"/>
          <w:szCs w:val="28"/>
        </w:rPr>
        <w:t xml:space="preserve">Преподаватель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ризван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оспитывать </w:t>
      </w:r>
      <w:r w:rsidRPr="0020161C">
        <w:rPr>
          <w:rFonts w:ascii="Times New Roman" w:hAnsi="Times New Roman" w:cs="Times New Roman"/>
          <w:sz w:val="28"/>
          <w:szCs w:val="28"/>
        </w:rPr>
        <w:t>у</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воих </w:t>
      </w:r>
      <w:r w:rsidRPr="0020161C">
        <w:rPr>
          <w:rFonts w:ascii="Times New Roman" w:hAnsi="Times New Roman" w:cs="Times New Roman"/>
          <w:sz w:val="28"/>
          <w:szCs w:val="28"/>
        </w:rPr>
        <w:t>у</w:t>
      </w:r>
      <w:r w:rsidRPr="0020161C">
        <w:rPr>
          <w:rFonts w:ascii="Times New Roman" w:hAnsi="Times New Roman" w:cs="Times New Roman"/>
          <w:noProof/>
          <w:sz w:val="28"/>
          <w:szCs w:val="28"/>
        </w:rPr>
        <w:t xml:space="preserve">чеников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р</w:t>
      </w:r>
      <w:r w:rsidRPr="0020161C">
        <w:rPr>
          <w:rFonts w:ascii="Times New Roman" w:hAnsi="Times New Roman" w:cs="Times New Roman"/>
          <w:noProof/>
          <w:sz w:val="28"/>
          <w:szCs w:val="28"/>
        </w:rPr>
        <w:t xml:space="preserve">амках </w:t>
      </w:r>
      <w:r w:rsidRPr="0020161C">
        <w:rPr>
          <w:rFonts w:ascii="Times New Roman" w:hAnsi="Times New Roman" w:cs="Times New Roman"/>
          <w:sz w:val="28"/>
          <w:szCs w:val="28"/>
        </w:rPr>
        <w:t>страноведения</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р</w:t>
      </w:r>
      <w:r w:rsidRPr="0020161C">
        <w:rPr>
          <w:rFonts w:ascii="Times New Roman" w:hAnsi="Times New Roman" w:cs="Times New Roman"/>
          <w:noProof/>
          <w:sz w:val="28"/>
          <w:szCs w:val="28"/>
        </w:rPr>
        <w:t xml:space="preserve">азумное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осприятие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у</w:t>
      </w:r>
      <w:r w:rsidRPr="0020161C">
        <w:rPr>
          <w:rFonts w:ascii="Times New Roman" w:hAnsi="Times New Roman" w:cs="Times New Roman"/>
          <w:noProof/>
          <w:sz w:val="28"/>
          <w:szCs w:val="28"/>
        </w:rPr>
        <w:t xml:space="preserve">своение </w:t>
      </w:r>
      <w:r w:rsidRPr="0020161C">
        <w:rPr>
          <w:rFonts w:ascii="Times New Roman" w:hAnsi="Times New Roman" w:cs="Times New Roman"/>
          <w:sz w:val="28"/>
          <w:szCs w:val="28"/>
        </w:rPr>
        <w:t>н</w:t>
      </w:r>
      <w:r w:rsidRPr="0020161C">
        <w:rPr>
          <w:rFonts w:ascii="Times New Roman" w:hAnsi="Times New Roman" w:cs="Times New Roman"/>
          <w:noProof/>
          <w:sz w:val="28"/>
          <w:szCs w:val="28"/>
        </w:rPr>
        <w:t xml:space="preserve">епривычных поведенческих </w:t>
      </w:r>
      <w:r w:rsidRPr="0020161C">
        <w:rPr>
          <w:rFonts w:ascii="Times New Roman" w:hAnsi="Times New Roman" w:cs="Times New Roman"/>
          <w:sz w:val="28"/>
          <w:szCs w:val="28"/>
        </w:rPr>
        <w:t>н</w:t>
      </w:r>
      <w:r w:rsidR="00033F84" w:rsidRPr="0020161C">
        <w:rPr>
          <w:rFonts w:ascii="Times New Roman" w:hAnsi="Times New Roman" w:cs="Times New Roman"/>
          <w:noProof/>
          <w:sz w:val="28"/>
          <w:szCs w:val="28"/>
        </w:rPr>
        <w:t>орм.</w:t>
      </w:r>
    </w:p>
    <w:p w:rsidR="006B650C" w:rsidRPr="0020161C" w:rsidRDefault="006B650C" w:rsidP="00EE5C3B">
      <w:pPr>
        <w:pStyle w:val="af"/>
        <w:spacing w:line="360" w:lineRule="auto"/>
        <w:ind w:firstLine="709"/>
        <w:jc w:val="both"/>
        <w:rPr>
          <w:rFonts w:ascii="Times New Roman" w:hAnsi="Times New Roman" w:cs="Times New Roman"/>
          <w:noProof/>
          <w:sz w:val="28"/>
          <w:szCs w:val="28"/>
        </w:rPr>
      </w:pP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роводя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араллели </w:t>
      </w:r>
      <w:r w:rsidRPr="0020161C">
        <w:rPr>
          <w:rFonts w:ascii="Times New Roman" w:hAnsi="Times New Roman" w:cs="Times New Roman"/>
          <w:sz w:val="28"/>
          <w:szCs w:val="28"/>
        </w:rPr>
        <w:t>м</w:t>
      </w:r>
      <w:r w:rsidRPr="0020161C">
        <w:rPr>
          <w:rFonts w:ascii="Times New Roman" w:hAnsi="Times New Roman" w:cs="Times New Roman"/>
          <w:noProof/>
          <w:sz w:val="28"/>
          <w:szCs w:val="28"/>
        </w:rPr>
        <w:t xml:space="preserve">ежду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воей </w:t>
      </w:r>
      <w:r w:rsidRPr="0020161C">
        <w:rPr>
          <w:rFonts w:ascii="Times New Roman" w:hAnsi="Times New Roman" w:cs="Times New Roman"/>
          <w:sz w:val="28"/>
          <w:szCs w:val="28"/>
        </w:rPr>
        <w:t>н</w:t>
      </w:r>
      <w:r w:rsidRPr="0020161C">
        <w:rPr>
          <w:rFonts w:ascii="Times New Roman" w:hAnsi="Times New Roman" w:cs="Times New Roman"/>
          <w:noProof/>
          <w:sz w:val="28"/>
          <w:szCs w:val="28"/>
        </w:rPr>
        <w:t xml:space="preserve">ациональной культурой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к</w:t>
      </w:r>
      <w:r w:rsidRPr="0020161C">
        <w:rPr>
          <w:rFonts w:ascii="Times New Roman" w:hAnsi="Times New Roman" w:cs="Times New Roman"/>
          <w:noProof/>
          <w:sz w:val="28"/>
          <w:szCs w:val="28"/>
        </w:rPr>
        <w:t xml:space="preserve">ультурой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траны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зучаемого </w:t>
      </w:r>
      <w:r w:rsidRPr="0020161C">
        <w:rPr>
          <w:rFonts w:ascii="Times New Roman" w:hAnsi="Times New Roman" w:cs="Times New Roman"/>
          <w:sz w:val="28"/>
          <w:szCs w:val="28"/>
        </w:rPr>
        <w:t>я</w:t>
      </w:r>
      <w:r w:rsidRPr="0020161C">
        <w:rPr>
          <w:rFonts w:ascii="Times New Roman" w:hAnsi="Times New Roman" w:cs="Times New Roman"/>
          <w:noProof/>
          <w:sz w:val="28"/>
          <w:szCs w:val="28"/>
        </w:rPr>
        <w:t xml:space="preserve">зыка,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бучаемый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ычленяет общие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р</w:t>
      </w:r>
      <w:r w:rsidRPr="0020161C">
        <w:rPr>
          <w:rFonts w:ascii="Times New Roman" w:hAnsi="Times New Roman" w:cs="Times New Roman"/>
          <w:noProof/>
          <w:sz w:val="28"/>
          <w:szCs w:val="28"/>
        </w:rPr>
        <w:t xml:space="preserve">азличные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оложения </w:t>
      </w:r>
      <w:r w:rsidRPr="0020161C">
        <w:rPr>
          <w:rFonts w:ascii="Times New Roman" w:hAnsi="Times New Roman" w:cs="Times New Roman"/>
          <w:sz w:val="28"/>
          <w:szCs w:val="28"/>
        </w:rPr>
        <w:t>м</w:t>
      </w:r>
      <w:r w:rsidRPr="0020161C">
        <w:rPr>
          <w:rFonts w:ascii="Times New Roman" w:hAnsi="Times New Roman" w:cs="Times New Roman"/>
          <w:noProof/>
          <w:sz w:val="28"/>
          <w:szCs w:val="28"/>
        </w:rPr>
        <w:t xml:space="preserve">ежду </w:t>
      </w:r>
      <w:r w:rsidRPr="0020161C">
        <w:rPr>
          <w:rFonts w:ascii="Times New Roman" w:hAnsi="Times New Roman" w:cs="Times New Roman"/>
          <w:sz w:val="28"/>
          <w:szCs w:val="28"/>
        </w:rPr>
        <w:t>к</w:t>
      </w:r>
      <w:r w:rsidRPr="0020161C">
        <w:rPr>
          <w:rFonts w:ascii="Times New Roman" w:hAnsi="Times New Roman" w:cs="Times New Roman"/>
          <w:noProof/>
          <w:sz w:val="28"/>
          <w:szCs w:val="28"/>
        </w:rPr>
        <w:t xml:space="preserve">ультурами, </w:t>
      </w:r>
      <w:r w:rsidRPr="0020161C">
        <w:rPr>
          <w:rFonts w:ascii="Times New Roman" w:hAnsi="Times New Roman" w:cs="Times New Roman"/>
          <w:sz w:val="28"/>
          <w:szCs w:val="28"/>
        </w:rPr>
        <w:t>г</w:t>
      </w:r>
      <w:r w:rsidRPr="0020161C">
        <w:rPr>
          <w:rFonts w:ascii="Times New Roman" w:hAnsi="Times New Roman" w:cs="Times New Roman"/>
          <w:noProof/>
          <w:sz w:val="28"/>
          <w:szCs w:val="28"/>
        </w:rPr>
        <w:t xml:space="preserve">лубже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основательнее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тановятся </w:t>
      </w:r>
      <w:r w:rsidRPr="0020161C">
        <w:rPr>
          <w:rFonts w:ascii="Times New Roman" w:hAnsi="Times New Roman" w:cs="Times New Roman"/>
          <w:sz w:val="28"/>
          <w:szCs w:val="28"/>
        </w:rPr>
        <w:t>е</w:t>
      </w:r>
      <w:r w:rsidRPr="0020161C">
        <w:rPr>
          <w:rFonts w:ascii="Times New Roman" w:hAnsi="Times New Roman" w:cs="Times New Roman"/>
          <w:noProof/>
          <w:sz w:val="28"/>
          <w:szCs w:val="28"/>
        </w:rPr>
        <w:t xml:space="preserve">го </w:t>
      </w:r>
      <w:r w:rsidRPr="0020161C">
        <w:rPr>
          <w:rFonts w:ascii="Times New Roman" w:hAnsi="Times New Roman" w:cs="Times New Roman"/>
          <w:sz w:val="28"/>
          <w:szCs w:val="28"/>
        </w:rPr>
        <w:t>з</w:t>
      </w:r>
      <w:r w:rsidRPr="0020161C">
        <w:rPr>
          <w:rFonts w:ascii="Times New Roman" w:hAnsi="Times New Roman" w:cs="Times New Roman"/>
          <w:noProof/>
          <w:sz w:val="28"/>
          <w:szCs w:val="28"/>
        </w:rPr>
        <w:t xml:space="preserve">нания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обственной, </w:t>
      </w:r>
      <w:r w:rsidRPr="0020161C">
        <w:rPr>
          <w:rFonts w:ascii="Times New Roman" w:hAnsi="Times New Roman" w:cs="Times New Roman"/>
          <w:sz w:val="28"/>
          <w:szCs w:val="28"/>
        </w:rPr>
        <w:t>н</w:t>
      </w:r>
      <w:r w:rsidRPr="0020161C">
        <w:rPr>
          <w:rFonts w:ascii="Times New Roman" w:hAnsi="Times New Roman" w:cs="Times New Roman"/>
          <w:noProof/>
          <w:sz w:val="28"/>
          <w:szCs w:val="28"/>
        </w:rPr>
        <w:t xml:space="preserve">ациональной культуры. </w:t>
      </w:r>
    </w:p>
    <w:p w:rsidR="006B650C" w:rsidRPr="0020161C" w:rsidRDefault="006B650C" w:rsidP="00EE5C3B">
      <w:pPr>
        <w:pStyle w:val="af"/>
        <w:spacing w:line="360" w:lineRule="auto"/>
        <w:ind w:firstLine="709"/>
        <w:jc w:val="both"/>
        <w:rPr>
          <w:rFonts w:ascii="Times New Roman" w:hAnsi="Times New Roman" w:cs="Times New Roman"/>
          <w:noProof/>
          <w:sz w:val="28"/>
          <w:szCs w:val="28"/>
        </w:rPr>
      </w:pPr>
      <w:proofErr w:type="gramStart"/>
      <w:r w:rsidRPr="0020161C">
        <w:rPr>
          <w:rFonts w:ascii="Times New Roman" w:hAnsi="Times New Roman" w:cs="Times New Roman"/>
          <w:sz w:val="28"/>
          <w:szCs w:val="28"/>
        </w:rPr>
        <w:t>О</w:t>
      </w:r>
      <w:r w:rsidRPr="0020161C">
        <w:rPr>
          <w:rFonts w:ascii="Times New Roman" w:hAnsi="Times New Roman" w:cs="Times New Roman"/>
          <w:noProof/>
          <w:sz w:val="28"/>
          <w:szCs w:val="28"/>
        </w:rPr>
        <w:t>бучающийся</w:t>
      </w:r>
      <w:proofErr w:type="gramEnd"/>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ыходит </w:t>
      </w:r>
      <w:r w:rsidRPr="0020161C">
        <w:rPr>
          <w:rFonts w:ascii="Times New Roman" w:hAnsi="Times New Roman" w:cs="Times New Roman"/>
          <w:sz w:val="28"/>
          <w:szCs w:val="28"/>
        </w:rPr>
        <w:t>н</w:t>
      </w:r>
      <w:r w:rsidRPr="0020161C">
        <w:rPr>
          <w:rFonts w:ascii="Times New Roman" w:hAnsi="Times New Roman" w:cs="Times New Roman"/>
          <w:noProof/>
          <w:sz w:val="28"/>
          <w:szCs w:val="28"/>
        </w:rPr>
        <w:t xml:space="preserve">а </w:t>
      </w:r>
      <w:r w:rsidRPr="0020161C">
        <w:rPr>
          <w:rFonts w:ascii="Times New Roman" w:hAnsi="Times New Roman" w:cs="Times New Roman"/>
          <w:sz w:val="28"/>
          <w:szCs w:val="28"/>
        </w:rPr>
        <w:t>н</w:t>
      </w:r>
      <w:r w:rsidRPr="0020161C">
        <w:rPr>
          <w:rFonts w:ascii="Times New Roman" w:hAnsi="Times New Roman" w:cs="Times New Roman"/>
          <w:noProof/>
          <w:sz w:val="28"/>
          <w:szCs w:val="28"/>
        </w:rPr>
        <w:t xml:space="preserve">овую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тупень </w:t>
      </w:r>
      <w:r w:rsidRPr="0020161C">
        <w:rPr>
          <w:rFonts w:ascii="Times New Roman" w:hAnsi="Times New Roman" w:cs="Times New Roman"/>
          <w:sz w:val="28"/>
          <w:szCs w:val="28"/>
        </w:rPr>
        <w:t>с</w:t>
      </w:r>
      <w:r w:rsidRPr="0020161C">
        <w:rPr>
          <w:rFonts w:ascii="Times New Roman" w:hAnsi="Times New Roman" w:cs="Times New Roman"/>
          <w:noProof/>
          <w:sz w:val="28"/>
          <w:szCs w:val="28"/>
        </w:rPr>
        <w:t xml:space="preserve">воего развития.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озрастает </w:t>
      </w:r>
      <w:r w:rsidRPr="0020161C">
        <w:rPr>
          <w:rFonts w:ascii="Times New Roman" w:hAnsi="Times New Roman" w:cs="Times New Roman"/>
          <w:sz w:val="28"/>
          <w:szCs w:val="28"/>
        </w:rPr>
        <w:t>з</w:t>
      </w:r>
      <w:r w:rsidRPr="0020161C">
        <w:rPr>
          <w:rFonts w:ascii="Times New Roman" w:hAnsi="Times New Roman" w:cs="Times New Roman"/>
          <w:noProof/>
          <w:sz w:val="28"/>
          <w:szCs w:val="28"/>
        </w:rPr>
        <w:t xml:space="preserve">начение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зучения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озможных </w:t>
      </w:r>
      <w:r w:rsidRPr="0020161C">
        <w:rPr>
          <w:rFonts w:ascii="Times New Roman" w:hAnsi="Times New Roman" w:cs="Times New Roman"/>
          <w:sz w:val="28"/>
          <w:szCs w:val="28"/>
        </w:rPr>
        <w:t>т</w:t>
      </w:r>
      <w:r w:rsidRPr="0020161C">
        <w:rPr>
          <w:rFonts w:ascii="Times New Roman" w:hAnsi="Times New Roman" w:cs="Times New Roman"/>
          <w:noProof/>
          <w:sz w:val="28"/>
          <w:szCs w:val="28"/>
        </w:rPr>
        <w:t xml:space="preserve">радиционных гуманитарных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редметов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п</w:t>
      </w:r>
      <w:r w:rsidRPr="0020161C">
        <w:rPr>
          <w:rFonts w:ascii="Times New Roman" w:hAnsi="Times New Roman" w:cs="Times New Roman"/>
          <w:noProof/>
          <w:sz w:val="28"/>
          <w:szCs w:val="28"/>
        </w:rPr>
        <w:t xml:space="preserve">оликультурном </w:t>
      </w:r>
      <w:r w:rsidRPr="0020161C">
        <w:rPr>
          <w:rFonts w:ascii="Times New Roman" w:hAnsi="Times New Roman" w:cs="Times New Roman"/>
          <w:sz w:val="28"/>
          <w:szCs w:val="28"/>
        </w:rPr>
        <w:t>о</w:t>
      </w:r>
      <w:r w:rsidRPr="0020161C">
        <w:rPr>
          <w:rFonts w:ascii="Times New Roman" w:hAnsi="Times New Roman" w:cs="Times New Roman"/>
          <w:noProof/>
          <w:sz w:val="28"/>
          <w:szCs w:val="28"/>
        </w:rPr>
        <w:t xml:space="preserve">бразовании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оспитании учащихся,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ч</w:t>
      </w:r>
      <w:r w:rsidRPr="0020161C">
        <w:rPr>
          <w:rFonts w:ascii="Times New Roman" w:hAnsi="Times New Roman" w:cs="Times New Roman"/>
          <w:noProof/>
          <w:sz w:val="28"/>
          <w:szCs w:val="28"/>
        </w:rPr>
        <w:t xml:space="preserve">астности </w:t>
      </w:r>
      <w:r w:rsidRPr="0020161C">
        <w:rPr>
          <w:rFonts w:ascii="Times New Roman" w:hAnsi="Times New Roman" w:cs="Times New Roman"/>
          <w:sz w:val="28"/>
          <w:szCs w:val="28"/>
        </w:rPr>
        <w:t>в</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и</w:t>
      </w:r>
      <w:r w:rsidRPr="0020161C">
        <w:rPr>
          <w:rFonts w:ascii="Times New Roman" w:hAnsi="Times New Roman" w:cs="Times New Roman"/>
          <w:noProof/>
          <w:sz w:val="28"/>
          <w:szCs w:val="28"/>
        </w:rPr>
        <w:t xml:space="preserve">зучении </w:t>
      </w:r>
      <w:r w:rsidRPr="0020161C">
        <w:rPr>
          <w:rFonts w:ascii="Times New Roman" w:hAnsi="Times New Roman" w:cs="Times New Roman"/>
          <w:sz w:val="28"/>
          <w:szCs w:val="28"/>
        </w:rPr>
        <w:t>страноведческого</w:t>
      </w:r>
      <w:r w:rsidRPr="0020161C">
        <w:rPr>
          <w:rFonts w:ascii="Times New Roman" w:hAnsi="Times New Roman" w:cs="Times New Roman"/>
          <w:noProof/>
          <w:sz w:val="28"/>
          <w:szCs w:val="28"/>
        </w:rPr>
        <w:t xml:space="preserve"> </w:t>
      </w:r>
      <w:r w:rsidRPr="0020161C">
        <w:rPr>
          <w:rFonts w:ascii="Times New Roman" w:hAnsi="Times New Roman" w:cs="Times New Roman"/>
          <w:sz w:val="28"/>
          <w:szCs w:val="28"/>
        </w:rPr>
        <w:t>м</w:t>
      </w:r>
      <w:r w:rsidRPr="0020161C">
        <w:rPr>
          <w:rFonts w:ascii="Times New Roman" w:hAnsi="Times New Roman" w:cs="Times New Roman"/>
          <w:noProof/>
          <w:sz w:val="28"/>
          <w:szCs w:val="28"/>
        </w:rPr>
        <w:t xml:space="preserve">атериала. </w:t>
      </w:r>
    </w:p>
    <w:p w:rsidR="006B650C" w:rsidRPr="0020161C" w:rsidRDefault="006B650C" w:rsidP="00EE5C3B">
      <w:pPr>
        <w:pStyle w:val="af"/>
        <w:spacing w:line="360" w:lineRule="auto"/>
        <w:ind w:firstLine="709"/>
        <w:jc w:val="both"/>
        <w:rPr>
          <w:rFonts w:ascii="Times New Roman" w:hAnsi="Times New Roman" w:cs="Times New Roman"/>
          <w:noProof/>
          <w:sz w:val="28"/>
          <w:szCs w:val="28"/>
        </w:rPr>
      </w:pPr>
      <w:r w:rsidRPr="0020161C">
        <w:rPr>
          <w:rFonts w:ascii="Times New Roman" w:hAnsi="Times New Roman" w:cs="Times New Roman"/>
          <w:noProof/>
          <w:sz w:val="28"/>
          <w:szCs w:val="28"/>
        </w:rPr>
        <w:t>Страноведческий курс географии формирует фундамент восприятия учащимися действительности, формирует пространственное мышление, и кругозор, способствует развитию гармонично развитой личности.</w:t>
      </w:r>
    </w:p>
    <w:p w:rsidR="006B650C" w:rsidRPr="0020161C" w:rsidRDefault="006B650C" w:rsidP="00EE5C3B">
      <w:pPr>
        <w:pStyle w:val="af"/>
        <w:spacing w:line="360" w:lineRule="auto"/>
        <w:ind w:firstLine="709"/>
        <w:jc w:val="both"/>
        <w:rPr>
          <w:rFonts w:ascii="Times New Roman" w:hAnsi="Times New Roman" w:cs="Times New Roman"/>
          <w:noProof/>
          <w:sz w:val="28"/>
          <w:szCs w:val="28"/>
        </w:rPr>
      </w:pPr>
      <w:r w:rsidRPr="0020161C">
        <w:rPr>
          <w:rFonts w:ascii="Times New Roman" w:hAnsi="Times New Roman" w:cs="Times New Roman"/>
          <w:noProof/>
          <w:sz w:val="28"/>
          <w:szCs w:val="28"/>
        </w:rPr>
        <w:t>Цель работы: изучить особенности преподавания комплексного географического страноведения в школьном курсе географии</w:t>
      </w:r>
      <w:r w:rsidR="00033F84" w:rsidRPr="0020161C">
        <w:rPr>
          <w:rFonts w:ascii="Times New Roman" w:hAnsi="Times New Roman" w:cs="Times New Roman"/>
          <w:noProof/>
          <w:sz w:val="28"/>
          <w:szCs w:val="28"/>
        </w:rPr>
        <w:t>.</w:t>
      </w:r>
      <w:r w:rsidRPr="0020161C">
        <w:rPr>
          <w:rFonts w:ascii="Times New Roman" w:hAnsi="Times New Roman" w:cs="Times New Roman"/>
          <w:noProof/>
          <w:sz w:val="28"/>
          <w:szCs w:val="28"/>
        </w:rPr>
        <w:t xml:space="preserve">  </w:t>
      </w:r>
    </w:p>
    <w:p w:rsidR="00033F84" w:rsidRPr="0020161C" w:rsidRDefault="00033F84" w:rsidP="00EE5C3B">
      <w:pPr>
        <w:pStyle w:val="af"/>
        <w:spacing w:line="360" w:lineRule="auto"/>
        <w:jc w:val="both"/>
        <w:rPr>
          <w:rFonts w:ascii="Times New Roman" w:hAnsi="Times New Roman" w:cs="Times New Roman"/>
          <w:noProof/>
          <w:sz w:val="28"/>
          <w:szCs w:val="28"/>
        </w:rPr>
      </w:pPr>
    </w:p>
    <w:p w:rsidR="006B650C" w:rsidRPr="0020161C" w:rsidRDefault="006B650C" w:rsidP="00EE5C3B">
      <w:pPr>
        <w:pStyle w:val="af"/>
        <w:spacing w:line="360" w:lineRule="auto"/>
        <w:ind w:firstLine="709"/>
        <w:jc w:val="both"/>
        <w:rPr>
          <w:rFonts w:ascii="Times New Roman" w:hAnsi="Times New Roman" w:cs="Times New Roman"/>
          <w:noProof/>
          <w:sz w:val="28"/>
          <w:szCs w:val="28"/>
        </w:rPr>
      </w:pPr>
      <w:r w:rsidRPr="0020161C">
        <w:rPr>
          <w:rFonts w:ascii="Times New Roman" w:hAnsi="Times New Roman" w:cs="Times New Roman"/>
          <w:noProof/>
          <w:sz w:val="28"/>
          <w:szCs w:val="28"/>
        </w:rPr>
        <w:t>Задачи:</w:t>
      </w:r>
    </w:p>
    <w:p w:rsidR="006B650C" w:rsidRPr="0020161C" w:rsidRDefault="006B650C" w:rsidP="00EE5C3B">
      <w:pPr>
        <w:pStyle w:val="af"/>
        <w:numPr>
          <w:ilvl w:val="0"/>
          <w:numId w:val="8"/>
        </w:numPr>
        <w:spacing w:line="360" w:lineRule="auto"/>
        <w:jc w:val="both"/>
        <w:rPr>
          <w:rFonts w:ascii="Times New Roman" w:hAnsi="Times New Roman" w:cs="Times New Roman"/>
          <w:noProof/>
          <w:sz w:val="28"/>
          <w:szCs w:val="28"/>
        </w:rPr>
      </w:pPr>
      <w:r w:rsidRPr="0020161C">
        <w:rPr>
          <w:rFonts w:ascii="Times New Roman" w:hAnsi="Times New Roman" w:cs="Times New Roman"/>
          <w:noProof/>
          <w:sz w:val="28"/>
          <w:szCs w:val="28"/>
        </w:rPr>
        <w:lastRenderedPageBreak/>
        <w:t>Проанализировать методическую и педогогическую литературу по теме данной работы</w:t>
      </w:r>
    </w:p>
    <w:p w:rsidR="006B650C" w:rsidRPr="0020161C" w:rsidRDefault="006B650C" w:rsidP="00EE5C3B">
      <w:pPr>
        <w:pStyle w:val="af"/>
        <w:numPr>
          <w:ilvl w:val="0"/>
          <w:numId w:val="8"/>
        </w:numPr>
        <w:spacing w:line="360" w:lineRule="auto"/>
        <w:jc w:val="both"/>
        <w:rPr>
          <w:rFonts w:ascii="Times New Roman" w:hAnsi="Times New Roman" w:cs="Times New Roman"/>
          <w:noProof/>
          <w:sz w:val="28"/>
          <w:szCs w:val="28"/>
        </w:rPr>
      </w:pPr>
      <w:r w:rsidRPr="0020161C">
        <w:rPr>
          <w:rFonts w:ascii="Times New Roman" w:hAnsi="Times New Roman" w:cs="Times New Roman"/>
          <w:noProof/>
          <w:sz w:val="28"/>
          <w:szCs w:val="28"/>
        </w:rPr>
        <w:t>Определить роль и место географического страноведения в процессе обучения географии в школе</w:t>
      </w:r>
    </w:p>
    <w:p w:rsidR="006B650C" w:rsidRPr="0020161C" w:rsidRDefault="006B650C" w:rsidP="00EE5C3B">
      <w:pPr>
        <w:pStyle w:val="af"/>
        <w:spacing w:line="360" w:lineRule="auto"/>
        <w:ind w:firstLine="709"/>
        <w:jc w:val="both"/>
        <w:rPr>
          <w:rFonts w:ascii="Times New Roman" w:hAnsi="Times New Roman" w:cs="Times New Roman"/>
          <w:noProof/>
          <w:sz w:val="28"/>
          <w:szCs w:val="28"/>
        </w:rPr>
      </w:pPr>
      <w:r w:rsidRPr="0020161C">
        <w:rPr>
          <w:rFonts w:ascii="Times New Roman" w:hAnsi="Times New Roman" w:cs="Times New Roman"/>
          <w:noProof/>
          <w:sz w:val="28"/>
          <w:szCs w:val="28"/>
        </w:rPr>
        <w:t>- Разработать систему занятий и упражнений для реализации поставленной цели</w:t>
      </w:r>
    </w:p>
    <w:p w:rsidR="006B650C" w:rsidRPr="0020161C" w:rsidRDefault="006B650C" w:rsidP="00EE5C3B">
      <w:pPr>
        <w:pStyle w:val="af"/>
        <w:spacing w:line="360" w:lineRule="auto"/>
        <w:ind w:firstLine="709"/>
        <w:jc w:val="both"/>
        <w:rPr>
          <w:rFonts w:ascii="Times New Roman" w:hAnsi="Times New Roman" w:cs="Times New Roman"/>
          <w:noProof/>
          <w:sz w:val="28"/>
          <w:szCs w:val="28"/>
        </w:rPr>
      </w:pPr>
      <w:r w:rsidRPr="0020161C">
        <w:rPr>
          <w:rFonts w:ascii="Times New Roman" w:hAnsi="Times New Roman" w:cs="Times New Roman"/>
          <w:noProof/>
          <w:sz w:val="28"/>
          <w:szCs w:val="28"/>
        </w:rPr>
        <w:t xml:space="preserve">Актуальность работы заключаеться - в недостаточной разработке методических аспектов преподавания географического страноведения в школьном курсе географии  </w:t>
      </w:r>
    </w:p>
    <w:p w:rsidR="004E2BE2" w:rsidRPr="0020161C" w:rsidRDefault="006B650C" w:rsidP="00EE5C3B">
      <w:pPr>
        <w:pStyle w:val="af"/>
        <w:spacing w:line="360" w:lineRule="auto"/>
        <w:ind w:firstLine="709"/>
        <w:jc w:val="both"/>
        <w:rPr>
          <w:rFonts w:ascii="Times New Roman" w:hAnsi="Times New Roman" w:cs="Times New Roman"/>
          <w:sz w:val="28"/>
          <w:szCs w:val="28"/>
        </w:rPr>
      </w:pPr>
      <w:r w:rsidRPr="0020161C">
        <w:rPr>
          <w:rFonts w:ascii="Times New Roman" w:hAnsi="Times New Roman" w:cs="Times New Roman"/>
          <w:noProof/>
          <w:sz w:val="28"/>
          <w:szCs w:val="28"/>
        </w:rPr>
        <w:t xml:space="preserve">В ходе выполнения работы были использованы следующие методы: </w:t>
      </w:r>
      <w:r w:rsidR="004E2BE2" w:rsidRPr="0020161C">
        <w:rPr>
          <w:rFonts w:ascii="Times New Roman" w:hAnsi="Times New Roman" w:cs="Times New Roman"/>
          <w:sz w:val="28"/>
          <w:szCs w:val="28"/>
        </w:rPr>
        <w:t xml:space="preserve">   </w:t>
      </w:r>
      <w:r w:rsidR="004E2BE2" w:rsidRPr="0020161C">
        <w:rPr>
          <w:rFonts w:ascii="Times New Roman" w:hAnsi="Times New Roman" w:cs="Times New Roman"/>
          <w:sz w:val="28"/>
          <w:szCs w:val="28"/>
        </w:rPr>
        <w:tab/>
      </w:r>
    </w:p>
    <w:p w:rsidR="00033F84" w:rsidRPr="0020161C" w:rsidRDefault="004E2BE2" w:rsidP="00EE5C3B">
      <w:pPr>
        <w:pStyle w:val="af"/>
        <w:spacing w:line="360" w:lineRule="auto"/>
        <w:jc w:val="both"/>
        <w:rPr>
          <w:rFonts w:ascii="Times New Roman" w:hAnsi="Times New Roman" w:cs="Times New Roman"/>
          <w:noProof/>
          <w:sz w:val="28"/>
          <w:szCs w:val="28"/>
        </w:rPr>
      </w:pPr>
      <w:r w:rsidRPr="0020161C">
        <w:rPr>
          <w:rFonts w:ascii="Times New Roman" w:hAnsi="Times New Roman" w:cs="Times New Roman"/>
          <w:sz w:val="28"/>
          <w:szCs w:val="28"/>
        </w:rPr>
        <w:t xml:space="preserve">- </w:t>
      </w:r>
      <w:r w:rsidR="00407040" w:rsidRPr="0020161C">
        <w:rPr>
          <w:rFonts w:ascii="Times New Roman" w:hAnsi="Times New Roman" w:cs="Times New Roman"/>
          <w:sz w:val="28"/>
          <w:szCs w:val="28"/>
        </w:rPr>
        <w:t xml:space="preserve">    </w:t>
      </w:r>
      <w:r w:rsidR="00033F84" w:rsidRPr="0020161C">
        <w:rPr>
          <w:rFonts w:ascii="Times New Roman" w:hAnsi="Times New Roman" w:cs="Times New Roman"/>
          <w:sz w:val="28"/>
          <w:szCs w:val="28"/>
        </w:rPr>
        <w:t xml:space="preserve">изучение </w:t>
      </w:r>
      <w:proofErr w:type="spellStart"/>
      <w:r w:rsidR="00033F84" w:rsidRPr="0020161C">
        <w:rPr>
          <w:rFonts w:ascii="Times New Roman" w:hAnsi="Times New Roman" w:cs="Times New Roman"/>
          <w:sz w:val="28"/>
          <w:szCs w:val="28"/>
        </w:rPr>
        <w:t>педогогической</w:t>
      </w:r>
      <w:proofErr w:type="spellEnd"/>
      <w:r w:rsidR="00033F84" w:rsidRPr="0020161C">
        <w:rPr>
          <w:rFonts w:ascii="Times New Roman" w:hAnsi="Times New Roman" w:cs="Times New Roman"/>
          <w:sz w:val="28"/>
          <w:szCs w:val="28"/>
        </w:rPr>
        <w:t xml:space="preserve"> и мето</w:t>
      </w:r>
      <w:r w:rsidRPr="0020161C">
        <w:rPr>
          <w:rFonts w:ascii="Times New Roman" w:hAnsi="Times New Roman" w:cs="Times New Roman"/>
          <w:sz w:val="28"/>
          <w:szCs w:val="28"/>
        </w:rPr>
        <w:t xml:space="preserve">дической литературы по данной </w:t>
      </w:r>
      <w:r w:rsidR="00033F84" w:rsidRPr="0020161C">
        <w:rPr>
          <w:rFonts w:ascii="Times New Roman" w:hAnsi="Times New Roman" w:cs="Times New Roman"/>
          <w:sz w:val="28"/>
          <w:szCs w:val="28"/>
        </w:rPr>
        <w:t>теме</w:t>
      </w:r>
    </w:p>
    <w:p w:rsidR="006B650C" w:rsidRPr="0020161C" w:rsidRDefault="00407040" w:rsidP="00D82ECD">
      <w:pPr>
        <w:pStyle w:val="a7"/>
        <w:spacing w:line="360" w:lineRule="auto"/>
        <w:ind w:firstLine="0"/>
        <w:rPr>
          <w:rFonts w:ascii="Times New Roman" w:hAnsi="Times New Roman" w:cs="Times New Roman"/>
          <w:b/>
          <w:bCs/>
          <w:sz w:val="28"/>
          <w:szCs w:val="28"/>
        </w:rPr>
      </w:pPr>
      <w:r w:rsidRPr="0020161C">
        <w:rPr>
          <w:rFonts w:ascii="Times New Roman" w:hAnsi="Times New Roman" w:cs="Times New Roman"/>
          <w:sz w:val="28"/>
          <w:szCs w:val="28"/>
        </w:rPr>
        <w:t xml:space="preserve">- </w:t>
      </w:r>
      <w:r w:rsidR="004E2BE2" w:rsidRPr="0020161C">
        <w:rPr>
          <w:rFonts w:ascii="Times New Roman" w:hAnsi="Times New Roman" w:cs="Times New Roman"/>
          <w:sz w:val="28"/>
          <w:szCs w:val="28"/>
        </w:rPr>
        <w:t>изучение и обобщение передового педагогического опыта</w:t>
      </w:r>
      <w:r w:rsidR="006B650C" w:rsidRPr="0020161C">
        <w:rPr>
          <w:rFonts w:cs="Times New Roman"/>
          <w:sz w:val="28"/>
          <w:szCs w:val="28"/>
        </w:rPr>
        <w:br w:type="page"/>
      </w:r>
      <w:r w:rsidR="006B650C" w:rsidRPr="0020161C">
        <w:rPr>
          <w:rFonts w:ascii="Times New Roman" w:hAnsi="Times New Roman" w:cs="Times New Roman"/>
          <w:b/>
          <w:bCs/>
          <w:sz w:val="28"/>
          <w:szCs w:val="28"/>
        </w:rPr>
        <w:lastRenderedPageBreak/>
        <w:t>Глава 1. Теоретические основы страноведческого курса в школьной географии</w:t>
      </w:r>
    </w:p>
    <w:p w:rsidR="006B650C" w:rsidRPr="0020161C" w:rsidRDefault="006B650C" w:rsidP="000D5BB4">
      <w:pPr>
        <w:pStyle w:val="a7"/>
        <w:numPr>
          <w:ilvl w:val="1"/>
          <w:numId w:val="7"/>
        </w:numPr>
        <w:spacing w:line="360" w:lineRule="auto"/>
        <w:jc w:val="center"/>
        <w:rPr>
          <w:rFonts w:ascii="Times New Roman" w:hAnsi="Times New Roman" w:cs="Times New Roman"/>
          <w:b/>
          <w:bCs/>
          <w:sz w:val="28"/>
          <w:szCs w:val="28"/>
        </w:rPr>
      </w:pPr>
      <w:r w:rsidRPr="0020161C">
        <w:rPr>
          <w:rFonts w:ascii="Times New Roman" w:hAnsi="Times New Roman" w:cs="Times New Roman"/>
          <w:b/>
          <w:bCs/>
          <w:sz w:val="28"/>
          <w:szCs w:val="28"/>
        </w:rPr>
        <w:t>Цели и задачи,  содержание  географического образования</w:t>
      </w:r>
    </w:p>
    <w:p w:rsidR="006B650C" w:rsidRPr="0020161C" w:rsidRDefault="006B650C" w:rsidP="00EE5C3B">
      <w:pPr>
        <w:pStyle w:val="a7"/>
        <w:spacing w:line="360" w:lineRule="auto"/>
        <w:ind w:left="1159" w:firstLine="0"/>
        <w:rPr>
          <w:rFonts w:ascii="Times New Roman" w:hAnsi="Times New Roman" w:cs="Times New Roman"/>
          <w:sz w:val="28"/>
          <w:szCs w:val="28"/>
        </w:rPr>
      </w:pP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Содержание школьной географии (географического образования) представляет собой совокупность мировоззренческих идей, научных знаний (понятий, представлений, фактов и т.д.), интеллектуальных и практических умений и навыков, а также опыта творческой деятельности, подлежащих усвоению в процессе обучения географии. Содержание образования определяется, во-первых, состоянием (достижениями) науки; во-вторых, психолого-возрастными и познавательными особенностями учащихся; в-третьих, общими тенденциями социально-экономического развития той или иной страны и мирового сообщества в целом. </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Разработка содержания всякого учебного предмета – сложная научная проблема, поскольку в школу нельзя механически переносить содержание научного познания, внести в него только некоторые сокращения. </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К.Д. Ушинский писал по этому поводу, что «научное и педагогическое изложение науки две вещи разные» и что «педагоги всех стран </w:t>
      </w:r>
      <w:proofErr w:type="spellStart"/>
      <w:r w:rsidRPr="0020161C">
        <w:rPr>
          <w:rFonts w:ascii="Times New Roman" w:hAnsi="Times New Roman" w:cs="Times New Roman"/>
          <w:sz w:val="28"/>
          <w:szCs w:val="28"/>
        </w:rPr>
        <w:t>деятельностно</w:t>
      </w:r>
      <w:proofErr w:type="spellEnd"/>
      <w:r w:rsidRPr="0020161C">
        <w:rPr>
          <w:rFonts w:ascii="Times New Roman" w:hAnsi="Times New Roman" w:cs="Times New Roman"/>
          <w:sz w:val="28"/>
          <w:szCs w:val="28"/>
        </w:rPr>
        <w:t xml:space="preserve"> трудятся над переработкой научных систем </w:t>
      </w:r>
      <w:proofErr w:type="gramStart"/>
      <w:r w:rsidRPr="0020161C">
        <w:rPr>
          <w:rFonts w:ascii="Times New Roman" w:hAnsi="Times New Roman" w:cs="Times New Roman"/>
          <w:sz w:val="28"/>
          <w:szCs w:val="28"/>
        </w:rPr>
        <w:t>в</w:t>
      </w:r>
      <w:proofErr w:type="gramEnd"/>
      <w:r w:rsidRPr="0020161C">
        <w:rPr>
          <w:rFonts w:ascii="Times New Roman" w:hAnsi="Times New Roman" w:cs="Times New Roman"/>
          <w:sz w:val="28"/>
          <w:szCs w:val="28"/>
        </w:rPr>
        <w:t xml:space="preserve"> педагогические»</w:t>
      </w:r>
      <w:r w:rsidR="000D5BB4" w:rsidRPr="0020161C">
        <w:rPr>
          <w:rFonts w:ascii="Times New Roman" w:hAnsi="Times New Roman" w:cs="Times New Roman"/>
          <w:sz w:val="28"/>
          <w:szCs w:val="28"/>
        </w:rPr>
        <w:t xml:space="preserve"> [4]</w:t>
      </w:r>
      <w:r w:rsidRPr="0020161C">
        <w:rPr>
          <w:rFonts w:ascii="Times New Roman" w:hAnsi="Times New Roman" w:cs="Times New Roman"/>
          <w:sz w:val="28"/>
          <w:szCs w:val="28"/>
        </w:rPr>
        <w:t xml:space="preserve">. </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В процессе создания содержания школьной географии используются как теоретические, так и эмпирические методы исследования. Все учебники до утверждения в качестве стабильных проходят широкую проверку в опыте школ. В этом плане, как правило, ведутся наблюдения на уроках, проводится анкетирование учителей и учащихся, учебники обсуждаются в педагогических коллективах. </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При этом чрезвычайно важно установить, обеспечивают ли программы и учебники позитивные сдвиги в знаниях и умениях школьников, в развитии познавательных интересов учащихся. С этой целью широко применяются письменные проверочные работы. Результаты массовых проверок используются авторами при доработке программ и учебников. И только </w:t>
      </w:r>
      <w:r w:rsidRPr="0020161C">
        <w:rPr>
          <w:rFonts w:ascii="Times New Roman" w:hAnsi="Times New Roman" w:cs="Times New Roman"/>
          <w:sz w:val="28"/>
          <w:szCs w:val="28"/>
        </w:rPr>
        <w:lastRenderedPageBreak/>
        <w:t xml:space="preserve">после этого они утверждаются Министерством образования в качестве </w:t>
      </w:r>
      <w:proofErr w:type="gramStart"/>
      <w:r w:rsidRPr="0020161C">
        <w:rPr>
          <w:rFonts w:ascii="Times New Roman" w:hAnsi="Times New Roman" w:cs="Times New Roman"/>
          <w:sz w:val="28"/>
          <w:szCs w:val="28"/>
        </w:rPr>
        <w:t>стабильных</w:t>
      </w:r>
      <w:proofErr w:type="gramEnd"/>
      <w:r w:rsidRPr="0020161C">
        <w:rPr>
          <w:rFonts w:ascii="Times New Roman" w:hAnsi="Times New Roman" w:cs="Times New Roman"/>
          <w:sz w:val="28"/>
          <w:szCs w:val="28"/>
        </w:rPr>
        <w:t xml:space="preserve">. Помимо </w:t>
      </w:r>
      <w:proofErr w:type="gramStart"/>
      <w:r w:rsidRPr="0020161C">
        <w:rPr>
          <w:rFonts w:ascii="Times New Roman" w:hAnsi="Times New Roman" w:cs="Times New Roman"/>
          <w:sz w:val="28"/>
          <w:szCs w:val="28"/>
        </w:rPr>
        <w:t>стабильных</w:t>
      </w:r>
      <w:proofErr w:type="gramEnd"/>
      <w:r w:rsidRPr="0020161C">
        <w:rPr>
          <w:rFonts w:ascii="Times New Roman" w:hAnsi="Times New Roman" w:cs="Times New Roman"/>
          <w:sz w:val="28"/>
          <w:szCs w:val="28"/>
        </w:rPr>
        <w:t>, существуют еще так называемые пробные учебники и учебные пособия</w:t>
      </w:r>
      <w:r w:rsidR="000D5BB4" w:rsidRPr="0020161C">
        <w:rPr>
          <w:rFonts w:ascii="Times New Roman" w:hAnsi="Times New Roman" w:cs="Times New Roman"/>
          <w:sz w:val="28"/>
          <w:szCs w:val="28"/>
        </w:rPr>
        <w:t>[3]</w:t>
      </w:r>
      <w:r w:rsidRPr="0020161C">
        <w:rPr>
          <w:rFonts w:ascii="Times New Roman" w:hAnsi="Times New Roman" w:cs="Times New Roman"/>
          <w:sz w:val="28"/>
          <w:szCs w:val="28"/>
        </w:rPr>
        <w:t xml:space="preserve">. </w:t>
      </w:r>
    </w:p>
    <w:p w:rsidR="00407040"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Непрерывное совершенствование содержания образования есть непреходящая, постоянно развивающаяся проблема. Любые серьезные открытия в науке или революционные изменения в социально-экономической или политической жизни страны получают отражение в содержании школьного образования и обусловливают пересмотр действующих программ и учебников. </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Основными направлениями совершенствования содержания современного географического образования являются:</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1.Усиление научных основ содержания географического образования и одновременно обеспечение его доступности, изъятие излишне усложненной и второстепенной информации, усиление воспитательного потенциала школьной географии.</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2.Увеличение удельного веса теоретических знаний (элементы научных теорий, мировоззренческие идеи, научные понятия и т.д.) и определение оптимального соотношения между теоретическими и эмпирическими знаниями</w:t>
      </w:r>
      <w:r w:rsidR="000D5BB4" w:rsidRPr="0020161C">
        <w:rPr>
          <w:rFonts w:ascii="Times New Roman" w:hAnsi="Times New Roman" w:cs="Times New Roman"/>
          <w:sz w:val="28"/>
          <w:szCs w:val="28"/>
        </w:rPr>
        <w:t>[2]</w:t>
      </w:r>
      <w:r w:rsidRPr="0020161C">
        <w:rPr>
          <w:rFonts w:ascii="Times New Roman" w:hAnsi="Times New Roman" w:cs="Times New Roman"/>
          <w:sz w:val="28"/>
          <w:szCs w:val="28"/>
        </w:rPr>
        <w:t>.</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Содержание географического образования соотносится с такими проблемами, как охрана природы, биоразнообразие, здоровье, здоровый образ жизни, права человека, справедливость, независимость, безопасность, терпимость по отношению к политическим, религиозным и социальным особенностям различных людей и народов. И в этом плане содержание школьной географии является подлинно междисциплинарным и системным.</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Основной признак, по которому одна наука отличается от другой, – это объект ее исследования, существенно отличающийся от предмета исследования. Например, объектом исследования географии является планета Земля с ее материками, океанами и их более мелкими частями (горами и равнинами, морями, озерами, реками и т. д.)</w:t>
      </w:r>
      <w:r w:rsidR="000D5BB4" w:rsidRPr="0020161C">
        <w:rPr>
          <w:rFonts w:ascii="Times New Roman" w:hAnsi="Times New Roman" w:cs="Times New Roman"/>
          <w:sz w:val="28"/>
          <w:szCs w:val="28"/>
        </w:rPr>
        <w:t xml:space="preserve"> [6]</w:t>
      </w:r>
      <w:r w:rsidRPr="0020161C">
        <w:rPr>
          <w:rFonts w:ascii="Times New Roman" w:hAnsi="Times New Roman" w:cs="Times New Roman"/>
          <w:sz w:val="28"/>
          <w:szCs w:val="28"/>
        </w:rPr>
        <w:t>.</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lastRenderedPageBreak/>
        <w:t>Предмет исследований географии  – географическая оболочка, ее сферы и их взаимодействие, природные процессы, явления, природные закономерности и аномалии в различных сферах географической оболочки</w:t>
      </w:r>
      <w:r w:rsidR="000D5BB4" w:rsidRPr="0020161C">
        <w:rPr>
          <w:rFonts w:ascii="Times New Roman" w:hAnsi="Times New Roman" w:cs="Times New Roman"/>
          <w:sz w:val="28"/>
          <w:szCs w:val="28"/>
        </w:rPr>
        <w:t>[1]</w:t>
      </w:r>
      <w:r w:rsidRPr="0020161C">
        <w:rPr>
          <w:rFonts w:ascii="Times New Roman" w:hAnsi="Times New Roman" w:cs="Times New Roman"/>
          <w:sz w:val="28"/>
          <w:szCs w:val="28"/>
        </w:rPr>
        <w:t>.</w:t>
      </w:r>
    </w:p>
    <w:p w:rsidR="00407040"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Страноведение </w:t>
      </w:r>
      <w:proofErr w:type="gramStart"/>
      <w:r w:rsidRPr="0020161C">
        <w:rPr>
          <w:rFonts w:ascii="Times New Roman" w:hAnsi="Times New Roman" w:cs="Times New Roman"/>
          <w:sz w:val="28"/>
          <w:szCs w:val="28"/>
        </w:rPr>
        <w:t>связано</w:t>
      </w:r>
      <w:proofErr w:type="gramEnd"/>
      <w:r w:rsidRPr="0020161C">
        <w:rPr>
          <w:rFonts w:ascii="Times New Roman" w:hAnsi="Times New Roman" w:cs="Times New Roman"/>
          <w:sz w:val="28"/>
          <w:szCs w:val="28"/>
        </w:rPr>
        <w:t xml:space="preserve"> прежде всего с описанием территорий регионов и стран и определением их естественных рубежей, с выявлением определенных пространственных и временных особенностей, присущих данным территориям и расположенным на них природным и антропогенным явлениям и объектам. Описание территорий регионов и стран мира должно производиться в соответствии с предметом исследования. </w:t>
      </w:r>
    </w:p>
    <w:p w:rsidR="00407040"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Таких предметов в страноведении в зависимости от цели изучения страны может быть много: природа страны в целом и ее отдельные составляющи</w:t>
      </w:r>
      <w:proofErr w:type="gramStart"/>
      <w:r w:rsidRPr="0020161C">
        <w:rPr>
          <w:rFonts w:ascii="Times New Roman" w:hAnsi="Times New Roman" w:cs="Times New Roman"/>
          <w:sz w:val="28"/>
          <w:szCs w:val="28"/>
        </w:rPr>
        <w:t>е(</w:t>
      </w:r>
      <w:proofErr w:type="gramEnd"/>
      <w:r w:rsidRPr="0020161C">
        <w:rPr>
          <w:rFonts w:ascii="Times New Roman" w:hAnsi="Times New Roman" w:cs="Times New Roman"/>
          <w:sz w:val="28"/>
          <w:szCs w:val="28"/>
        </w:rPr>
        <w:t xml:space="preserve"> климат, рельеф, природные воды и др.); население страны, его численность, расовый и этнический состав, языки, религии и др.; экономика страны, уровень ее развития, специализация сельского хозяйства и промышленности и т. д. Итак, основными предметами исследования в страноведении являются природа, население и хозяйство на территории страны или региона. </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Современные страноведческие исследования связывают разнообразные предметы в единый страноведческий комплекс, который позволяет сформировать более или менее объективный образ страны.</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В поле исследований комплексного страноведения в равной степени должны быть не только природные и антропогенные объекты, но и процессы и явления (природные, д</w:t>
      </w:r>
      <w:r w:rsidR="000D5BB4" w:rsidRPr="0020161C">
        <w:rPr>
          <w:rFonts w:ascii="Times New Roman" w:hAnsi="Times New Roman" w:cs="Times New Roman"/>
          <w:sz w:val="28"/>
          <w:szCs w:val="28"/>
        </w:rPr>
        <w:t>емографические, социально-экономиче</w:t>
      </w:r>
      <w:r w:rsidRPr="0020161C">
        <w:rPr>
          <w:rFonts w:ascii="Times New Roman" w:hAnsi="Times New Roman" w:cs="Times New Roman"/>
          <w:sz w:val="28"/>
          <w:szCs w:val="28"/>
        </w:rPr>
        <w:t>ские, экологические и др.), происходящие в пространстве и во времени на территории определенных регионов и стран в их взаимосвязи</w:t>
      </w:r>
      <w:r w:rsidR="000D5BB4" w:rsidRPr="0020161C">
        <w:rPr>
          <w:rFonts w:ascii="Times New Roman" w:hAnsi="Times New Roman" w:cs="Times New Roman"/>
          <w:sz w:val="28"/>
          <w:szCs w:val="28"/>
        </w:rPr>
        <w:t>[5]</w:t>
      </w:r>
      <w:r w:rsidRPr="0020161C">
        <w:rPr>
          <w:rFonts w:ascii="Times New Roman" w:hAnsi="Times New Roman" w:cs="Times New Roman"/>
          <w:sz w:val="28"/>
          <w:szCs w:val="28"/>
        </w:rPr>
        <w:t xml:space="preserve">. </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При этом описание территорий и выявление их особенностей должны производиться на основе комплекса географических, исторических и социально-экономических методов, которые дают возможность осуществить анализ фактов и их синтез и ответить на ряд основных вопросов о </w:t>
      </w:r>
      <w:r w:rsidRPr="0020161C">
        <w:rPr>
          <w:rFonts w:ascii="Times New Roman" w:hAnsi="Times New Roman" w:cs="Times New Roman"/>
          <w:sz w:val="28"/>
          <w:szCs w:val="28"/>
        </w:rPr>
        <w:lastRenderedPageBreak/>
        <w:t>территории. Применительно к изучаемой территории это позволяет выявить тенденции развития страны.</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Слово «метод» в переводе с греческого языка означает «путь к чему-либо». В общем смысле – это способ достижения цели: прием или образ действия. Для учащихся метод – это способ изучения предмета науки. Большинство географов таким специфическим методом считает </w:t>
      </w:r>
      <w:proofErr w:type="gramStart"/>
      <w:r w:rsidRPr="0020161C">
        <w:rPr>
          <w:rFonts w:ascii="Times New Roman" w:hAnsi="Times New Roman" w:cs="Times New Roman"/>
          <w:sz w:val="28"/>
          <w:szCs w:val="28"/>
        </w:rPr>
        <w:t>хорологический</w:t>
      </w:r>
      <w:proofErr w:type="gramEnd"/>
      <w:r w:rsidRPr="0020161C">
        <w:rPr>
          <w:rFonts w:ascii="Times New Roman" w:hAnsi="Times New Roman" w:cs="Times New Roman"/>
          <w:sz w:val="28"/>
          <w:szCs w:val="28"/>
        </w:rPr>
        <w:t xml:space="preserve"> (пространственный). Данный метод объединяет всю совокупность географических наук. Широкое распространение хорологический метод получил в первой половине XX в. благодаря трудам географа из Германии А. </w:t>
      </w:r>
      <w:proofErr w:type="spellStart"/>
      <w:r w:rsidRPr="0020161C">
        <w:rPr>
          <w:rFonts w:ascii="Times New Roman" w:hAnsi="Times New Roman" w:cs="Times New Roman"/>
          <w:sz w:val="28"/>
          <w:szCs w:val="28"/>
        </w:rPr>
        <w:t>Геттнера</w:t>
      </w:r>
      <w:proofErr w:type="spellEnd"/>
      <w:r w:rsidR="000D5BB4" w:rsidRPr="0020161C">
        <w:rPr>
          <w:rFonts w:ascii="Times New Roman" w:hAnsi="Times New Roman" w:cs="Times New Roman"/>
          <w:sz w:val="28"/>
          <w:szCs w:val="28"/>
        </w:rPr>
        <w:t>[10]</w:t>
      </w:r>
      <w:r w:rsidRPr="0020161C">
        <w:rPr>
          <w:rFonts w:ascii="Times New Roman" w:hAnsi="Times New Roman" w:cs="Times New Roman"/>
          <w:sz w:val="28"/>
          <w:szCs w:val="28"/>
        </w:rPr>
        <w:t>.</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Одним из наиболее важных принципов страноведения является </w:t>
      </w:r>
      <w:proofErr w:type="gramStart"/>
      <w:r w:rsidRPr="0020161C">
        <w:rPr>
          <w:rFonts w:ascii="Times New Roman" w:hAnsi="Times New Roman" w:cs="Times New Roman"/>
          <w:sz w:val="28"/>
          <w:szCs w:val="28"/>
        </w:rPr>
        <w:t>экологический</w:t>
      </w:r>
      <w:proofErr w:type="gramEnd"/>
      <w:r w:rsidRPr="0020161C">
        <w:rPr>
          <w:rFonts w:ascii="Times New Roman" w:hAnsi="Times New Roman" w:cs="Times New Roman"/>
          <w:sz w:val="28"/>
          <w:szCs w:val="28"/>
        </w:rPr>
        <w:t>. В настоящее время требуется решать не только проблему рационального использования ресурсов, но и проблему организации оптимальной среды обитания.</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Необходимо также обратить внимание на гуманистический принцип в страноведении, который акцентирует внимание исследователя на развитии человека как цели.</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В свете </w:t>
      </w:r>
      <w:proofErr w:type="spellStart"/>
      <w:r w:rsidRPr="0020161C">
        <w:rPr>
          <w:rFonts w:ascii="Times New Roman" w:hAnsi="Times New Roman" w:cs="Times New Roman"/>
          <w:sz w:val="28"/>
          <w:szCs w:val="28"/>
        </w:rPr>
        <w:t>гуманизации</w:t>
      </w:r>
      <w:proofErr w:type="spellEnd"/>
      <w:r w:rsidRPr="0020161C">
        <w:rPr>
          <w:rFonts w:ascii="Times New Roman" w:hAnsi="Times New Roman" w:cs="Times New Roman"/>
          <w:sz w:val="28"/>
          <w:szCs w:val="28"/>
        </w:rPr>
        <w:t xml:space="preserve"> страноведения и с учетом все возрастающей роли туризма в современных условиях в процессе синтеза знаний о странах и районах появляются новые методологические задачи:</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показать образ жизни и вскрыть процессы воспроизводства человека (его здоровье, долголетнюю активную жизнь, духовный потенциал и т. п.);</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охарактеризовать развитие производства как средства, которое обеспечивает определенный уровень жизни;</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охарактеризовать природную среду как источник ресурсов и как среду трудовой деятельности и повседневного обитания человека;</w:t>
      </w:r>
    </w:p>
    <w:p w:rsidR="006B650C" w:rsidRPr="0020161C" w:rsidRDefault="006B650C" w:rsidP="00EE5C3B">
      <w:pPr>
        <w:jc w:val="both"/>
        <w:rPr>
          <w:sz w:val="28"/>
          <w:szCs w:val="28"/>
        </w:rPr>
      </w:pPr>
      <w:r w:rsidRPr="0020161C">
        <w:rPr>
          <w:sz w:val="28"/>
          <w:szCs w:val="28"/>
        </w:rPr>
        <w:t>– показать, как природная среда и др</w:t>
      </w:r>
      <w:r w:rsidR="00EE5C3B" w:rsidRPr="0020161C">
        <w:rPr>
          <w:sz w:val="28"/>
          <w:szCs w:val="28"/>
        </w:rPr>
        <w:t xml:space="preserve">угие факторы влияют на развитие </w:t>
      </w:r>
      <w:r w:rsidR="00957086" w:rsidRPr="0020161C">
        <w:rPr>
          <w:sz w:val="28"/>
          <w:szCs w:val="28"/>
        </w:rPr>
        <w:t xml:space="preserve"> </w:t>
      </w:r>
      <w:r w:rsidRPr="0020161C">
        <w:rPr>
          <w:sz w:val="28"/>
          <w:szCs w:val="28"/>
        </w:rPr>
        <w:t>туризма;</w:t>
      </w:r>
    </w:p>
    <w:p w:rsidR="006B650C" w:rsidRPr="0020161C" w:rsidRDefault="006B650C" w:rsidP="00EE5C3B">
      <w:pPr>
        <w:jc w:val="both"/>
        <w:rPr>
          <w:sz w:val="28"/>
          <w:szCs w:val="28"/>
        </w:rPr>
      </w:pPr>
      <w:r w:rsidRPr="0020161C">
        <w:rPr>
          <w:sz w:val="28"/>
          <w:szCs w:val="28"/>
        </w:rPr>
        <w:t>– показать, как туризм влияет на развитие страны (региона)</w:t>
      </w:r>
      <w:r w:rsidR="0047178F" w:rsidRPr="0020161C">
        <w:rPr>
          <w:sz w:val="28"/>
          <w:szCs w:val="28"/>
        </w:rPr>
        <w:t xml:space="preserve"> [9]</w:t>
      </w:r>
      <w:r w:rsidRPr="0020161C">
        <w:rPr>
          <w:sz w:val="28"/>
          <w:szCs w:val="28"/>
        </w:rPr>
        <w:t>.</w:t>
      </w:r>
    </w:p>
    <w:p w:rsidR="006B650C" w:rsidRPr="0020161C" w:rsidRDefault="006B650C" w:rsidP="00EE5C3B">
      <w:pPr>
        <w:jc w:val="both"/>
        <w:rPr>
          <w:sz w:val="28"/>
          <w:szCs w:val="28"/>
        </w:rPr>
      </w:pP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lastRenderedPageBreak/>
        <w:t>Для развития науки важнейшим фактором является общественная потребность в ней, а точнее, в тех функциях, которые она выполняет. Страноведение же выполняет следующие функции.</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1. Гносеологическая функция. Страноведение имеет большое познавательное, просветительское значение. Оно вносит существенный вклад в создание географической картины мира.</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2. </w:t>
      </w:r>
      <w:proofErr w:type="spellStart"/>
      <w:r w:rsidRPr="0020161C">
        <w:rPr>
          <w:rFonts w:ascii="Times New Roman" w:hAnsi="Times New Roman" w:cs="Times New Roman"/>
          <w:sz w:val="28"/>
          <w:szCs w:val="28"/>
        </w:rPr>
        <w:t>Аксеологическая</w:t>
      </w:r>
      <w:proofErr w:type="spellEnd"/>
      <w:r w:rsidRPr="0020161C">
        <w:rPr>
          <w:rFonts w:ascii="Times New Roman" w:hAnsi="Times New Roman" w:cs="Times New Roman"/>
          <w:sz w:val="28"/>
          <w:szCs w:val="28"/>
        </w:rPr>
        <w:t xml:space="preserve"> (оценочная) функция. Дается оценка страны или региона с точки зрения наличия тех или иных ресурсов (природных, экономических, туристских и т. д.).</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3. Информационная функция. Она состоит в сборе, хранении и предоставлении сведений о стране и ее районах (географии, природе, культуре, истории и т. д.).</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Важную роль страноведение играет во внешнеэкономических связях. Синтезируя знания, страноведение выполняет в системе географических наук интегративную роль.</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Образ страны или города может носить личностную, эмоциональную окраску и быть весьма субъективным. Создание объективного образа страны – задача сложная и трудная, он меняется со временем, но должен быть по возможности более цельным, многогранным и красочным.</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Образ страны – это живое, наглядное представление об особенностях той или иной территории, государства. Он может иметь различные качественные стороны или аспекты: живописный, этнический, экономический, политический образ и др. Образ страны может формироваться на основе личного посещения человеком той или иной страны, знакомства с ее природой, людьми и их культурой, хозяйством и товарами, которые производятся в этой местности.</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Кроме того, образ стран создают в средствах массовой информации в целях рекламы туризма, экономических достижений стран, в политических целях и др.</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lastRenderedPageBreak/>
        <w:t xml:space="preserve">Нередко представление о городах и странах формируется и удерживается в сознании многих людей на основе широко представленных и растиражированных штампов, ярлыков, знаков, символов, существующих наряду с флагами и гербами этих стран. Например, такими широко известными и зрительно узнаваемыми символами городов и стран являются Московский кремль – Россия, Москва; Эйфелева башня – Франция, Париж; статуя Свободы – США, Нью-Йорк; дворец Тадж-Махал – Индия, </w:t>
      </w:r>
      <w:proofErr w:type="spellStart"/>
      <w:r w:rsidRPr="0020161C">
        <w:rPr>
          <w:rFonts w:ascii="Times New Roman" w:hAnsi="Times New Roman" w:cs="Times New Roman"/>
          <w:sz w:val="28"/>
          <w:szCs w:val="28"/>
        </w:rPr>
        <w:t>Агра</w:t>
      </w:r>
      <w:proofErr w:type="spellEnd"/>
      <w:r w:rsidRPr="0020161C">
        <w:rPr>
          <w:rFonts w:ascii="Times New Roman" w:hAnsi="Times New Roman" w:cs="Times New Roman"/>
          <w:sz w:val="28"/>
          <w:szCs w:val="28"/>
        </w:rPr>
        <w:t xml:space="preserve"> и др. Многие из этих символов вошли в список объектов Всемирного культурного наследия.</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Однако эти символы нельзя отождествлять с теми объемными образами стран, которые могут формироваться на основе чтения научной, художественной и научно-популярной литературы, просмотра кинофильмов и непосредственного, личного восприятия путешествующих людей, заинтересованных туристов, получивших впечатления от собственного знакомства с природой, людьми и экономикой страны посещения. При этом, конечно, наибольшее значение приобретают зрительные образы, которые запечатлеваются и остаются в памяти людей, посетивших ту или иную страну.</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Важнейшую роль в создании образа страны играют эмоциональные моменты и личное отношение исследователя к изучаемому предмету.</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Однако объективность образа страны зависит от полноты рассматриваемого страноведческого комплекса. Этот образ должен отвечать современной действительности и в то же время содержать исторические аспекты, вбирая в себя элементы прошлого. При этом должны наличествовать факты, дающие возможность видеть тенденции и перспективы развития страны. Одним из важнейших аспектов образа страны является образ жизни населения. Именно образ жизни, обычаи и нравы людей в незнакомой стране, особенности быта и национального характера местных жителей вызывают интерес приезжих, туристов</w:t>
      </w:r>
      <w:r w:rsidR="0047178F" w:rsidRPr="0020161C">
        <w:rPr>
          <w:rFonts w:ascii="Times New Roman" w:hAnsi="Times New Roman" w:cs="Times New Roman"/>
          <w:sz w:val="28"/>
          <w:szCs w:val="28"/>
        </w:rPr>
        <w:t>[6]</w:t>
      </w:r>
      <w:r w:rsidRPr="0020161C">
        <w:rPr>
          <w:rFonts w:ascii="Times New Roman" w:hAnsi="Times New Roman" w:cs="Times New Roman"/>
          <w:sz w:val="28"/>
          <w:szCs w:val="28"/>
        </w:rPr>
        <w:t>.</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lastRenderedPageBreak/>
        <w:t xml:space="preserve">Образ жизни – широкое понятие, включающее природную среду обитания людей, к которой они адаптированы, нравы и обычаи разных слоев населения, демографические черты, </w:t>
      </w:r>
      <w:proofErr w:type="spellStart"/>
      <w:r w:rsidRPr="0020161C">
        <w:rPr>
          <w:rFonts w:ascii="Times New Roman" w:hAnsi="Times New Roman" w:cs="Times New Roman"/>
          <w:sz w:val="28"/>
          <w:szCs w:val="28"/>
        </w:rPr>
        <w:t>этноконфессиональные</w:t>
      </w:r>
      <w:proofErr w:type="spellEnd"/>
      <w:r w:rsidRPr="0020161C">
        <w:rPr>
          <w:rFonts w:ascii="Times New Roman" w:hAnsi="Times New Roman" w:cs="Times New Roman"/>
          <w:sz w:val="28"/>
          <w:szCs w:val="28"/>
        </w:rPr>
        <w:t xml:space="preserve"> и социально-экономические характеристики страны, специализация ее хозяйства.</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Уровень жизни тесно связан со всей системой социально-экономических характеристик, материальной и социальной обеспеченностью и образом жизни населения.</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Уклад жизни обусловлен образом и уровнем жизни, ее установившимся ритмом и темпом, привычными будничными и праздничными занятиями, общественными нравами, соблюдением религиозных обрядов, предпочтениями, менталитетом населения.</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Нельзя не отметить, что в настоящее время образ страны неразрывно связан с экологической обстановкой на соответствующей территории. Острота современных экологических проблем мира ни у кого не вызывает сомнения. Однако состояние природной среды, степень урбанизации и техногенных загрязнений значительно различается в разных природных зонах и странах мира. От этого во многом зависит привлекательность (</w:t>
      </w:r>
      <w:proofErr w:type="spellStart"/>
      <w:r w:rsidRPr="0020161C">
        <w:rPr>
          <w:rFonts w:ascii="Times New Roman" w:hAnsi="Times New Roman" w:cs="Times New Roman"/>
          <w:sz w:val="28"/>
          <w:szCs w:val="28"/>
        </w:rPr>
        <w:t>аттрактивность</w:t>
      </w:r>
      <w:proofErr w:type="spellEnd"/>
      <w:r w:rsidRPr="0020161C">
        <w:rPr>
          <w:rFonts w:ascii="Times New Roman" w:hAnsi="Times New Roman" w:cs="Times New Roman"/>
          <w:sz w:val="28"/>
          <w:szCs w:val="28"/>
        </w:rPr>
        <w:t>) того или иного района мира или страны для рекреации и туризма</w:t>
      </w:r>
      <w:r w:rsidR="0047178F" w:rsidRPr="0020161C">
        <w:rPr>
          <w:rFonts w:ascii="Times New Roman" w:hAnsi="Times New Roman" w:cs="Times New Roman"/>
          <w:sz w:val="28"/>
          <w:szCs w:val="28"/>
        </w:rPr>
        <w:t>[12]</w:t>
      </w:r>
      <w:r w:rsidRPr="0020161C">
        <w:rPr>
          <w:rFonts w:ascii="Times New Roman" w:hAnsi="Times New Roman" w:cs="Times New Roman"/>
          <w:sz w:val="28"/>
          <w:szCs w:val="28"/>
        </w:rPr>
        <w:t>.</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Следовательно, образ</w:t>
      </w:r>
      <w:r w:rsidR="005C00DE" w:rsidRPr="0020161C">
        <w:rPr>
          <w:rFonts w:ascii="Times New Roman" w:hAnsi="Times New Roman" w:cs="Times New Roman"/>
          <w:sz w:val="28"/>
          <w:szCs w:val="28"/>
        </w:rPr>
        <w:t xml:space="preserve"> страны, формирующийся у учащегося</w:t>
      </w:r>
      <w:r w:rsidRPr="0020161C">
        <w:rPr>
          <w:rFonts w:ascii="Times New Roman" w:hAnsi="Times New Roman" w:cs="Times New Roman"/>
          <w:sz w:val="28"/>
          <w:szCs w:val="28"/>
        </w:rPr>
        <w:t>, складывается из многих аспектов природы, культуры населения и хозяйства и в результате позволяет оценить степень привлекательности той или иной территории для целей рекреации и туризма. Этот образ может сформироваться и закрепиться на основе самых разнообразных личных восприятий, объективных и субъективных факторов, среди которых главными являются следующие впечатления:</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от посещения страны туристом, знакомства с природой: климатом и ландшафтами территории, ее растительным и животным миром (пейзажный образ);</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lastRenderedPageBreak/>
        <w:t>● знакомства с населением страны, с особенностями культуры и традиций народов, с их образом жизни, одеждой, фольклором, нравами и обычаями (этнографический образ);</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ознакомления с памятниками истории и культуры, архитектурными ансамблями городов (историко-культурный образ);</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национальной литературы и искусства, прочитанных книг, посещения картинных галерей и выставок (литературно-художественный образ);</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экономических достижений страны, ее хозяйственной специфики, товаров, продаваемых в торговой сети, уровня цен на товары, уровня жизни и пенсионного обеспечения</w:t>
      </w:r>
      <w:r w:rsidR="0047178F" w:rsidRPr="0020161C">
        <w:rPr>
          <w:rFonts w:ascii="Times New Roman" w:hAnsi="Times New Roman" w:cs="Times New Roman"/>
          <w:sz w:val="28"/>
          <w:szCs w:val="28"/>
        </w:rPr>
        <w:t xml:space="preserve"> населения (социально-экономиче</w:t>
      </w:r>
      <w:r w:rsidRPr="0020161C">
        <w:rPr>
          <w:rFonts w:ascii="Times New Roman" w:hAnsi="Times New Roman" w:cs="Times New Roman"/>
          <w:sz w:val="28"/>
          <w:szCs w:val="28"/>
        </w:rPr>
        <w:t>ский образ);</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особенностей сервиса, уровня и качества обслуживания в такси, гостинице, ресторане, на пляже, в туристском агентстве и в других местах, которыми воспользовался тури</w:t>
      </w:r>
      <w:proofErr w:type="gramStart"/>
      <w:r w:rsidRPr="0020161C">
        <w:rPr>
          <w:rFonts w:ascii="Times New Roman" w:hAnsi="Times New Roman" w:cs="Times New Roman"/>
          <w:sz w:val="28"/>
          <w:szCs w:val="28"/>
        </w:rPr>
        <w:t>ст в стр</w:t>
      </w:r>
      <w:proofErr w:type="gramEnd"/>
      <w:r w:rsidRPr="0020161C">
        <w:rPr>
          <w:rFonts w:ascii="Times New Roman" w:hAnsi="Times New Roman" w:cs="Times New Roman"/>
          <w:sz w:val="28"/>
          <w:szCs w:val="28"/>
        </w:rPr>
        <w:t>ане посещения (сервисный образ);</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 популярного восприятия страны через средства массовой информации – открытки, журналы, картины, флаги, гербы, денежные знаки и </w:t>
      </w:r>
      <w:proofErr w:type="spellStart"/>
      <w:r w:rsidRPr="0020161C">
        <w:rPr>
          <w:rFonts w:ascii="Times New Roman" w:hAnsi="Times New Roman" w:cs="Times New Roman"/>
          <w:sz w:val="28"/>
          <w:szCs w:val="28"/>
        </w:rPr>
        <w:t>тд</w:t>
      </w:r>
      <w:proofErr w:type="spellEnd"/>
      <w:r w:rsidR="0047178F" w:rsidRPr="0020161C">
        <w:rPr>
          <w:rFonts w:ascii="Times New Roman" w:hAnsi="Times New Roman" w:cs="Times New Roman"/>
          <w:sz w:val="28"/>
          <w:szCs w:val="28"/>
        </w:rPr>
        <w:t>[7]</w:t>
      </w:r>
      <w:r w:rsidRPr="0020161C">
        <w:rPr>
          <w:rFonts w:ascii="Times New Roman" w:hAnsi="Times New Roman" w:cs="Times New Roman"/>
          <w:sz w:val="28"/>
          <w:szCs w:val="28"/>
        </w:rPr>
        <w:t>.</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В отличие от этого объективный и многогранный образ страны должен формироваться из суммы всевозможных впечатлений, на основе всестороннего анализа и синтеза информации о данной стране, в сравнении его со своим отечеством и другими странами. Сравнительный страноведческий анализ может проводиться по принципу подобия или различия отдельных компонентов (географическое положение страны, природные условия, этнографические, языковые и религиозные особенности, социально-экономические достижения и др.), характеризующих образ того или иного государства.</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Для создания страноведческой характеристики страны используются различные схемы, содержащие большее или меньшее число элементов, передающих своеобразие характеризующих территорий страны. Главным </w:t>
      </w:r>
      <w:r w:rsidRPr="0020161C">
        <w:rPr>
          <w:rFonts w:ascii="Times New Roman" w:hAnsi="Times New Roman" w:cs="Times New Roman"/>
          <w:sz w:val="28"/>
          <w:szCs w:val="28"/>
        </w:rPr>
        <w:lastRenderedPageBreak/>
        <w:t>требованием к страноведческому комплексу является наличие описания трех его основных элементов – природы, населения и хозяйства.</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Типовая схема страноведческой характеристики как база для создания образа страны может строиться на основе следующих показателей:</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географического положения (особенности территории страны);</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природных и экологических условий территории (рельеф, климат, природные воды, растительный и животный мир);</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историко-культурной характеристики страны;</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 населения страны и истории его формирования (численность и плотность населения, расовые и </w:t>
      </w:r>
      <w:proofErr w:type="spellStart"/>
      <w:r w:rsidRPr="0020161C">
        <w:rPr>
          <w:rFonts w:ascii="Times New Roman" w:hAnsi="Times New Roman" w:cs="Times New Roman"/>
          <w:sz w:val="28"/>
          <w:szCs w:val="28"/>
        </w:rPr>
        <w:t>этноконфессиональный</w:t>
      </w:r>
      <w:proofErr w:type="spellEnd"/>
      <w:r w:rsidRPr="0020161C">
        <w:rPr>
          <w:rFonts w:ascii="Times New Roman" w:hAnsi="Times New Roman" w:cs="Times New Roman"/>
          <w:sz w:val="28"/>
          <w:szCs w:val="28"/>
        </w:rPr>
        <w:t xml:space="preserve"> состав, языки, обычаи и традиции народов);</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главных городов (их расположение, история, особенности населения и специализация хозяйства, достопримечательности);</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социально-экономической характеристики страны (основные отрасли хозяйства, районы и их специализация, транспортные связи и инфраструктура туризма (определение характерных черт хозяйства);</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политико-географической характеристики страны (государственное устройство и строй, политические партии, криминальная обстановка, их влияние на туризм);</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рекреации и туризма (особенности размещения центров, их специализация);</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общей оценки развития страны (определение тенденций и перспектив)</w:t>
      </w:r>
      <w:r w:rsidR="0047178F" w:rsidRPr="0020161C">
        <w:rPr>
          <w:rFonts w:ascii="Times New Roman" w:hAnsi="Times New Roman" w:cs="Times New Roman"/>
          <w:sz w:val="28"/>
          <w:szCs w:val="28"/>
        </w:rPr>
        <w:t xml:space="preserve"> [6]</w:t>
      </w:r>
      <w:r w:rsidRPr="0020161C">
        <w:rPr>
          <w:rFonts w:ascii="Times New Roman" w:hAnsi="Times New Roman" w:cs="Times New Roman"/>
          <w:sz w:val="28"/>
          <w:szCs w:val="28"/>
        </w:rPr>
        <w:t>.</w:t>
      </w:r>
    </w:p>
    <w:p w:rsidR="006B650C" w:rsidRPr="0020161C" w:rsidRDefault="006B650C" w:rsidP="00EE5C3B">
      <w:pPr>
        <w:jc w:val="both"/>
        <w:rPr>
          <w:sz w:val="28"/>
          <w:szCs w:val="28"/>
        </w:rPr>
      </w:pPr>
      <w:r w:rsidRPr="0020161C">
        <w:rPr>
          <w:sz w:val="28"/>
          <w:szCs w:val="28"/>
        </w:rPr>
        <w:t xml:space="preserve"> </w:t>
      </w:r>
    </w:p>
    <w:p w:rsidR="006B650C" w:rsidRPr="0020161C" w:rsidRDefault="006B650C" w:rsidP="003069D3">
      <w:pPr>
        <w:spacing w:line="360" w:lineRule="auto"/>
        <w:ind w:firstLine="709"/>
        <w:jc w:val="center"/>
        <w:rPr>
          <w:b/>
          <w:bCs/>
          <w:sz w:val="28"/>
          <w:szCs w:val="28"/>
        </w:rPr>
      </w:pPr>
      <w:r w:rsidRPr="0020161C">
        <w:rPr>
          <w:b/>
          <w:bCs/>
          <w:sz w:val="28"/>
          <w:szCs w:val="28"/>
        </w:rPr>
        <w:t>1.2 Место страноведения в системе обучения географии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Одной из важнейших задач, решаемых в процессе модернизации школьного географического образования, является интеграция знаний учащихся о природе и обществе, которые они получают при изучении традиционных курсов по физической и социально-экономической географии. </w:t>
      </w:r>
      <w:r w:rsidRPr="0020161C">
        <w:rPr>
          <w:rFonts w:ascii="Times New Roman" w:hAnsi="Times New Roman" w:cs="Times New Roman"/>
          <w:sz w:val="28"/>
          <w:szCs w:val="28"/>
        </w:rPr>
        <w:lastRenderedPageBreak/>
        <w:t>Для этого необходима и уже проводится серьезная перестройка содержания школьной географии, и создаются новые комплексные страноведческие курсы по этой учебной дисциплине. При изучении географии в современных условиях особое внимание рекомендуется уделять страноведческой составляющей содержания и реализации комплексного страноведческого подхода.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Концепция совершенствования содержания и структуры школьного географического образования предлагает следующую логику построения предмета: землеведение — страноведение — география России (</w:t>
      </w:r>
      <w:proofErr w:type="spellStart"/>
      <w:r w:rsidRPr="0020161C">
        <w:rPr>
          <w:rFonts w:ascii="Times New Roman" w:hAnsi="Times New Roman" w:cs="Times New Roman"/>
          <w:sz w:val="28"/>
          <w:szCs w:val="28"/>
        </w:rPr>
        <w:t>отечествоведение</w:t>
      </w:r>
      <w:proofErr w:type="spellEnd"/>
      <w:r w:rsidRPr="0020161C">
        <w:rPr>
          <w:rFonts w:ascii="Times New Roman" w:hAnsi="Times New Roman" w:cs="Times New Roman"/>
          <w:sz w:val="28"/>
          <w:szCs w:val="28"/>
        </w:rPr>
        <w:t>) — география мира. Содержание всех новых курсов школьной географии строится на основе комплексного страноведения в сочетании с доступной для учащихся основной школы научной популяризацией географических знаний.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Современная география комплексно рассматривает среду обитания человечества, используя при этом системный географический подход к познанию окружающего мира. Содержание школьной географии также нуждается в дальнейшем «очеловечивании» и интеграции содержания физической и социально-экономической географии в единых страноведческих курсах.</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Комплексное страноведение создает надежный фундамент целостной географии, служит ядром всестороннего изучения отдельных территорий мира.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Во всех странах мира при изучении географии особое внимание обращают на проблемы культуры межнациональных отношений, усиливают внимание к воспитательным возможностям предмета. Гуманистический и культурологический потенциал географии возрастает при непосредственном изучении на уроках разнообразия жизни и деятельности людей в пространстве, роли человека и человечества в географической среде, вклада людей в развитие мировой цивилизации. Такие подходы к содержанию географического образования согласуются с основной идеей 29-го </w:t>
      </w:r>
      <w:r w:rsidRPr="0020161C">
        <w:rPr>
          <w:rFonts w:ascii="Times New Roman" w:hAnsi="Times New Roman" w:cs="Times New Roman"/>
          <w:sz w:val="28"/>
          <w:szCs w:val="28"/>
        </w:rPr>
        <w:lastRenderedPageBreak/>
        <w:t>Географического конгресса Международного географического союза — «Жизнь в многообразии»</w:t>
      </w:r>
      <w:r w:rsidR="0047178F" w:rsidRPr="0020161C">
        <w:rPr>
          <w:rFonts w:ascii="Times New Roman" w:hAnsi="Times New Roman" w:cs="Times New Roman"/>
          <w:sz w:val="28"/>
          <w:szCs w:val="28"/>
        </w:rPr>
        <w:t xml:space="preserve"> [14]</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Комплексное страноведение наиболее полно отражает основное содержание географического образования, в том числе материальные и духовные культурные ценности, опыт познания и существования человека в пространстве. Содержание географического образования отличается широким спектром своего воспитательного воздействия. В процессе изучения географии школьники познают окружающий мир в разных формах и видах деятельности: практически и теоретически, рационально и эмоционально. Очень важно использовать на уроках географии данные из смежных наук (астрономии, геологии, этнографии, истории и др.), а также привлекать материал об исторически сложившихся нормах и правилах отношения человека и природы.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Комплексное страноведение, которое соединяет изучение географии с изучением материальной и духовной культуры народов мира, помогает учащимся понять причины разнообразия природы материков и океанов, крупных регионов и отдельных стран, понять людей другой культуры, исповедующих другую религию, осознать свое место в жизни. Страноведческие знания позволят школьникам видеть, понимать и оценивать сложную систему взаимосвязей между людьми, территорией и природной средой.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 центр комплексных страноведческих характеристик новых учебников географии необходимо поставить человека, народы материков и стран, их образ жизни, материальную и духовную культуру, особенности хозяйственной деятельности в конкретных природных условиях, как на суше, так и в прилегающих акваториях океанов</w:t>
      </w:r>
      <w:r w:rsidR="0047178F" w:rsidRPr="0020161C">
        <w:rPr>
          <w:rFonts w:ascii="Times New Roman" w:hAnsi="Times New Roman" w:cs="Times New Roman"/>
          <w:sz w:val="28"/>
          <w:szCs w:val="28"/>
        </w:rPr>
        <w:t>[2]</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Выбор стран, изучаемых на уроках географии, целесообразно проводить с учетом специфики этнического состава населения, образа жизни народов равнинных и горных стран, особенностей хозяйственной деятельности и региональных проблем взаимодействия человека и природы.</w:t>
      </w:r>
    </w:p>
    <w:p w:rsidR="006B650C" w:rsidRPr="0020161C" w:rsidRDefault="006B650C" w:rsidP="003069D3">
      <w:pPr>
        <w:spacing w:line="360" w:lineRule="auto"/>
        <w:ind w:firstLine="709"/>
        <w:jc w:val="center"/>
        <w:rPr>
          <w:b/>
          <w:bCs/>
          <w:sz w:val="28"/>
          <w:szCs w:val="28"/>
        </w:rPr>
      </w:pPr>
      <w:r w:rsidRPr="0020161C">
        <w:rPr>
          <w:b/>
          <w:bCs/>
          <w:sz w:val="28"/>
          <w:szCs w:val="28"/>
        </w:rPr>
        <w:lastRenderedPageBreak/>
        <w:t>1.3 История развития страноведения в школьной географии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b/>
          <w:bCs/>
          <w:sz w:val="28"/>
          <w:szCs w:val="28"/>
        </w:rPr>
      </w:pP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Школьное географическое страноведение на протяжении длительного времени занимало важное место в русской и советской учебной географии. Чтобы убедиться в этом, достаточно познакомиться с капитальным исследованием Н.Н. </w:t>
      </w:r>
      <w:proofErr w:type="spellStart"/>
      <w:r w:rsidRPr="0020161C">
        <w:rPr>
          <w:rFonts w:ascii="Times New Roman" w:hAnsi="Times New Roman" w:cs="Times New Roman"/>
          <w:sz w:val="28"/>
          <w:szCs w:val="28"/>
        </w:rPr>
        <w:t>Баранского</w:t>
      </w:r>
      <w:proofErr w:type="spellEnd"/>
      <w:r w:rsidRPr="0020161C">
        <w:rPr>
          <w:rFonts w:ascii="Times New Roman" w:hAnsi="Times New Roman" w:cs="Times New Roman"/>
          <w:sz w:val="28"/>
          <w:szCs w:val="28"/>
        </w:rPr>
        <w:t xml:space="preserve">, в котором он подробно анализирует страноведческие учебники Г.И. Иванова, Э. Лесгафта, «московской четверки» и десятки других, издававшихся как до революции, так и после нее. Сам Н.Н. </w:t>
      </w:r>
      <w:proofErr w:type="spellStart"/>
      <w:r w:rsidRPr="0020161C">
        <w:rPr>
          <w:rFonts w:ascii="Times New Roman" w:hAnsi="Times New Roman" w:cs="Times New Roman"/>
          <w:sz w:val="28"/>
          <w:szCs w:val="28"/>
        </w:rPr>
        <w:t>Баранский</w:t>
      </w:r>
      <w:proofErr w:type="spellEnd"/>
      <w:r w:rsidRPr="0020161C">
        <w:rPr>
          <w:rFonts w:ascii="Times New Roman" w:hAnsi="Times New Roman" w:cs="Times New Roman"/>
          <w:sz w:val="28"/>
          <w:szCs w:val="28"/>
        </w:rPr>
        <w:t xml:space="preserve"> в основу первого советского учебника по экономической географии положил, как известно, регионально-страноведческий принцип, рассмотрев по областям Госплана всю триаду: природу, население и хозяйство</w:t>
      </w:r>
      <w:r w:rsidR="0047178F" w:rsidRPr="0020161C">
        <w:rPr>
          <w:rFonts w:ascii="Times New Roman" w:hAnsi="Times New Roman" w:cs="Times New Roman"/>
          <w:sz w:val="28"/>
          <w:szCs w:val="28"/>
        </w:rPr>
        <w:t>[10]</w:t>
      </w:r>
      <w:r w:rsidRPr="0020161C">
        <w:rPr>
          <w:rFonts w:ascii="Times New Roman" w:hAnsi="Times New Roman" w:cs="Times New Roman"/>
          <w:sz w:val="28"/>
          <w:szCs w:val="28"/>
        </w:rPr>
        <w:t xml:space="preserve">.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Тот же принцип лежал в основе хорошо известных учебников Г.И. Иванова и А.С. Доброва по географии частей света и С.В. </w:t>
      </w:r>
      <w:proofErr w:type="spellStart"/>
      <w:r w:rsidRPr="0020161C">
        <w:rPr>
          <w:rFonts w:ascii="Times New Roman" w:hAnsi="Times New Roman" w:cs="Times New Roman"/>
          <w:sz w:val="28"/>
          <w:szCs w:val="28"/>
        </w:rPr>
        <w:t>Чефранова</w:t>
      </w:r>
      <w:proofErr w:type="spellEnd"/>
      <w:r w:rsidRPr="0020161C">
        <w:rPr>
          <w:rFonts w:ascii="Times New Roman" w:hAnsi="Times New Roman" w:cs="Times New Roman"/>
          <w:sz w:val="28"/>
          <w:szCs w:val="28"/>
        </w:rPr>
        <w:t xml:space="preserve"> по географии </w:t>
      </w:r>
      <w:proofErr w:type="gramStart"/>
      <w:r w:rsidRPr="0020161C">
        <w:rPr>
          <w:rFonts w:ascii="Times New Roman" w:hAnsi="Times New Roman" w:cs="Times New Roman"/>
          <w:sz w:val="28"/>
          <w:szCs w:val="28"/>
        </w:rPr>
        <w:t>C</w:t>
      </w:r>
      <w:proofErr w:type="gramEnd"/>
      <w:r w:rsidRPr="0020161C">
        <w:rPr>
          <w:rFonts w:ascii="Times New Roman" w:hAnsi="Times New Roman" w:cs="Times New Roman"/>
          <w:sz w:val="28"/>
          <w:szCs w:val="28"/>
        </w:rPr>
        <w:t xml:space="preserve">СCР, написанных после известного постановления от 15 мая 1934 г. о преподавании географии в школе, а также более поздних учебников П.Н. </w:t>
      </w:r>
      <w:proofErr w:type="spellStart"/>
      <w:r w:rsidRPr="0020161C">
        <w:rPr>
          <w:rFonts w:ascii="Times New Roman" w:hAnsi="Times New Roman" w:cs="Times New Roman"/>
          <w:sz w:val="28"/>
          <w:szCs w:val="28"/>
        </w:rPr>
        <w:t>Счастнева</w:t>
      </w:r>
      <w:proofErr w:type="spellEnd"/>
      <w:r w:rsidRPr="0020161C">
        <w:rPr>
          <w:rFonts w:ascii="Times New Roman" w:hAnsi="Times New Roman" w:cs="Times New Roman"/>
          <w:sz w:val="28"/>
          <w:szCs w:val="28"/>
        </w:rPr>
        <w:t xml:space="preserve"> и П.Г. Терехова, К.Ф. Строева. Эти страноведческие курсы сочетались с отдельными курсами физической и экономической географии.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Как научная дисциплина страноведение прошло несколько этапов своего развития.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Первый этап (до XIX в.) – период стихийного страноведения. На этом этапе основную роль играли страноведческо-описательные работы, авторами которых были либо ученые, занимавшиеся изучением и описанием своего отечества, либо заезжие путешественники, составлявшие по возвращении описания посещенных ими земель и стран. Как правило, все страноведческие работы в течение многих веков были описательными. Но бывали, конечно, и исключения: ученые Античности и Средневековья были склонны и к аналитическому мышлению. Именно в их трудах появляются элементы анализа сложных взаимоотношений в природе и обществе, взаимосвязи между природой, человеком, хозяйством.</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Второй этап (XIX в., особенно вторая его половина) – период появления достаточно большого числа аналитически страноведческих работ, в которых в большей или меньшей степени анализируются сложные связи внутри природы, населения, хозяйства и, что особенно важно, между природой, населением и хозяйством. Именно в этот период отдельными учеными высказываются и прямо противоположные взгляды: о решающей роли географической (природной) среды на развитие общества (географический детерминизм) и отсутствие такой роли (географический нигилизм) – взгляды, не ставшие, к счастью, директивными и потому не затормозившие развитие науки.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Третий этап (первая половина XX в.) – период быстрой дифференциации наук, когда специалисты стараются не столько расширять сферу своих научных интересов, сколько углублять ее. Это не могло не сказаться и на развитии страноведения. Единое когда-то страноведение стало дифференцироваться, появилось физико-географическое (природное) страноведение, социально-экономическое страноведение и др. Но на этом процесс дифференциации не остановился, что повлекло за собой опасность исчезновения страноведения как научной дисциплины. И эту опасность общество уловило; жизнь заставила вернуться на новом научном уровне к истокам страноведения и войти в новый этап его развития.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Четвертый этап (вторая половина XX в.) характеризуется возвращением к комплексному страноведению, но на новой теоретической основе, позволяющей не только описывать страну или район, но и глубоко анализировать всю систему связей триады природа–человек–хозяйство. Не случайно появляются комплексные страноведческие работы, часто имеющие важное ограничение: это работы </w:t>
      </w:r>
      <w:proofErr w:type="spellStart"/>
      <w:r w:rsidRPr="0020161C">
        <w:rPr>
          <w:rFonts w:ascii="Times New Roman" w:hAnsi="Times New Roman" w:cs="Times New Roman"/>
          <w:sz w:val="28"/>
          <w:szCs w:val="28"/>
        </w:rPr>
        <w:t>геострановедческие</w:t>
      </w:r>
      <w:proofErr w:type="spellEnd"/>
      <w:r w:rsidRPr="0020161C">
        <w:rPr>
          <w:rFonts w:ascii="Times New Roman" w:hAnsi="Times New Roman" w:cs="Times New Roman"/>
          <w:sz w:val="28"/>
          <w:szCs w:val="28"/>
        </w:rPr>
        <w:t xml:space="preserve">. Поэтому в подавляющем большинстве публикаций почти отсутствуют элементы историко-культурного страноведения. Есть, правда, и исключения. В России – это награжденное Государственной премией 20-томное издание «Страны и </w:t>
      </w:r>
      <w:r w:rsidRPr="0020161C">
        <w:rPr>
          <w:rFonts w:ascii="Times New Roman" w:hAnsi="Times New Roman" w:cs="Times New Roman"/>
          <w:sz w:val="28"/>
          <w:szCs w:val="28"/>
        </w:rPr>
        <w:lastRenderedPageBreak/>
        <w:t>народы» – достойный пример современного комплексного страноведения. Другие примеры единичны</w:t>
      </w:r>
      <w:r w:rsidR="0047178F" w:rsidRPr="0020161C">
        <w:rPr>
          <w:rFonts w:ascii="Times New Roman" w:hAnsi="Times New Roman" w:cs="Times New Roman"/>
          <w:sz w:val="28"/>
          <w:szCs w:val="28"/>
        </w:rPr>
        <w:t>[12]</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Следует добавить, что возвращение к комплексному страноведению не было случайным.</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Во-первых, жизнь показала, что нельзя изучать деревья, за которыми бы не был виден весь лес (изучать отдельные аспекты облика страны, не изучая ее в целом).</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Во-вторых, практика продемонстрировала, что в настоящее время, в век обострения экологических проблем изучить, и тем более решить их, можно только при условии комплексного, истинно страноведческого подхода к территории.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Можно сказать, что экологические проблемы «рушат стены» между науками и отдельными научными дисциплинами. И современное страноведение может помочь в этом, несомненно, прогрессивном процессе. Но нельзя прийти к изучению всего страноведческого комплекса, минуя отдельные его элементы. Отсюда возникает необходимость предварительного изучения проблем страноведения физико-географического, демографического и </w:t>
      </w:r>
      <w:proofErr w:type="spellStart"/>
      <w:r w:rsidRPr="0020161C">
        <w:rPr>
          <w:rFonts w:ascii="Times New Roman" w:hAnsi="Times New Roman" w:cs="Times New Roman"/>
          <w:sz w:val="28"/>
          <w:szCs w:val="28"/>
        </w:rPr>
        <w:t>этноконфессионального</w:t>
      </w:r>
      <w:proofErr w:type="spellEnd"/>
      <w:r w:rsidRPr="0020161C">
        <w:rPr>
          <w:rFonts w:ascii="Times New Roman" w:hAnsi="Times New Roman" w:cs="Times New Roman"/>
          <w:sz w:val="28"/>
          <w:szCs w:val="28"/>
        </w:rPr>
        <w:t>, историко-культурного, политического, социально-экономического</w:t>
      </w:r>
      <w:r w:rsidR="0047178F" w:rsidRPr="0020161C">
        <w:rPr>
          <w:rFonts w:ascii="Times New Roman" w:hAnsi="Times New Roman" w:cs="Times New Roman"/>
          <w:sz w:val="28"/>
          <w:szCs w:val="28"/>
        </w:rPr>
        <w:t>[12]</w:t>
      </w:r>
      <w:r w:rsidRPr="0020161C">
        <w:rPr>
          <w:rFonts w:ascii="Times New Roman" w:hAnsi="Times New Roman" w:cs="Times New Roman"/>
          <w:sz w:val="28"/>
          <w:szCs w:val="28"/>
        </w:rPr>
        <w:t xml:space="preserve">.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Вершиной страноведения является комплексное страноведение, синтезирующее выводы «частных» страноведений.</w:t>
      </w:r>
    </w:p>
    <w:p w:rsidR="00EE5C3B"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Если изучение страноведческих проблем отдельных госуда</w:t>
      </w:r>
      <w:proofErr w:type="gramStart"/>
      <w:r w:rsidRPr="0020161C">
        <w:rPr>
          <w:rFonts w:ascii="Times New Roman" w:hAnsi="Times New Roman" w:cs="Times New Roman"/>
          <w:sz w:val="28"/>
          <w:szCs w:val="28"/>
        </w:rPr>
        <w:t>рств в к</w:t>
      </w:r>
      <w:proofErr w:type="gramEnd"/>
      <w:r w:rsidRPr="0020161C">
        <w:rPr>
          <w:rFonts w:ascii="Times New Roman" w:hAnsi="Times New Roman" w:cs="Times New Roman"/>
          <w:sz w:val="28"/>
          <w:szCs w:val="28"/>
        </w:rPr>
        <w:t xml:space="preserve">акой-то мере подкреплено литературой, то анализ теоретических вопросов страноведения приходится вести в большой мере самостоятельно. Кроме приведенных в библиографическом списке литературных источников, следует привлекать для анализа международные и национальные статистические справочники.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Наконец, нельзя забывать, что очень большую роль в изучении проблем страноведения того или иного государства играют карты и географические атласы. Иной раз хорошие и подробные карты могут дать не </w:t>
      </w:r>
      <w:r w:rsidRPr="0020161C">
        <w:rPr>
          <w:rFonts w:ascii="Times New Roman" w:hAnsi="Times New Roman" w:cs="Times New Roman"/>
          <w:sz w:val="28"/>
          <w:szCs w:val="28"/>
        </w:rPr>
        <w:lastRenderedPageBreak/>
        <w:t xml:space="preserve">меньше информации, чем многостраничное страноведческое описание. Важно только, чтобы карты были разнообразными по содержанию и охватывали все страноведческие проблемы страны – «от геологии до идеологии» (как писал известный ученый Н.Н. </w:t>
      </w:r>
      <w:proofErr w:type="spellStart"/>
      <w:r w:rsidRPr="0020161C">
        <w:rPr>
          <w:rFonts w:ascii="Times New Roman" w:hAnsi="Times New Roman" w:cs="Times New Roman"/>
          <w:sz w:val="28"/>
          <w:szCs w:val="28"/>
        </w:rPr>
        <w:t>Баранский</w:t>
      </w:r>
      <w:proofErr w:type="spellEnd"/>
      <w:r w:rsidRPr="0020161C">
        <w:rPr>
          <w:rFonts w:ascii="Times New Roman" w:hAnsi="Times New Roman" w:cs="Times New Roman"/>
          <w:sz w:val="28"/>
          <w:szCs w:val="28"/>
        </w:rPr>
        <w:t>)</w:t>
      </w:r>
      <w:r w:rsidR="0047178F" w:rsidRPr="0020161C">
        <w:rPr>
          <w:rFonts w:ascii="Times New Roman" w:hAnsi="Times New Roman" w:cs="Times New Roman"/>
          <w:sz w:val="28"/>
          <w:szCs w:val="28"/>
        </w:rPr>
        <w:t xml:space="preserve"> [3]</w:t>
      </w:r>
      <w:r w:rsidR="00EE5C3B"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 Можно не писать об особой привлекательности страноведческого подхода для школьного предмета «География». Это объясняется тем, что подобный подход позволяет самым простым и естественным образом синтезировать сведения о природе, населении и хозяйстве той или иной территории (регион, страна, район, местность), изучать постоянный «обмен веществ» между обществом и природой.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Он открывает самые благоприятные возможности для образного изложения и эмоционального восприятия учебного материала, формирования, в сущности, самого главного — «образа места». Но нужно писать и о том, что во второй половине 60х годов при переходе советской школы на новое содержание образования </w:t>
      </w:r>
      <w:proofErr w:type="spellStart"/>
      <w:r w:rsidRPr="0020161C">
        <w:rPr>
          <w:rFonts w:ascii="Times New Roman" w:hAnsi="Times New Roman" w:cs="Times New Roman"/>
          <w:sz w:val="28"/>
          <w:szCs w:val="28"/>
        </w:rPr>
        <w:t>комплекснострановедческие</w:t>
      </w:r>
      <w:proofErr w:type="spellEnd"/>
      <w:r w:rsidRPr="0020161C">
        <w:rPr>
          <w:rFonts w:ascii="Times New Roman" w:hAnsi="Times New Roman" w:cs="Times New Roman"/>
          <w:sz w:val="28"/>
          <w:szCs w:val="28"/>
        </w:rPr>
        <w:t xml:space="preserve"> курсы в 6м и 7м классах были заменены курсами физической географии, ибо это — как нам тогда казалось — создавало лучшие условия для привнесения в преподавание основ географической науки. Вот почему пожертвовали комплексным страноведением в пользу физической географии и в какой-то мере физико-географического страноведения; соответственно, в следующих классах закрепилось экономико-географическое страноведение. </w:t>
      </w:r>
    </w:p>
    <w:p w:rsidR="00EE5C3B"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Теоретическим фундаментом для развития нашего учебного страноведения на новом уровне может послужить книга Я.Г. </w:t>
      </w:r>
      <w:proofErr w:type="spellStart"/>
      <w:r w:rsidRPr="0020161C">
        <w:rPr>
          <w:rFonts w:ascii="Times New Roman" w:hAnsi="Times New Roman" w:cs="Times New Roman"/>
          <w:sz w:val="28"/>
          <w:szCs w:val="28"/>
        </w:rPr>
        <w:t>Машбица</w:t>
      </w:r>
      <w:proofErr w:type="spellEnd"/>
      <w:r w:rsidRPr="0020161C">
        <w:rPr>
          <w:rFonts w:ascii="Times New Roman" w:hAnsi="Times New Roman" w:cs="Times New Roman"/>
          <w:sz w:val="28"/>
          <w:szCs w:val="28"/>
        </w:rPr>
        <w:t>, написанная, кстати, непосредственно для учителей географии. Выделяя три основных класса страноведения (</w:t>
      </w:r>
      <w:proofErr w:type="spellStart"/>
      <w:r w:rsidRPr="0020161C">
        <w:rPr>
          <w:rFonts w:ascii="Times New Roman" w:hAnsi="Times New Roman" w:cs="Times New Roman"/>
          <w:sz w:val="28"/>
          <w:szCs w:val="28"/>
        </w:rPr>
        <w:t>физикогеографическое</w:t>
      </w:r>
      <w:proofErr w:type="spellEnd"/>
      <w:r w:rsidRPr="0020161C">
        <w:rPr>
          <w:rFonts w:ascii="Times New Roman" w:hAnsi="Times New Roman" w:cs="Times New Roman"/>
          <w:sz w:val="28"/>
          <w:szCs w:val="28"/>
        </w:rPr>
        <w:t xml:space="preserve">, </w:t>
      </w:r>
      <w:proofErr w:type="spellStart"/>
      <w:r w:rsidRPr="0020161C">
        <w:rPr>
          <w:rFonts w:ascii="Times New Roman" w:hAnsi="Times New Roman" w:cs="Times New Roman"/>
          <w:sz w:val="28"/>
          <w:szCs w:val="28"/>
        </w:rPr>
        <w:t>общественногеографическое</w:t>
      </w:r>
      <w:proofErr w:type="spellEnd"/>
      <w:r w:rsidRPr="0020161C">
        <w:rPr>
          <w:rFonts w:ascii="Times New Roman" w:hAnsi="Times New Roman" w:cs="Times New Roman"/>
          <w:sz w:val="28"/>
          <w:szCs w:val="28"/>
        </w:rPr>
        <w:t xml:space="preserve"> и </w:t>
      </w:r>
      <w:proofErr w:type="gramStart"/>
      <w:r w:rsidRPr="0020161C">
        <w:rPr>
          <w:rFonts w:ascii="Times New Roman" w:hAnsi="Times New Roman" w:cs="Times New Roman"/>
          <w:sz w:val="28"/>
          <w:szCs w:val="28"/>
        </w:rPr>
        <w:t>комплексное</w:t>
      </w:r>
      <w:proofErr w:type="gramEnd"/>
      <w:r w:rsidRPr="0020161C">
        <w:rPr>
          <w:rFonts w:ascii="Times New Roman" w:hAnsi="Times New Roman" w:cs="Times New Roman"/>
          <w:sz w:val="28"/>
          <w:szCs w:val="28"/>
        </w:rPr>
        <w:t xml:space="preserve">), Я.Г. </w:t>
      </w:r>
      <w:proofErr w:type="spellStart"/>
      <w:r w:rsidRPr="0020161C">
        <w:rPr>
          <w:rFonts w:ascii="Times New Roman" w:hAnsi="Times New Roman" w:cs="Times New Roman"/>
          <w:sz w:val="28"/>
          <w:szCs w:val="28"/>
        </w:rPr>
        <w:t>Машбиц</w:t>
      </w:r>
      <w:proofErr w:type="spellEnd"/>
      <w:r w:rsidRPr="0020161C">
        <w:rPr>
          <w:rFonts w:ascii="Times New Roman" w:hAnsi="Times New Roman" w:cs="Times New Roman"/>
          <w:sz w:val="28"/>
          <w:szCs w:val="28"/>
        </w:rPr>
        <w:t xml:space="preserve"> убедительно показывает преимущества комплексного страноведения, обеспечивающего своего рода «высший синтез» всей упомянутой выше триады</w:t>
      </w:r>
      <w:r w:rsidR="0047178F" w:rsidRPr="0020161C">
        <w:rPr>
          <w:rFonts w:ascii="Times New Roman" w:hAnsi="Times New Roman" w:cs="Times New Roman"/>
          <w:sz w:val="28"/>
          <w:szCs w:val="28"/>
        </w:rPr>
        <w:t>[10]</w:t>
      </w:r>
      <w:r w:rsidRPr="0020161C">
        <w:rPr>
          <w:rFonts w:ascii="Times New Roman" w:hAnsi="Times New Roman" w:cs="Times New Roman"/>
          <w:sz w:val="28"/>
          <w:szCs w:val="28"/>
        </w:rPr>
        <w:t xml:space="preserve">.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Такой подход вовсе не умаляет значения физической и экономической географии и полностью соответствует высказыванию Н.Н. </w:t>
      </w:r>
      <w:proofErr w:type="spellStart"/>
      <w:r w:rsidRPr="0020161C">
        <w:rPr>
          <w:rFonts w:ascii="Times New Roman" w:hAnsi="Times New Roman" w:cs="Times New Roman"/>
          <w:sz w:val="28"/>
          <w:szCs w:val="28"/>
        </w:rPr>
        <w:t>Баранского</w:t>
      </w:r>
      <w:proofErr w:type="spellEnd"/>
      <w:r w:rsidRPr="0020161C">
        <w:rPr>
          <w:rFonts w:ascii="Times New Roman" w:hAnsi="Times New Roman" w:cs="Times New Roman"/>
          <w:sz w:val="28"/>
          <w:szCs w:val="28"/>
        </w:rPr>
        <w:t xml:space="preserve"> о том, </w:t>
      </w:r>
      <w:r w:rsidRPr="0020161C">
        <w:rPr>
          <w:rFonts w:ascii="Times New Roman" w:hAnsi="Times New Roman" w:cs="Times New Roman"/>
          <w:sz w:val="28"/>
          <w:szCs w:val="28"/>
        </w:rPr>
        <w:lastRenderedPageBreak/>
        <w:t>что страноведение выдвигается им не взамен физической и экономической географии, а в дополнение к ним</w:t>
      </w:r>
      <w:r w:rsidR="0047178F" w:rsidRPr="0020161C">
        <w:rPr>
          <w:rFonts w:ascii="Times New Roman" w:hAnsi="Times New Roman" w:cs="Times New Roman"/>
          <w:sz w:val="28"/>
          <w:szCs w:val="28"/>
        </w:rPr>
        <w:t>[10]</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Возможно, что у нас сейчас было бы меньше разногласий, если бы мы учитывали, что комплексное страноведение тоже имеет разные формы. Оно может быть научным, информационным, проблемным, описательным.  </w:t>
      </w:r>
    </w:p>
    <w:p w:rsidR="0047178F" w:rsidRPr="0020161C" w:rsidRDefault="006B650C" w:rsidP="0047178F">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Изучение зарубежного опыта  со всей очевидностью показывает, что — несмотря на некоторое сокращение — основой школьной географии в младших классах средней школы остаются комплексное </w:t>
      </w:r>
      <w:proofErr w:type="spellStart"/>
      <w:r w:rsidRPr="0020161C">
        <w:rPr>
          <w:rFonts w:ascii="Times New Roman" w:hAnsi="Times New Roman" w:cs="Times New Roman"/>
          <w:sz w:val="28"/>
          <w:szCs w:val="28"/>
        </w:rPr>
        <w:t>родиноведение</w:t>
      </w:r>
      <w:proofErr w:type="spellEnd"/>
      <w:r w:rsidRPr="0020161C">
        <w:rPr>
          <w:rFonts w:ascii="Times New Roman" w:hAnsi="Times New Roman" w:cs="Times New Roman"/>
          <w:sz w:val="28"/>
          <w:szCs w:val="28"/>
        </w:rPr>
        <w:t xml:space="preserve"> и зарубежное страноведение. При этом региональные разделы по своей стране рассматриваются обычно по единым природно-административно-</w:t>
      </w:r>
      <w:proofErr w:type="spellStart"/>
      <w:r w:rsidRPr="0020161C">
        <w:rPr>
          <w:rFonts w:ascii="Times New Roman" w:hAnsi="Times New Roman" w:cs="Times New Roman"/>
          <w:sz w:val="28"/>
          <w:szCs w:val="28"/>
        </w:rPr>
        <w:t>историкохозяйственным</w:t>
      </w:r>
      <w:proofErr w:type="spellEnd"/>
      <w:r w:rsidRPr="0020161C">
        <w:rPr>
          <w:rFonts w:ascii="Times New Roman" w:hAnsi="Times New Roman" w:cs="Times New Roman"/>
          <w:sz w:val="28"/>
          <w:szCs w:val="28"/>
        </w:rPr>
        <w:t xml:space="preserve"> районам (например, в Германии и Австрии по землям) — и это несмотря на несовместимость сеток природного и хозяйственного районирования, что всегда так пугало отечественных авторов и методистов, боявшихся нарушить так называемую научность своих курсов. </w:t>
      </w:r>
      <w:r w:rsidR="0047178F" w:rsidRPr="0020161C">
        <w:rPr>
          <w:rFonts w:ascii="Times New Roman" w:hAnsi="Times New Roman" w:cs="Times New Roman"/>
          <w:sz w:val="28"/>
          <w:szCs w:val="28"/>
        </w:rPr>
        <w:tab/>
      </w:r>
      <w:r w:rsidRPr="0020161C">
        <w:rPr>
          <w:rFonts w:ascii="Times New Roman" w:hAnsi="Times New Roman" w:cs="Times New Roman"/>
          <w:sz w:val="28"/>
          <w:szCs w:val="28"/>
        </w:rPr>
        <w:t>А зарубежное страноведение почти всюду основано на выделении культурных регионов мира с дальнейшим рассмотрением в их пределах «ключевых» стран.  К тому же, особенно в США, оно в значительной мере, так</w:t>
      </w:r>
      <w:r w:rsidR="0047178F" w:rsidRPr="0020161C">
        <w:rPr>
          <w:rFonts w:ascii="Times New Roman" w:hAnsi="Times New Roman" w:cs="Times New Roman"/>
          <w:sz w:val="28"/>
          <w:szCs w:val="28"/>
        </w:rPr>
        <w:t xml:space="preserve"> сказать, персонифицировано. То </w:t>
      </w:r>
      <w:r w:rsidRPr="0020161C">
        <w:rPr>
          <w:rFonts w:ascii="Times New Roman" w:hAnsi="Times New Roman" w:cs="Times New Roman"/>
          <w:sz w:val="28"/>
          <w:szCs w:val="28"/>
        </w:rPr>
        <w:t>есть в те</w:t>
      </w:r>
      <w:proofErr w:type="gramStart"/>
      <w:r w:rsidRPr="0020161C">
        <w:rPr>
          <w:rFonts w:ascii="Times New Roman" w:hAnsi="Times New Roman" w:cs="Times New Roman"/>
          <w:sz w:val="28"/>
          <w:szCs w:val="28"/>
        </w:rPr>
        <w:t>кст вв</w:t>
      </w:r>
      <w:proofErr w:type="gramEnd"/>
      <w:r w:rsidRPr="0020161C">
        <w:rPr>
          <w:rFonts w:ascii="Times New Roman" w:hAnsi="Times New Roman" w:cs="Times New Roman"/>
          <w:sz w:val="28"/>
          <w:szCs w:val="28"/>
        </w:rPr>
        <w:t xml:space="preserve">одятся небольшие персональные зарисовки того, как живут и учатся школьники в других странах. </w:t>
      </w:r>
    </w:p>
    <w:p w:rsidR="006B650C" w:rsidRPr="0020161C" w:rsidRDefault="006B650C" w:rsidP="0047178F">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Например, можно прочитать о мальчике, живущем в сельской местности в Эльзасе (Франция), или о девочке, живущей в районе </w:t>
      </w:r>
      <w:proofErr w:type="spellStart"/>
      <w:r w:rsidRPr="0020161C">
        <w:rPr>
          <w:rFonts w:ascii="Times New Roman" w:hAnsi="Times New Roman" w:cs="Times New Roman"/>
          <w:sz w:val="28"/>
          <w:szCs w:val="28"/>
        </w:rPr>
        <w:t>фавел</w:t>
      </w:r>
      <w:proofErr w:type="spellEnd"/>
      <w:r w:rsidRPr="0020161C">
        <w:rPr>
          <w:rFonts w:ascii="Times New Roman" w:hAnsi="Times New Roman" w:cs="Times New Roman"/>
          <w:sz w:val="28"/>
          <w:szCs w:val="28"/>
        </w:rPr>
        <w:t xml:space="preserve"> в одном из городов Перу. Это и есть попытка показать жизнь «через человека»</w:t>
      </w:r>
      <w:r w:rsidR="0047178F" w:rsidRPr="0020161C">
        <w:rPr>
          <w:rFonts w:ascii="Times New Roman" w:hAnsi="Times New Roman" w:cs="Times New Roman"/>
          <w:sz w:val="28"/>
          <w:szCs w:val="28"/>
        </w:rPr>
        <w:t xml:space="preserve"> [14]</w:t>
      </w:r>
      <w:r w:rsidRPr="0020161C">
        <w:rPr>
          <w:rFonts w:ascii="Times New Roman" w:hAnsi="Times New Roman" w:cs="Times New Roman"/>
          <w:sz w:val="28"/>
          <w:szCs w:val="28"/>
        </w:rPr>
        <w:t xml:space="preserve">. </w:t>
      </w:r>
    </w:p>
    <w:p w:rsidR="006B650C" w:rsidRPr="0020161C" w:rsidRDefault="006B650C" w:rsidP="0047178F">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Нельзя особо не отметить, что комплексное </w:t>
      </w:r>
      <w:proofErr w:type="spellStart"/>
      <w:r w:rsidRPr="0020161C">
        <w:rPr>
          <w:rFonts w:ascii="Times New Roman" w:hAnsi="Times New Roman" w:cs="Times New Roman"/>
          <w:sz w:val="28"/>
          <w:szCs w:val="28"/>
        </w:rPr>
        <w:t>родиноведение</w:t>
      </w:r>
      <w:proofErr w:type="spellEnd"/>
      <w:r w:rsidRPr="0020161C">
        <w:rPr>
          <w:rFonts w:ascii="Times New Roman" w:hAnsi="Times New Roman" w:cs="Times New Roman"/>
          <w:sz w:val="28"/>
          <w:szCs w:val="28"/>
        </w:rPr>
        <w:t xml:space="preserve"> и зарубежное страноведение полностью «очеловечены» и стремятся ответить на главный вопрос — о том, как живут люди в различной природной, историко-культурной и хозяйственной среде.</w:t>
      </w:r>
    </w:p>
    <w:p w:rsidR="0047178F" w:rsidRPr="0020161C" w:rsidRDefault="0047178F" w:rsidP="0047178F">
      <w:pPr>
        <w:pStyle w:val="a6"/>
        <w:spacing w:before="0" w:beforeAutospacing="0" w:after="0" w:afterAutospacing="0" w:line="360" w:lineRule="auto"/>
        <w:ind w:firstLine="709"/>
        <w:jc w:val="both"/>
        <w:rPr>
          <w:rFonts w:ascii="Times New Roman" w:hAnsi="Times New Roman" w:cs="Times New Roman"/>
          <w:sz w:val="28"/>
          <w:szCs w:val="28"/>
        </w:rPr>
      </w:pPr>
    </w:p>
    <w:p w:rsidR="006B650C" w:rsidRPr="0020161C" w:rsidRDefault="006B650C" w:rsidP="00EE5C3B">
      <w:pPr>
        <w:pStyle w:val="a6"/>
        <w:spacing w:before="0" w:beforeAutospacing="0" w:after="0" w:afterAutospacing="0" w:line="360" w:lineRule="auto"/>
        <w:jc w:val="center"/>
        <w:rPr>
          <w:rFonts w:ascii="Times New Roman" w:hAnsi="Times New Roman" w:cs="Times New Roman"/>
          <w:b/>
          <w:bCs/>
          <w:sz w:val="28"/>
          <w:szCs w:val="28"/>
        </w:rPr>
      </w:pPr>
      <w:r w:rsidRPr="0020161C">
        <w:rPr>
          <w:rFonts w:ascii="Times New Roman" w:hAnsi="Times New Roman" w:cs="Times New Roman"/>
          <w:b/>
          <w:bCs/>
          <w:sz w:val="28"/>
          <w:szCs w:val="28"/>
        </w:rPr>
        <w:lastRenderedPageBreak/>
        <w:t>Глава 2. Методические особенности изучения географического страноведения в школьном курсе географии</w:t>
      </w:r>
    </w:p>
    <w:p w:rsidR="006B650C" w:rsidRPr="0020161C" w:rsidRDefault="006B650C" w:rsidP="00EE5C3B">
      <w:pPr>
        <w:pStyle w:val="a6"/>
        <w:spacing w:before="0" w:beforeAutospacing="0" w:after="0" w:afterAutospacing="0" w:line="360" w:lineRule="auto"/>
        <w:jc w:val="center"/>
        <w:rPr>
          <w:rFonts w:ascii="Times New Roman" w:hAnsi="Times New Roman" w:cs="Times New Roman"/>
          <w:b/>
          <w:bCs/>
          <w:sz w:val="28"/>
          <w:szCs w:val="28"/>
        </w:rPr>
      </w:pPr>
      <w:r w:rsidRPr="0020161C">
        <w:rPr>
          <w:rFonts w:ascii="Times New Roman" w:hAnsi="Times New Roman" w:cs="Times New Roman"/>
          <w:b/>
          <w:bCs/>
          <w:sz w:val="28"/>
          <w:szCs w:val="28"/>
        </w:rPr>
        <w:t>2.1 Сущность понятия географическое страноведение</w:t>
      </w:r>
    </w:p>
    <w:p w:rsidR="006B650C" w:rsidRPr="0020161C" w:rsidRDefault="006B650C" w:rsidP="00EE5C3B">
      <w:pPr>
        <w:pStyle w:val="a6"/>
        <w:spacing w:before="0" w:beforeAutospacing="0" w:after="0" w:afterAutospacing="0" w:line="360" w:lineRule="auto"/>
        <w:jc w:val="both"/>
        <w:rPr>
          <w:rFonts w:ascii="Times New Roman" w:hAnsi="Times New Roman" w:cs="Times New Roman"/>
          <w:b/>
          <w:bCs/>
          <w:sz w:val="28"/>
          <w:szCs w:val="28"/>
        </w:rPr>
      </w:pP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Изучение страноведческого содержания курса географии является важнейшим этапом в формировании региональных представлений о современном состоянии природы Земли как среды жизни человека, общества, а также в понимании элементарных связей между компонентами природы, между природой и человеком. Учащиеся получают представления о пространственной неоднородности земной поверхности и ее частей как комплексов, отличающихся на разных уровнях ее дифференциации: локальном, региональном и планетарном.</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 Наиболее успешное понимание учащимися связей между природой и человеком может быть достигнуто при изучении своей местности, конкретных стран и регионом: их природы, населения, его хозяйственной деятельности, быта, зависимости деятельности населения от природы. В содержании курса географии включены типичные страны, в которых наиболее ярко проявляются связи между природой и человеком как биологическим существом и как представителем социума. Содержание курса предусматривает ознакомление учащихся с возможностями рационального природопользования при организации хозяйственной деятельности населения.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Изучение географии России направлено, в первую очередь, на формирование у учащихся любви к Родине, уважения к населяющим ее народам, их культуре и национальным особенностям, готовности к решению важнейших географических проблем современности — геополитических, </w:t>
      </w:r>
      <w:proofErr w:type="spellStart"/>
      <w:r w:rsidRPr="0020161C">
        <w:rPr>
          <w:rFonts w:ascii="Times New Roman" w:hAnsi="Times New Roman" w:cs="Times New Roman"/>
          <w:sz w:val="28"/>
          <w:szCs w:val="28"/>
        </w:rPr>
        <w:t>геоэкологических</w:t>
      </w:r>
      <w:proofErr w:type="spellEnd"/>
      <w:r w:rsidRPr="0020161C">
        <w:rPr>
          <w:rFonts w:ascii="Times New Roman" w:hAnsi="Times New Roman" w:cs="Times New Roman"/>
          <w:sz w:val="28"/>
          <w:szCs w:val="28"/>
        </w:rPr>
        <w:t>, экономических и социальных</w:t>
      </w:r>
      <w:r w:rsidR="0047178F" w:rsidRPr="0020161C">
        <w:rPr>
          <w:rFonts w:ascii="Times New Roman" w:hAnsi="Times New Roman" w:cs="Times New Roman"/>
          <w:sz w:val="28"/>
          <w:szCs w:val="28"/>
        </w:rPr>
        <w:t>[16]</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Для характеристики территории страны в соответствии с современной моделью страноведческого содержания школьной географии необходимо определить шесть интегральных блоков, а именно:</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w:t>
      </w:r>
      <w:r w:rsidRPr="0020161C">
        <w:rPr>
          <w:rFonts w:ascii="Times New Roman" w:hAnsi="Times New Roman" w:cs="Times New Roman"/>
          <w:sz w:val="28"/>
          <w:szCs w:val="28"/>
        </w:rPr>
        <w:tab/>
        <w:t>географическое положение территории (</w:t>
      </w:r>
      <w:proofErr w:type="spellStart"/>
      <w:r w:rsidRPr="0020161C">
        <w:rPr>
          <w:rFonts w:ascii="Times New Roman" w:hAnsi="Times New Roman" w:cs="Times New Roman"/>
          <w:sz w:val="28"/>
          <w:szCs w:val="28"/>
        </w:rPr>
        <w:t>ху</w:t>
      </w:r>
      <w:proofErr w:type="spellEnd"/>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исторические особенности ее освоения (</w:t>
      </w:r>
      <w:r w:rsidRPr="0020161C">
        <w:rPr>
          <w:rFonts w:ascii="Times New Roman" w:hAnsi="Times New Roman" w:cs="Times New Roman"/>
          <w:sz w:val="28"/>
          <w:szCs w:val="28"/>
          <w:lang w:val="en-US"/>
        </w:rPr>
        <w:t>t</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особенности природы, природные ресурсы;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основные народы и ареалы их расселения;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r>
      <w:r w:rsidR="00EE5C3B" w:rsidRPr="0020161C">
        <w:rPr>
          <w:rFonts w:ascii="Times New Roman" w:hAnsi="Times New Roman" w:cs="Times New Roman"/>
          <w:sz w:val="28"/>
          <w:szCs w:val="28"/>
        </w:rPr>
        <w:t>специализацию хозяйства (рис. 1</w:t>
      </w:r>
      <w:r w:rsidRPr="0020161C">
        <w:rPr>
          <w:rFonts w:ascii="Times New Roman" w:hAnsi="Times New Roman" w:cs="Times New Roman"/>
          <w:sz w:val="28"/>
          <w:szCs w:val="28"/>
        </w:rPr>
        <w:t>).</w:t>
      </w:r>
    </w:p>
    <w:p w:rsidR="00EE5C3B" w:rsidRPr="0020161C" w:rsidRDefault="00EE5C3B"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Рисунок 1. </w:t>
      </w:r>
    </w:p>
    <w:p w:rsidR="00EE5C3B" w:rsidRPr="0020161C" w:rsidRDefault="00A37578" w:rsidP="00EE5C3B">
      <w:pPr>
        <w:pStyle w:val="a6"/>
        <w:spacing w:before="0" w:beforeAutospacing="0" w:after="0" w:afterAutospacing="0" w:line="360" w:lineRule="auto"/>
        <w:jc w:val="center"/>
        <w:rPr>
          <w:rFonts w:ascii="Times New Roman" w:hAnsi="Times New Roman" w:cs="Times New Roman"/>
          <w:sz w:val="28"/>
          <w:szCs w:val="28"/>
        </w:rPr>
      </w:pPr>
      <w:r w:rsidRPr="0020161C">
        <w:rPr>
          <w:rFonts w:ascii="Times New Roman" w:hAnsi="Times New Roman" w:cs="Times New Roman"/>
          <w:noProof/>
          <w:sz w:val="28"/>
          <w:szCs w:val="28"/>
        </w:rPr>
        <w:drawing>
          <wp:inline distT="0" distB="0" distL="0" distR="0">
            <wp:extent cx="5934075" cy="3667125"/>
            <wp:effectExtent l="19050" t="0" r="9525" b="0"/>
            <wp:docPr id="37" name="Рисунок 1" descr="Рисун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1"/>
                    <pic:cNvPicPr>
                      <a:picLocks noChangeAspect="1" noChangeArrowheads="1"/>
                    </pic:cNvPicPr>
                  </pic:nvPicPr>
                  <pic:blipFill>
                    <a:blip r:embed="rId8"/>
                    <a:srcRect/>
                    <a:stretch>
                      <a:fillRect/>
                    </a:stretch>
                  </pic:blipFill>
                  <pic:spPr bwMode="auto">
                    <a:xfrm>
                      <a:off x="0" y="0"/>
                      <a:ext cx="5934075" cy="3667125"/>
                    </a:xfrm>
                    <a:prstGeom prst="rect">
                      <a:avLst/>
                    </a:prstGeom>
                    <a:noFill/>
                    <a:ln w="9525">
                      <a:noFill/>
                      <a:miter lim="800000"/>
                      <a:headEnd/>
                      <a:tailEnd/>
                    </a:ln>
                  </pic:spPr>
                </pic:pic>
              </a:graphicData>
            </a:graphic>
          </wp:inline>
        </w:drawing>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Важным является также анализ того, как функционируют отдельные части этой территории, то есть порайонные различия. Все шесть интегральных блоков содержания тесно взаимосвязаны.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 основу функционирования данной модели могут быть положены теории комплексного географического страноведения; территориальной организации населения и хозяйства, зонального страноведения, регионализма</w:t>
      </w:r>
      <w:r w:rsidR="0047178F" w:rsidRPr="0020161C">
        <w:rPr>
          <w:rFonts w:ascii="Times New Roman" w:hAnsi="Times New Roman" w:cs="Times New Roman"/>
          <w:sz w:val="28"/>
          <w:szCs w:val="28"/>
        </w:rPr>
        <w:t>[11]</w:t>
      </w:r>
      <w:r w:rsidRPr="0020161C">
        <w:rPr>
          <w:rFonts w:ascii="Times New Roman" w:hAnsi="Times New Roman" w:cs="Times New Roman"/>
          <w:sz w:val="28"/>
          <w:szCs w:val="28"/>
        </w:rPr>
        <w:t>.</w:t>
      </w:r>
    </w:p>
    <w:p w:rsidR="006B650C" w:rsidRPr="0020161C" w:rsidRDefault="006B650C" w:rsidP="00443440">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Основная идея территориальной организации населения и хозяйства заключается в раскрытии пространственной организации страны, района, как результата взаимодействия ее территориальных элементов общественного и природного характера, другими словами — изучение территориальной </w:t>
      </w:r>
      <w:r w:rsidRPr="0020161C">
        <w:rPr>
          <w:rFonts w:ascii="Times New Roman" w:hAnsi="Times New Roman" w:cs="Times New Roman"/>
          <w:sz w:val="28"/>
          <w:szCs w:val="28"/>
        </w:rPr>
        <w:lastRenderedPageBreak/>
        <w:t xml:space="preserve">организации природы, населения, хозяйства и общества в каждом конкретном случае. Таким образом, создание образа территории, ее своеобразия может достигаться изучением ее неповторимого, специфического только для данного места, географического рисунка, основанного на географической модели пространства данной территории. </w:t>
      </w:r>
    </w:p>
    <w:p w:rsidR="00443440" w:rsidRPr="0020161C" w:rsidRDefault="00443440" w:rsidP="00443440">
      <w:pPr>
        <w:pStyle w:val="a6"/>
        <w:spacing w:before="0" w:beforeAutospacing="0" w:after="0" w:afterAutospacing="0" w:line="360" w:lineRule="auto"/>
        <w:jc w:val="both"/>
        <w:rPr>
          <w:rFonts w:ascii="Times New Roman" w:hAnsi="Times New Roman" w:cs="Times New Roman"/>
          <w:sz w:val="28"/>
          <w:szCs w:val="28"/>
        </w:rPr>
      </w:pPr>
      <w:r w:rsidRPr="0020161C">
        <w:rPr>
          <w:rFonts w:ascii="Times New Roman" w:hAnsi="Times New Roman" w:cs="Times New Roman"/>
          <w:sz w:val="28"/>
          <w:szCs w:val="28"/>
        </w:rPr>
        <w:tab/>
        <w:t>Приведем в качестве примера два рисунка (рис. 2 а, б).</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 В первом случае это США, а во втором — Бразилия. Чем же отличаются эти страны одна от другой с точки зрения географического рисунка территории? В первом случае ярко </w:t>
      </w:r>
      <w:proofErr w:type="gramStart"/>
      <w:r w:rsidRPr="0020161C">
        <w:rPr>
          <w:rFonts w:ascii="Times New Roman" w:hAnsi="Times New Roman" w:cs="Times New Roman"/>
          <w:sz w:val="28"/>
          <w:szCs w:val="28"/>
        </w:rPr>
        <w:t>выражена</w:t>
      </w:r>
      <w:proofErr w:type="gramEnd"/>
      <w:r w:rsidRPr="0020161C">
        <w:rPr>
          <w:rFonts w:ascii="Times New Roman" w:hAnsi="Times New Roman" w:cs="Times New Roman"/>
          <w:sz w:val="28"/>
          <w:szCs w:val="28"/>
        </w:rPr>
        <w:t xml:space="preserve"> </w:t>
      </w:r>
      <w:proofErr w:type="spellStart"/>
      <w:r w:rsidRPr="0020161C">
        <w:rPr>
          <w:rFonts w:ascii="Times New Roman" w:hAnsi="Times New Roman" w:cs="Times New Roman"/>
          <w:sz w:val="28"/>
          <w:szCs w:val="28"/>
        </w:rPr>
        <w:t>полицентричность</w:t>
      </w:r>
      <w:proofErr w:type="spellEnd"/>
      <w:r w:rsidRPr="0020161C">
        <w:rPr>
          <w:rFonts w:ascii="Times New Roman" w:hAnsi="Times New Roman" w:cs="Times New Roman"/>
          <w:sz w:val="28"/>
          <w:szCs w:val="28"/>
        </w:rPr>
        <w:t xml:space="preserve"> в размещении городов и основных транспортных магистралей. Другой рисунок отражает характерную географическую модель территориальной структуры развивающихся стран. Для этой модели очевидна ориентация географического рисунка к побережью океана, с целью вывоза основных видов минерально</w:t>
      </w:r>
      <w:r w:rsidR="00443440" w:rsidRPr="0020161C">
        <w:rPr>
          <w:rFonts w:ascii="Times New Roman" w:hAnsi="Times New Roman" w:cs="Times New Roman"/>
          <w:sz w:val="28"/>
          <w:szCs w:val="28"/>
        </w:rPr>
        <w:t>го и сельскохозяйственного сырь</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 60—70х годах начало распространяться понятие о территориальной структуре хозяйства. Эти идеи развивались в работах И. М. </w:t>
      </w:r>
      <w:proofErr w:type="spellStart"/>
      <w:r w:rsidRPr="0020161C">
        <w:rPr>
          <w:rFonts w:ascii="Times New Roman" w:hAnsi="Times New Roman" w:cs="Times New Roman"/>
          <w:sz w:val="28"/>
          <w:szCs w:val="28"/>
        </w:rPr>
        <w:t>Маергойза</w:t>
      </w:r>
      <w:proofErr w:type="spellEnd"/>
      <w:r w:rsidRPr="0020161C">
        <w:rPr>
          <w:rFonts w:ascii="Times New Roman" w:hAnsi="Times New Roman" w:cs="Times New Roman"/>
          <w:sz w:val="28"/>
          <w:szCs w:val="28"/>
        </w:rPr>
        <w:t xml:space="preserve">, П. М. </w:t>
      </w:r>
      <w:proofErr w:type="spellStart"/>
      <w:r w:rsidRPr="0020161C">
        <w:rPr>
          <w:rFonts w:ascii="Times New Roman" w:hAnsi="Times New Roman" w:cs="Times New Roman"/>
          <w:sz w:val="28"/>
          <w:szCs w:val="28"/>
        </w:rPr>
        <w:t>Алампиева</w:t>
      </w:r>
      <w:proofErr w:type="spellEnd"/>
      <w:r w:rsidRPr="0020161C">
        <w:rPr>
          <w:rFonts w:ascii="Times New Roman" w:hAnsi="Times New Roman" w:cs="Times New Roman"/>
          <w:sz w:val="28"/>
          <w:szCs w:val="28"/>
        </w:rPr>
        <w:t>, Г. М. Лаппо, А. М. Паламарчука, А. Г. Топчиева и других ученых. Территориальная структура хозяйства при этом трактовалась как совокупность определенным образом взаимно расположенных промышленных и сельскохозяйственных районов, которые в наибольшей мере отражают географический рисунок территории</w:t>
      </w:r>
      <w:r w:rsidR="0047178F" w:rsidRPr="0020161C">
        <w:rPr>
          <w:rFonts w:ascii="Times New Roman" w:hAnsi="Times New Roman" w:cs="Times New Roman"/>
          <w:sz w:val="28"/>
          <w:szCs w:val="28"/>
        </w:rPr>
        <w:t xml:space="preserve"> [2]</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И. М. </w:t>
      </w:r>
      <w:proofErr w:type="spellStart"/>
      <w:r w:rsidRPr="0020161C">
        <w:rPr>
          <w:rFonts w:ascii="Times New Roman" w:hAnsi="Times New Roman" w:cs="Times New Roman"/>
          <w:sz w:val="28"/>
          <w:szCs w:val="28"/>
        </w:rPr>
        <w:t>Маергойз</w:t>
      </w:r>
      <w:proofErr w:type="spellEnd"/>
      <w:r w:rsidRPr="0020161C">
        <w:rPr>
          <w:rFonts w:ascii="Times New Roman" w:hAnsi="Times New Roman" w:cs="Times New Roman"/>
          <w:sz w:val="28"/>
          <w:szCs w:val="28"/>
        </w:rPr>
        <w:t>, в частности, подчеркивал достаточную временную стабильность этого рисунка, так как сдвиги в территориальной структуре хозяйства происходят очень медленно. Это положение справедливо и дает основание использовать опорный каркас территории как методический прием для характеристики ее специфики</w:t>
      </w:r>
      <w:r w:rsidR="006B4E14" w:rsidRPr="0020161C">
        <w:rPr>
          <w:rFonts w:ascii="Times New Roman" w:hAnsi="Times New Roman" w:cs="Times New Roman"/>
          <w:sz w:val="28"/>
          <w:szCs w:val="28"/>
        </w:rPr>
        <w:t>[12]</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Кроме того, И. М. </w:t>
      </w:r>
      <w:proofErr w:type="spellStart"/>
      <w:r w:rsidRPr="0020161C">
        <w:rPr>
          <w:rFonts w:ascii="Times New Roman" w:hAnsi="Times New Roman" w:cs="Times New Roman"/>
          <w:sz w:val="28"/>
          <w:szCs w:val="28"/>
        </w:rPr>
        <w:t>Маергойз</w:t>
      </w:r>
      <w:proofErr w:type="spellEnd"/>
      <w:r w:rsidRPr="0020161C">
        <w:rPr>
          <w:rFonts w:ascii="Times New Roman" w:hAnsi="Times New Roman" w:cs="Times New Roman"/>
          <w:sz w:val="28"/>
          <w:szCs w:val="28"/>
        </w:rPr>
        <w:t xml:space="preserve"> сформулировал главные пространственные формы территориальной структуры хозяйства: </w:t>
      </w:r>
      <w:proofErr w:type="spellStart"/>
      <w:r w:rsidRPr="0020161C">
        <w:rPr>
          <w:rFonts w:ascii="Times New Roman" w:hAnsi="Times New Roman" w:cs="Times New Roman"/>
          <w:sz w:val="28"/>
          <w:szCs w:val="28"/>
        </w:rPr>
        <w:t>одноцентрическую</w:t>
      </w:r>
      <w:proofErr w:type="spellEnd"/>
      <w:r w:rsidRPr="0020161C">
        <w:rPr>
          <w:rFonts w:ascii="Times New Roman" w:hAnsi="Times New Roman" w:cs="Times New Roman"/>
          <w:sz w:val="28"/>
          <w:szCs w:val="28"/>
        </w:rPr>
        <w:t>, полицентрическую и смешанную, которые, в той или иной модификации, используются в учебной географической литературе.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 xml:space="preserve">П. М. </w:t>
      </w:r>
      <w:proofErr w:type="spellStart"/>
      <w:r w:rsidRPr="0020161C">
        <w:rPr>
          <w:rFonts w:ascii="Times New Roman" w:hAnsi="Times New Roman" w:cs="Times New Roman"/>
          <w:sz w:val="28"/>
          <w:szCs w:val="28"/>
        </w:rPr>
        <w:t>Алампиев</w:t>
      </w:r>
      <w:proofErr w:type="spellEnd"/>
      <w:r w:rsidRPr="0020161C">
        <w:rPr>
          <w:rFonts w:ascii="Times New Roman" w:hAnsi="Times New Roman" w:cs="Times New Roman"/>
          <w:sz w:val="28"/>
          <w:szCs w:val="28"/>
        </w:rPr>
        <w:t xml:space="preserve"> ввел понятие о каркасной и очаговой структуре. Каркасная структура наиболее характерна для более развитых стран с высоким уровнем развития производительных сил. Она образует экономический остов страны, где в определенном взаимодействии сочетаются главные центры производственной и непроизводственной сферы. Очаговый тип, напротив, характерен для менее развитых территорий, где отдельные центры разбросаны среди малоосвоенных пространств. Примером преобладания очагового типа может служить Монголия</w:t>
      </w:r>
      <w:r w:rsidR="006B4E14" w:rsidRPr="00391305">
        <w:rPr>
          <w:rFonts w:ascii="Times New Roman" w:hAnsi="Times New Roman" w:cs="Times New Roman"/>
          <w:sz w:val="28"/>
          <w:szCs w:val="28"/>
        </w:rPr>
        <w:t xml:space="preserve"> </w:t>
      </w:r>
      <w:r w:rsidR="006B4E14" w:rsidRPr="0020161C">
        <w:rPr>
          <w:rFonts w:ascii="Times New Roman" w:hAnsi="Times New Roman" w:cs="Times New Roman"/>
          <w:sz w:val="28"/>
          <w:szCs w:val="28"/>
        </w:rPr>
        <w:t>[1</w:t>
      </w:r>
      <w:r w:rsidR="006B4E14" w:rsidRPr="00391305">
        <w:rPr>
          <w:rFonts w:ascii="Times New Roman" w:hAnsi="Times New Roman" w:cs="Times New Roman"/>
          <w:sz w:val="28"/>
          <w:szCs w:val="28"/>
        </w:rPr>
        <w:t>2</w:t>
      </w:r>
      <w:r w:rsidR="006B4E14" w:rsidRPr="0020161C">
        <w:rPr>
          <w:rFonts w:ascii="Times New Roman" w:hAnsi="Times New Roman" w:cs="Times New Roman"/>
          <w:sz w:val="28"/>
          <w:szCs w:val="28"/>
        </w:rPr>
        <w:t>]</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Развивая идеи Н. Н. </w:t>
      </w:r>
      <w:proofErr w:type="spellStart"/>
      <w:r w:rsidRPr="0020161C">
        <w:rPr>
          <w:rFonts w:ascii="Times New Roman" w:hAnsi="Times New Roman" w:cs="Times New Roman"/>
          <w:sz w:val="28"/>
          <w:szCs w:val="28"/>
        </w:rPr>
        <w:t>Баранского</w:t>
      </w:r>
      <w:proofErr w:type="spellEnd"/>
      <w:r w:rsidRPr="0020161C">
        <w:rPr>
          <w:rFonts w:ascii="Times New Roman" w:hAnsi="Times New Roman" w:cs="Times New Roman"/>
          <w:sz w:val="28"/>
          <w:szCs w:val="28"/>
        </w:rPr>
        <w:t xml:space="preserve">, И. Я. </w:t>
      </w:r>
      <w:proofErr w:type="spellStart"/>
      <w:r w:rsidRPr="0020161C">
        <w:rPr>
          <w:rFonts w:ascii="Times New Roman" w:hAnsi="Times New Roman" w:cs="Times New Roman"/>
          <w:sz w:val="28"/>
          <w:szCs w:val="28"/>
        </w:rPr>
        <w:t>Маергойза</w:t>
      </w:r>
      <w:proofErr w:type="spellEnd"/>
      <w:r w:rsidRPr="0020161C">
        <w:rPr>
          <w:rFonts w:ascii="Times New Roman" w:hAnsi="Times New Roman" w:cs="Times New Roman"/>
          <w:sz w:val="28"/>
          <w:szCs w:val="28"/>
        </w:rPr>
        <w:t xml:space="preserve">, П. М. </w:t>
      </w:r>
      <w:proofErr w:type="spellStart"/>
      <w:r w:rsidRPr="0020161C">
        <w:rPr>
          <w:rFonts w:ascii="Times New Roman" w:hAnsi="Times New Roman" w:cs="Times New Roman"/>
          <w:sz w:val="28"/>
          <w:szCs w:val="28"/>
        </w:rPr>
        <w:t>Алампиева</w:t>
      </w:r>
      <w:proofErr w:type="spellEnd"/>
      <w:r w:rsidRPr="0020161C">
        <w:rPr>
          <w:rFonts w:ascii="Times New Roman" w:hAnsi="Times New Roman" w:cs="Times New Roman"/>
          <w:sz w:val="28"/>
          <w:szCs w:val="28"/>
        </w:rPr>
        <w:t xml:space="preserve">, других ученых, Г. М. Лаппо выдвинул идею о том, что опорный каркас территории представляет собой сочетание главных фокусов экономической, политической и культурной жизни страны и связывающих их транспортных магистралей. По мнению </w:t>
      </w:r>
      <w:proofErr w:type="gramStart"/>
      <w:r w:rsidRPr="0020161C">
        <w:rPr>
          <w:rFonts w:ascii="Times New Roman" w:hAnsi="Times New Roman" w:cs="Times New Roman"/>
          <w:sz w:val="28"/>
          <w:szCs w:val="28"/>
        </w:rPr>
        <w:t>автора</w:t>
      </w:r>
      <w:proofErr w:type="gramEnd"/>
      <w:r w:rsidRPr="0020161C">
        <w:rPr>
          <w:rFonts w:ascii="Times New Roman" w:hAnsi="Times New Roman" w:cs="Times New Roman"/>
          <w:sz w:val="28"/>
          <w:szCs w:val="28"/>
        </w:rPr>
        <w:t xml:space="preserve"> опорный каркас территории страны включает как узловые (</w:t>
      </w:r>
      <w:proofErr w:type="spellStart"/>
      <w:r w:rsidRPr="0020161C">
        <w:rPr>
          <w:rFonts w:ascii="Times New Roman" w:hAnsi="Times New Roman" w:cs="Times New Roman"/>
          <w:sz w:val="28"/>
          <w:szCs w:val="28"/>
        </w:rPr>
        <w:t>промышленногородские</w:t>
      </w:r>
      <w:proofErr w:type="spellEnd"/>
      <w:r w:rsidRPr="0020161C">
        <w:rPr>
          <w:rFonts w:ascii="Times New Roman" w:hAnsi="Times New Roman" w:cs="Times New Roman"/>
          <w:sz w:val="28"/>
          <w:szCs w:val="28"/>
        </w:rPr>
        <w:t xml:space="preserve"> агломерации), так  и линейные элементы (основные транспортные магистрали, реки, моря, побережья), вдоль которых формируются экономические оси. Конкретизируя свою концепцию, Г. М. Лаппо наметил основные типы опорных каркасом: </w:t>
      </w:r>
      <w:proofErr w:type="spellStart"/>
      <w:r w:rsidRPr="0020161C">
        <w:rPr>
          <w:rFonts w:ascii="Times New Roman" w:hAnsi="Times New Roman" w:cs="Times New Roman"/>
          <w:sz w:val="28"/>
          <w:szCs w:val="28"/>
        </w:rPr>
        <w:t>радиальнокольцевой</w:t>
      </w:r>
      <w:proofErr w:type="spellEnd"/>
      <w:r w:rsidRPr="0020161C">
        <w:rPr>
          <w:rFonts w:ascii="Times New Roman" w:hAnsi="Times New Roman" w:cs="Times New Roman"/>
          <w:sz w:val="28"/>
          <w:szCs w:val="28"/>
        </w:rPr>
        <w:t xml:space="preserve">, «решетчатый», </w:t>
      </w:r>
      <w:proofErr w:type="spellStart"/>
      <w:r w:rsidRPr="0020161C">
        <w:rPr>
          <w:rFonts w:ascii="Times New Roman" w:hAnsi="Times New Roman" w:cs="Times New Roman"/>
          <w:sz w:val="28"/>
          <w:szCs w:val="28"/>
        </w:rPr>
        <w:t>внутреннеосевом</w:t>
      </w:r>
      <w:proofErr w:type="spellEnd"/>
      <w:r w:rsidRPr="0020161C">
        <w:rPr>
          <w:rFonts w:ascii="Times New Roman" w:hAnsi="Times New Roman" w:cs="Times New Roman"/>
          <w:sz w:val="28"/>
          <w:szCs w:val="28"/>
        </w:rPr>
        <w:t>, бассейновый, морского «фасада»</w:t>
      </w:r>
      <w:r w:rsidR="006B4E14" w:rsidRPr="0020161C">
        <w:rPr>
          <w:rFonts w:ascii="Times New Roman" w:hAnsi="Times New Roman" w:cs="Times New Roman"/>
          <w:sz w:val="28"/>
          <w:szCs w:val="28"/>
        </w:rPr>
        <w:t xml:space="preserve"> [10]</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Характеристика любой территории, как определенного пространства, должна начинаться с определения тех объектов, которые на ней расположены. На любой территории страны, района, большого региона или своей местности расположены природные, экономические и социальные объекты, то есть элементы наших будущих систем. Будь то системы расселения или экономические оси, или региональные системы.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Природные объекты это, прежде всего, элементы рельефа, водные объекты, уникальные природные объекты и так далее.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Социально-экономический каркас территории включает в себя крупнейшие города и основные транспортные магистрали.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 xml:space="preserve">Отдельные природные и социально-экономические объекты должны быть связаны с опорным каркасом территории и рассматриваться, как его элементы. Следовательно, при отборе номенклатуры для страны или региона необходимо сначала определить типичный   географический рисунок, а уже затем отобрать необходимые его элементы.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Например, США стоят в аванса </w:t>
      </w:r>
      <w:proofErr w:type="gramStart"/>
      <w:r w:rsidRPr="0020161C">
        <w:rPr>
          <w:rFonts w:ascii="Times New Roman" w:hAnsi="Times New Roman" w:cs="Times New Roman"/>
          <w:sz w:val="28"/>
          <w:szCs w:val="28"/>
        </w:rPr>
        <w:t>р</w:t>
      </w:r>
      <w:proofErr w:type="gramEnd"/>
      <w:r w:rsidRPr="0020161C">
        <w:rPr>
          <w:rFonts w:ascii="Times New Roman" w:hAnsi="Times New Roman" w:cs="Times New Roman"/>
          <w:sz w:val="28"/>
          <w:szCs w:val="28"/>
        </w:rPr>
        <w:t xml:space="preserve">/ц; мирового хозяйства и урбанизации, имеют полицентрический географический рисунок территории. Центральный район России — </w:t>
      </w:r>
      <w:proofErr w:type="gramStart"/>
      <w:r w:rsidRPr="0020161C">
        <w:rPr>
          <w:rFonts w:ascii="Times New Roman" w:hAnsi="Times New Roman" w:cs="Times New Roman"/>
          <w:sz w:val="28"/>
          <w:szCs w:val="28"/>
        </w:rPr>
        <w:t>это</w:t>
      </w:r>
      <w:proofErr w:type="gramEnd"/>
      <w:r w:rsidRPr="0020161C">
        <w:rPr>
          <w:rFonts w:ascii="Times New Roman" w:hAnsi="Times New Roman" w:cs="Times New Roman"/>
          <w:sz w:val="28"/>
          <w:szCs w:val="28"/>
        </w:rPr>
        <w:t xml:space="preserve"> прежде всего Московский регион. Поволжье — </w:t>
      </w:r>
      <w:proofErr w:type="gramStart"/>
      <w:r w:rsidRPr="0020161C">
        <w:rPr>
          <w:rFonts w:ascii="Times New Roman" w:hAnsi="Times New Roman" w:cs="Times New Roman"/>
          <w:sz w:val="28"/>
          <w:szCs w:val="28"/>
        </w:rPr>
        <w:t>это</w:t>
      </w:r>
      <w:proofErr w:type="gramEnd"/>
      <w:r w:rsidRPr="0020161C">
        <w:rPr>
          <w:rFonts w:ascii="Times New Roman" w:hAnsi="Times New Roman" w:cs="Times New Roman"/>
          <w:sz w:val="28"/>
          <w:szCs w:val="28"/>
        </w:rPr>
        <w:t xml:space="preserve"> прежде всего Волга. Се мерный Кавказ — это граница горных и равнинных территорий. Автодорога Москва — Пенза — Самара составляет основу географического рисунка Пензенской области.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Регионализм отражает существование в стране районом со значительными природными, хозяйственными, социальными и этнокультурными различиями. Они связаны, в первую очередь, с историей заселения, </w:t>
      </w:r>
      <w:proofErr w:type="spellStart"/>
      <w:r w:rsidRPr="0020161C">
        <w:rPr>
          <w:rFonts w:ascii="Times New Roman" w:hAnsi="Times New Roman" w:cs="Times New Roman"/>
          <w:sz w:val="28"/>
          <w:szCs w:val="28"/>
        </w:rPr>
        <w:t>освоениия</w:t>
      </w:r>
      <w:proofErr w:type="spellEnd"/>
      <w:r w:rsidRPr="0020161C">
        <w:rPr>
          <w:rFonts w:ascii="Times New Roman" w:hAnsi="Times New Roman" w:cs="Times New Roman"/>
          <w:sz w:val="28"/>
          <w:szCs w:val="28"/>
        </w:rPr>
        <w:t xml:space="preserve"> территории страны.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Территория входит и в национальное (а также региональное и локальное) самосознание. Важно, чтобы учащиеся восприняли те особенности и свойства территории, которые либо способствуют развитию жизнедеятельности людей, либо затрудняют ее. Это, прежде всего, относится к географическому и геополитическому положению территории, к ее устройству и другим свойствам. При этом взаимосвязи природы и людей на определенных территориях накладывают свой отпечаток на характер сменяющих друг друга поколений, их образ жизни</w:t>
      </w:r>
      <w:r w:rsidR="00225EA1" w:rsidRPr="0020161C">
        <w:rPr>
          <w:rFonts w:ascii="Times New Roman" w:hAnsi="Times New Roman" w:cs="Times New Roman"/>
          <w:sz w:val="28"/>
          <w:szCs w:val="28"/>
        </w:rPr>
        <w:t xml:space="preserve"> [2]</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Для усиления </w:t>
      </w:r>
      <w:proofErr w:type="spellStart"/>
      <w:r w:rsidRPr="0020161C">
        <w:rPr>
          <w:rFonts w:ascii="Times New Roman" w:hAnsi="Times New Roman" w:cs="Times New Roman"/>
          <w:sz w:val="28"/>
          <w:szCs w:val="28"/>
        </w:rPr>
        <w:t>географичности</w:t>
      </w:r>
      <w:proofErr w:type="spellEnd"/>
      <w:r w:rsidRPr="0020161C">
        <w:rPr>
          <w:rFonts w:ascii="Times New Roman" w:hAnsi="Times New Roman" w:cs="Times New Roman"/>
          <w:sz w:val="28"/>
          <w:szCs w:val="28"/>
        </w:rPr>
        <w:t xml:space="preserve"> характеристик территорий, по мнению Я. Г. </w:t>
      </w:r>
      <w:proofErr w:type="spellStart"/>
      <w:r w:rsidRPr="0020161C">
        <w:rPr>
          <w:rFonts w:ascii="Times New Roman" w:hAnsi="Times New Roman" w:cs="Times New Roman"/>
          <w:sz w:val="28"/>
          <w:szCs w:val="28"/>
        </w:rPr>
        <w:t>Машбица</w:t>
      </w:r>
      <w:proofErr w:type="spellEnd"/>
      <w:r w:rsidRPr="0020161C">
        <w:rPr>
          <w:rFonts w:ascii="Times New Roman" w:hAnsi="Times New Roman" w:cs="Times New Roman"/>
          <w:sz w:val="28"/>
          <w:szCs w:val="28"/>
        </w:rPr>
        <w:t>, представляется целесообразным соблюдение следующих условий: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Усилить связность характеристик природы, хозяйства и населения в их взаимодействии.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Обеспечить ключевое положение проблем человека и народонаселения, материальной и духовной культуры.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3.</w:t>
      </w:r>
      <w:r w:rsidRPr="0020161C">
        <w:rPr>
          <w:rFonts w:ascii="Times New Roman" w:hAnsi="Times New Roman" w:cs="Times New Roman"/>
          <w:sz w:val="28"/>
          <w:szCs w:val="28"/>
        </w:rPr>
        <w:tab/>
        <w:t>Выявить ведущие географические типы использования территории и природных ресурсов, хозяйства и расселения.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4.</w:t>
      </w:r>
      <w:r w:rsidRPr="0020161C">
        <w:rPr>
          <w:rFonts w:ascii="Times New Roman" w:hAnsi="Times New Roman" w:cs="Times New Roman"/>
          <w:sz w:val="28"/>
          <w:szCs w:val="28"/>
        </w:rPr>
        <w:tab/>
        <w:t xml:space="preserve">Ввести как </w:t>
      </w:r>
      <w:proofErr w:type="spellStart"/>
      <w:r w:rsidRPr="0020161C">
        <w:rPr>
          <w:rFonts w:ascii="Times New Roman" w:hAnsi="Times New Roman" w:cs="Times New Roman"/>
          <w:sz w:val="28"/>
          <w:szCs w:val="28"/>
        </w:rPr>
        <w:t>историкогеографический</w:t>
      </w:r>
      <w:proofErr w:type="spellEnd"/>
      <w:r w:rsidRPr="0020161C">
        <w:rPr>
          <w:rFonts w:ascii="Times New Roman" w:hAnsi="Times New Roman" w:cs="Times New Roman"/>
          <w:sz w:val="28"/>
          <w:szCs w:val="28"/>
        </w:rPr>
        <w:t xml:space="preserve">, так и </w:t>
      </w:r>
      <w:proofErr w:type="gramStart"/>
      <w:r w:rsidRPr="0020161C">
        <w:rPr>
          <w:rFonts w:ascii="Times New Roman" w:hAnsi="Times New Roman" w:cs="Times New Roman"/>
          <w:sz w:val="28"/>
          <w:szCs w:val="28"/>
        </w:rPr>
        <w:t>прогнозный</w:t>
      </w:r>
      <w:proofErr w:type="gramEnd"/>
      <w:r w:rsidRPr="0020161C">
        <w:rPr>
          <w:rFonts w:ascii="Times New Roman" w:hAnsi="Times New Roman" w:cs="Times New Roman"/>
          <w:sz w:val="28"/>
          <w:szCs w:val="28"/>
        </w:rPr>
        <w:t xml:space="preserve"> срезы характеристики.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5.</w:t>
      </w:r>
      <w:r w:rsidRPr="0020161C">
        <w:rPr>
          <w:rFonts w:ascii="Times New Roman" w:hAnsi="Times New Roman" w:cs="Times New Roman"/>
          <w:sz w:val="28"/>
          <w:szCs w:val="28"/>
        </w:rPr>
        <w:tab/>
        <w:t xml:space="preserve">Рассмотреть </w:t>
      </w:r>
      <w:proofErr w:type="spellStart"/>
      <w:r w:rsidRPr="0020161C">
        <w:rPr>
          <w:rFonts w:ascii="Times New Roman" w:hAnsi="Times New Roman" w:cs="Times New Roman"/>
          <w:sz w:val="28"/>
          <w:szCs w:val="28"/>
        </w:rPr>
        <w:t>геоэкологические</w:t>
      </w:r>
      <w:proofErr w:type="spellEnd"/>
      <w:r w:rsidRPr="0020161C">
        <w:rPr>
          <w:rFonts w:ascii="Times New Roman" w:hAnsi="Times New Roman" w:cs="Times New Roman"/>
          <w:sz w:val="28"/>
          <w:szCs w:val="28"/>
        </w:rPr>
        <w:t xml:space="preserve"> ситуации, масштабы антропогенного воздействия на территорию, подверженность природным и техногенным катастрофам.</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6.</w:t>
      </w:r>
      <w:r w:rsidRPr="0020161C">
        <w:rPr>
          <w:rFonts w:ascii="Times New Roman" w:hAnsi="Times New Roman" w:cs="Times New Roman"/>
          <w:sz w:val="28"/>
          <w:szCs w:val="28"/>
        </w:rPr>
        <w:tab/>
        <w:t>Показать наиболее выразительные внутренние географические различия, основные города и их системы.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7.</w:t>
      </w:r>
      <w:r w:rsidRPr="0020161C">
        <w:rPr>
          <w:rFonts w:ascii="Times New Roman" w:hAnsi="Times New Roman" w:cs="Times New Roman"/>
          <w:sz w:val="28"/>
          <w:szCs w:val="28"/>
        </w:rPr>
        <w:tab/>
        <w:t>Раскрыть основные типы местностей, в том числе, сельских.</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Чувства и проявления регионализма устойчивы. Это еще одно из подтверждений концепции этногенеза Л. Н. Гумилева о том, что этнос — понятие географическое, что он всегда связан с вмещающим его ландшафтом. Чувства регионализма присущи всем народам мира. Черты регионализма проявляются и в культуре народа, его мировоззрении («региональной психологии»). Изучение страны, посредством изучения ее отдельных районов, отвечает задачам комплексного географического страноведения. Изучение специфики отдельных районов страны после ее комплексного географического описания дает положительные результаты, так как делает это описание более конкретным и  ярким</w:t>
      </w:r>
      <w:r w:rsidR="00225EA1" w:rsidRPr="0020161C">
        <w:rPr>
          <w:rFonts w:ascii="Times New Roman" w:hAnsi="Times New Roman" w:cs="Times New Roman"/>
          <w:sz w:val="28"/>
          <w:szCs w:val="28"/>
        </w:rPr>
        <w:t xml:space="preserve"> [7]</w:t>
      </w:r>
      <w:r w:rsidRPr="0020161C">
        <w:rPr>
          <w:rFonts w:ascii="Times New Roman" w:hAnsi="Times New Roman" w:cs="Times New Roman"/>
          <w:sz w:val="28"/>
          <w:szCs w:val="28"/>
        </w:rPr>
        <w:t xml:space="preserve">.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 Важнейшими характеристиками региональных исследований является изучение природно-исторических особенностей населения. Так, например, экономист В. Т. Рязанов подчеркивает, что 2/3 территории России расположены в холодном климатическом поясе. Эти широты и </w:t>
      </w:r>
      <w:proofErr w:type="gramStart"/>
      <w:r w:rsidRPr="0020161C">
        <w:rPr>
          <w:rFonts w:ascii="Times New Roman" w:hAnsi="Times New Roman" w:cs="Times New Roman"/>
          <w:sz w:val="28"/>
          <w:szCs w:val="28"/>
        </w:rPr>
        <w:t>остальном</w:t>
      </w:r>
      <w:proofErr w:type="gramEnd"/>
      <w:r w:rsidRPr="0020161C">
        <w:rPr>
          <w:rFonts w:ascii="Times New Roman" w:hAnsi="Times New Roman" w:cs="Times New Roman"/>
          <w:sz w:val="28"/>
          <w:szCs w:val="28"/>
        </w:rPr>
        <w:t xml:space="preserve"> мире практически не заселены. 90% мирового населения, проживающего в неблагоприятной </w:t>
      </w:r>
      <w:proofErr w:type="spellStart"/>
      <w:r w:rsidRPr="0020161C">
        <w:rPr>
          <w:rFonts w:ascii="Times New Roman" w:hAnsi="Times New Roman" w:cs="Times New Roman"/>
          <w:sz w:val="28"/>
          <w:szCs w:val="28"/>
        </w:rPr>
        <w:t>природноклиматической</w:t>
      </w:r>
      <w:proofErr w:type="spellEnd"/>
      <w:r w:rsidRPr="0020161C">
        <w:rPr>
          <w:rFonts w:ascii="Times New Roman" w:hAnsi="Times New Roman" w:cs="Times New Roman"/>
          <w:sz w:val="28"/>
          <w:szCs w:val="28"/>
        </w:rPr>
        <w:t xml:space="preserve"> среде, приходится именно на Россию</w:t>
      </w:r>
      <w:r w:rsidR="00225EA1" w:rsidRPr="0020161C">
        <w:rPr>
          <w:rFonts w:ascii="Times New Roman" w:hAnsi="Times New Roman" w:cs="Times New Roman"/>
          <w:sz w:val="28"/>
          <w:szCs w:val="28"/>
        </w:rPr>
        <w:t xml:space="preserve"> [9]</w:t>
      </w:r>
      <w:r w:rsidRPr="0020161C">
        <w:rPr>
          <w:rFonts w:ascii="Times New Roman" w:hAnsi="Times New Roman" w:cs="Times New Roman"/>
          <w:sz w:val="28"/>
          <w:szCs w:val="28"/>
        </w:rPr>
        <w:t xml:space="preserve">.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Следствием таких условий является тот факт, что выход растительной массы с 1 га в России в 2— 2,5 раза ниже, чем в Западной Европе и в 3—5 раз ниже, чем в США. Огромные запасы природных ископаемых расположены в </w:t>
      </w:r>
      <w:r w:rsidRPr="0020161C">
        <w:rPr>
          <w:rFonts w:ascii="Times New Roman" w:hAnsi="Times New Roman" w:cs="Times New Roman"/>
          <w:sz w:val="28"/>
          <w:szCs w:val="28"/>
        </w:rPr>
        <w:lastRenderedPageBreak/>
        <w:t>отдаленных и труднодоступных местах. Объективно напрашивается вывод, что затраты па производство любых товаров у нас в 2 раза выше, чем в Европе. Добыча нефти нам обходится в 6—7 раз дороже, чем в странах Персидского залива.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Огромная территория России в 3,5 раза превышает территорию Европейских государств. В силу этого обстоятельства наши расстояния несопоставимы с </w:t>
      </w:r>
      <w:proofErr w:type="gramStart"/>
      <w:r w:rsidRPr="0020161C">
        <w:rPr>
          <w:rFonts w:ascii="Times New Roman" w:hAnsi="Times New Roman" w:cs="Times New Roman"/>
          <w:sz w:val="28"/>
          <w:szCs w:val="28"/>
        </w:rPr>
        <w:t>европейскими</w:t>
      </w:r>
      <w:proofErr w:type="gramEnd"/>
      <w:r w:rsidRPr="0020161C">
        <w:rPr>
          <w:rFonts w:ascii="Times New Roman" w:hAnsi="Times New Roman" w:cs="Times New Roman"/>
          <w:sz w:val="28"/>
          <w:szCs w:val="28"/>
        </w:rPr>
        <w:t>, и создание рынка западноевропейского образна «на близких расстояниях» также невозможно</w:t>
      </w:r>
      <w:r w:rsidR="00225EA1" w:rsidRPr="0020161C">
        <w:rPr>
          <w:rFonts w:ascii="Times New Roman" w:hAnsi="Times New Roman" w:cs="Times New Roman"/>
          <w:sz w:val="28"/>
          <w:szCs w:val="28"/>
        </w:rPr>
        <w:t xml:space="preserve"> [9]</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Понятие «национальный человек» впервые ввел английский историк Г. </w:t>
      </w:r>
      <w:proofErr w:type="spellStart"/>
      <w:r w:rsidRPr="0020161C">
        <w:rPr>
          <w:rFonts w:ascii="Times New Roman" w:hAnsi="Times New Roman" w:cs="Times New Roman"/>
          <w:sz w:val="28"/>
          <w:szCs w:val="28"/>
        </w:rPr>
        <w:t>Бокль</w:t>
      </w:r>
      <w:proofErr w:type="spellEnd"/>
      <w:r w:rsidRPr="0020161C">
        <w:rPr>
          <w:rFonts w:ascii="Times New Roman" w:hAnsi="Times New Roman" w:cs="Times New Roman"/>
          <w:sz w:val="28"/>
          <w:szCs w:val="28"/>
        </w:rPr>
        <w:t xml:space="preserve">. Затем эти идеи были развиты м </w:t>
      </w:r>
      <w:proofErr w:type="gramStart"/>
      <w:r w:rsidRPr="0020161C">
        <w:rPr>
          <w:rFonts w:ascii="Times New Roman" w:hAnsi="Times New Roman" w:cs="Times New Roman"/>
          <w:sz w:val="28"/>
          <w:szCs w:val="28"/>
        </w:rPr>
        <w:t>работах</w:t>
      </w:r>
      <w:proofErr w:type="gramEnd"/>
      <w:r w:rsidRPr="0020161C">
        <w:rPr>
          <w:rFonts w:ascii="Times New Roman" w:hAnsi="Times New Roman" w:cs="Times New Roman"/>
          <w:sz w:val="28"/>
          <w:szCs w:val="28"/>
        </w:rPr>
        <w:t xml:space="preserve"> Л. Гумилева, Л. Мечникова, П. Савицкого. Они, например, подчеркивали, что человек формируется </w:t>
      </w:r>
      <w:proofErr w:type="spellStart"/>
      <w:r w:rsidRPr="0020161C">
        <w:rPr>
          <w:rFonts w:ascii="Times New Roman" w:hAnsi="Times New Roman" w:cs="Times New Roman"/>
          <w:sz w:val="28"/>
          <w:szCs w:val="28"/>
        </w:rPr>
        <w:t>иод</w:t>
      </w:r>
      <w:proofErr w:type="spellEnd"/>
      <w:r w:rsidRPr="0020161C">
        <w:rPr>
          <w:rFonts w:ascii="Times New Roman" w:hAnsi="Times New Roman" w:cs="Times New Roman"/>
          <w:sz w:val="28"/>
          <w:szCs w:val="28"/>
        </w:rPr>
        <w:t xml:space="preserve"> влиянием климата, почвы, пищи, ландшафта. От климата зависят интенсивность труда и трудолюбие, от характера почвы — размеры вознаграждения за труд.</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Огромное влияние на хозяйственную жизнь оказывает культура народа. Именно культурное единство христианской Европы, по мнению Г. </w:t>
      </w:r>
      <w:proofErr w:type="spellStart"/>
      <w:r w:rsidRPr="0020161C">
        <w:rPr>
          <w:rFonts w:ascii="Times New Roman" w:hAnsi="Times New Roman" w:cs="Times New Roman"/>
          <w:sz w:val="28"/>
          <w:szCs w:val="28"/>
        </w:rPr>
        <w:t>Бокля</w:t>
      </w:r>
      <w:proofErr w:type="spellEnd"/>
      <w:r w:rsidRPr="0020161C">
        <w:rPr>
          <w:rFonts w:ascii="Times New Roman" w:hAnsi="Times New Roman" w:cs="Times New Roman"/>
          <w:sz w:val="28"/>
          <w:szCs w:val="28"/>
        </w:rPr>
        <w:t>, обеспечило и « проницаемость» ее границ и способность к обменам. Даже возраст этноса в большей степени предопределяет экономическое устройство страны. Л. Гумилев, в частности, писал, что Россия для устойчивого развития  нуждается не в единообразии, а в разнообразии хозяйства, где разные экономические провинции дополняли друг друга.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Объяснение особенностей развития территориальных систем, по мнению Я. Г. </w:t>
      </w:r>
      <w:proofErr w:type="spellStart"/>
      <w:r w:rsidRPr="0020161C">
        <w:rPr>
          <w:rFonts w:ascii="Times New Roman" w:hAnsi="Times New Roman" w:cs="Times New Roman"/>
          <w:sz w:val="28"/>
          <w:szCs w:val="28"/>
        </w:rPr>
        <w:t>Машбица</w:t>
      </w:r>
      <w:proofErr w:type="spellEnd"/>
      <w:r w:rsidRPr="0020161C">
        <w:rPr>
          <w:rFonts w:ascii="Times New Roman" w:hAnsi="Times New Roman" w:cs="Times New Roman"/>
          <w:sz w:val="28"/>
          <w:szCs w:val="28"/>
        </w:rPr>
        <w:t>, возможно при более широком включении в комплексное страноведение зональных подходов</w:t>
      </w:r>
      <w:r w:rsidR="00225EA1" w:rsidRPr="0020161C">
        <w:rPr>
          <w:rFonts w:ascii="Times New Roman" w:hAnsi="Times New Roman" w:cs="Times New Roman"/>
          <w:sz w:val="28"/>
          <w:szCs w:val="28"/>
        </w:rPr>
        <w:t xml:space="preserve"> [12]</w:t>
      </w:r>
      <w:r w:rsidRPr="0020161C">
        <w:rPr>
          <w:rFonts w:ascii="Times New Roman" w:hAnsi="Times New Roman" w:cs="Times New Roman"/>
          <w:sz w:val="28"/>
          <w:szCs w:val="28"/>
        </w:rPr>
        <w:t xml:space="preserve">.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Суть зонального страноведения — в выявлении особенностей природопользования, условий </w:t>
      </w:r>
      <w:proofErr w:type="gramStart"/>
      <w:r w:rsidRPr="0020161C">
        <w:rPr>
          <w:rFonts w:ascii="Times New Roman" w:hAnsi="Times New Roman" w:cs="Times New Roman"/>
          <w:sz w:val="28"/>
          <w:szCs w:val="28"/>
        </w:rPr>
        <w:t>ведения хозяйства всех сторон жизни населения</w:t>
      </w:r>
      <w:proofErr w:type="gramEnd"/>
      <w:r w:rsidRPr="0020161C">
        <w:rPr>
          <w:rFonts w:ascii="Times New Roman" w:hAnsi="Times New Roman" w:cs="Times New Roman"/>
          <w:sz w:val="28"/>
          <w:szCs w:val="28"/>
        </w:rPr>
        <w:t xml:space="preserve"> в неразрывной связи с </w:t>
      </w:r>
      <w:proofErr w:type="spellStart"/>
      <w:r w:rsidRPr="0020161C">
        <w:rPr>
          <w:rFonts w:ascii="Times New Roman" w:hAnsi="Times New Roman" w:cs="Times New Roman"/>
          <w:sz w:val="28"/>
          <w:szCs w:val="28"/>
        </w:rPr>
        <w:t>природнозональными</w:t>
      </w:r>
      <w:proofErr w:type="spellEnd"/>
      <w:r w:rsidRPr="0020161C">
        <w:rPr>
          <w:rFonts w:ascii="Times New Roman" w:hAnsi="Times New Roman" w:cs="Times New Roman"/>
          <w:sz w:val="28"/>
          <w:szCs w:val="28"/>
        </w:rPr>
        <w:t xml:space="preserve"> условиями данной конкретной территории. Зональное страноведение может упростить создание комплексных характеристик крупных регионов мира.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Предлагаемая схема зональной характеристики территории может включать такие вопросы: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географические пояса, зоны;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типичные ландшафты;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w:t>
      </w:r>
      <w:r w:rsidRPr="0020161C">
        <w:rPr>
          <w:rFonts w:ascii="Times New Roman" w:hAnsi="Times New Roman" w:cs="Times New Roman"/>
          <w:sz w:val="28"/>
          <w:szCs w:val="28"/>
        </w:rPr>
        <w:tab/>
        <w:t>определяющие природные процессы (соотношение тепла и влаги);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4)</w:t>
      </w:r>
      <w:r w:rsidRPr="0020161C">
        <w:rPr>
          <w:rFonts w:ascii="Times New Roman" w:hAnsi="Times New Roman" w:cs="Times New Roman"/>
          <w:sz w:val="28"/>
          <w:szCs w:val="28"/>
        </w:rPr>
        <w:tab/>
        <w:t>особенности географической среды и приспособления к ней;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5)</w:t>
      </w:r>
      <w:r w:rsidRPr="0020161C">
        <w:rPr>
          <w:rFonts w:ascii="Times New Roman" w:hAnsi="Times New Roman" w:cs="Times New Roman"/>
          <w:sz w:val="28"/>
          <w:szCs w:val="28"/>
        </w:rPr>
        <w:tab/>
        <w:t>преобладающий характер природопользования;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6)</w:t>
      </w:r>
      <w:r w:rsidRPr="0020161C">
        <w:rPr>
          <w:rFonts w:ascii="Times New Roman" w:hAnsi="Times New Roman" w:cs="Times New Roman"/>
          <w:sz w:val="28"/>
          <w:szCs w:val="28"/>
        </w:rPr>
        <w:tab/>
        <w:t xml:space="preserve">основные народы, характер их расселения и </w:t>
      </w:r>
      <w:proofErr w:type="spellStart"/>
      <w:r w:rsidRPr="0020161C">
        <w:rPr>
          <w:rFonts w:ascii="Times New Roman" w:hAnsi="Times New Roman" w:cs="Times New Roman"/>
          <w:sz w:val="28"/>
          <w:szCs w:val="28"/>
        </w:rPr>
        <w:t>природноисторические</w:t>
      </w:r>
      <w:proofErr w:type="spellEnd"/>
      <w:r w:rsidRPr="0020161C">
        <w:rPr>
          <w:rFonts w:ascii="Times New Roman" w:hAnsi="Times New Roman" w:cs="Times New Roman"/>
          <w:sz w:val="28"/>
          <w:szCs w:val="28"/>
        </w:rPr>
        <w:t xml:space="preserve"> особенности;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7)</w:t>
      </w:r>
      <w:r w:rsidRPr="0020161C">
        <w:rPr>
          <w:rFonts w:ascii="Times New Roman" w:hAnsi="Times New Roman" w:cs="Times New Roman"/>
          <w:sz w:val="28"/>
          <w:szCs w:val="28"/>
        </w:rPr>
        <w:tab/>
        <w:t xml:space="preserve">основные </w:t>
      </w:r>
      <w:proofErr w:type="spellStart"/>
      <w:r w:rsidRPr="0020161C">
        <w:rPr>
          <w:rFonts w:ascii="Times New Roman" w:hAnsi="Times New Roman" w:cs="Times New Roman"/>
          <w:sz w:val="28"/>
          <w:szCs w:val="28"/>
        </w:rPr>
        <w:t>историкогеографические</w:t>
      </w:r>
      <w:proofErr w:type="spellEnd"/>
      <w:r w:rsidRPr="0020161C">
        <w:rPr>
          <w:rFonts w:ascii="Times New Roman" w:hAnsi="Times New Roman" w:cs="Times New Roman"/>
          <w:sz w:val="28"/>
          <w:szCs w:val="28"/>
        </w:rPr>
        <w:t xml:space="preserve"> типы специализации и размещения хозяйства;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8)</w:t>
      </w:r>
      <w:r w:rsidRPr="0020161C">
        <w:rPr>
          <w:rFonts w:ascii="Times New Roman" w:hAnsi="Times New Roman" w:cs="Times New Roman"/>
          <w:sz w:val="28"/>
          <w:szCs w:val="28"/>
        </w:rPr>
        <w:tab/>
        <w:t>антропогенные изменения территории.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Основной методической задачей при этом является охват </w:t>
      </w:r>
      <w:proofErr w:type="spellStart"/>
      <w:r w:rsidRPr="0020161C">
        <w:rPr>
          <w:rFonts w:ascii="Times New Roman" w:hAnsi="Times New Roman" w:cs="Times New Roman"/>
          <w:sz w:val="28"/>
          <w:szCs w:val="28"/>
        </w:rPr>
        <w:t>зональнострановедческими</w:t>
      </w:r>
      <w:proofErr w:type="spellEnd"/>
      <w:r w:rsidRPr="0020161C">
        <w:rPr>
          <w:rFonts w:ascii="Times New Roman" w:hAnsi="Times New Roman" w:cs="Times New Roman"/>
          <w:sz w:val="28"/>
          <w:szCs w:val="28"/>
        </w:rPr>
        <w:t xml:space="preserve"> характеристиками всех географических зон и наиболее типичных ландшафтов.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При таком подходе характеристика самих зон дается в планетарном масштабе. По карте природных зон мира географические зоны характеризуются сразу на всех материках, причем в </w:t>
      </w:r>
      <w:proofErr w:type="spellStart"/>
      <w:r w:rsidRPr="0020161C">
        <w:rPr>
          <w:rFonts w:ascii="Times New Roman" w:hAnsi="Times New Roman" w:cs="Times New Roman"/>
          <w:sz w:val="28"/>
          <w:szCs w:val="28"/>
        </w:rPr>
        <w:t>генерализованном</w:t>
      </w:r>
      <w:proofErr w:type="spellEnd"/>
      <w:r w:rsidRPr="0020161C">
        <w:rPr>
          <w:rFonts w:ascii="Times New Roman" w:hAnsi="Times New Roman" w:cs="Times New Roman"/>
          <w:sz w:val="28"/>
          <w:szCs w:val="28"/>
        </w:rPr>
        <w:t xml:space="preserve"> виде: зона тундры, лесные зоны, степные зоны, пустыни</w:t>
      </w:r>
      <w:r w:rsidR="00225EA1" w:rsidRPr="0020161C">
        <w:rPr>
          <w:rFonts w:ascii="Times New Roman" w:hAnsi="Times New Roman" w:cs="Times New Roman"/>
          <w:sz w:val="28"/>
          <w:szCs w:val="28"/>
        </w:rPr>
        <w:t xml:space="preserve"> [10]</w:t>
      </w:r>
      <w:r w:rsidRPr="0020161C">
        <w:rPr>
          <w:rFonts w:ascii="Times New Roman" w:hAnsi="Times New Roman" w:cs="Times New Roman"/>
          <w:sz w:val="28"/>
          <w:szCs w:val="28"/>
        </w:rPr>
        <w:t>.</w:t>
      </w:r>
    </w:p>
    <w:p w:rsidR="00225EA1"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Лесные зоны, например, подразделяются на умеренный, экваториальный и тропический пояса и соответствующие им ландшафты, тайги, смешанного и широколиственного леса, экваториального леса, муссонного леса. Далее характеризуется их география и особенности адаптации растительного, животного мира, а также человека к условиям обитания. К географическим зонам целесообразно «привязать» изучение заповедников и национальных парков.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Например: степи встречаются на всех материках Земли, кроме Антарктиды (в умеренных и субтропических поясах Северного и Южного полушарий). Они отличаются обилием солнечного тепла, небольшим </w:t>
      </w:r>
      <w:r w:rsidRPr="0020161C">
        <w:rPr>
          <w:rFonts w:ascii="Times New Roman" w:hAnsi="Times New Roman" w:cs="Times New Roman"/>
          <w:sz w:val="28"/>
          <w:szCs w:val="28"/>
        </w:rPr>
        <w:lastRenderedPageBreak/>
        <w:t>количеством осадков (до 400 мм в год), а также теплым или жарким летом. Основная растительность степей — травы. Называются степи по-разному. В Южной Америке тропические степи называются пампой, что на языке индейцев означает «большое пространство без леса».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 Северной Америке степи имеют название прерии. Расположены они как в </w:t>
      </w:r>
      <w:proofErr w:type="gramStart"/>
      <w:r w:rsidRPr="0020161C">
        <w:rPr>
          <w:rFonts w:ascii="Times New Roman" w:hAnsi="Times New Roman" w:cs="Times New Roman"/>
          <w:sz w:val="28"/>
          <w:szCs w:val="28"/>
        </w:rPr>
        <w:t>умеренном</w:t>
      </w:r>
      <w:proofErr w:type="gramEnd"/>
      <w:r w:rsidRPr="0020161C">
        <w:rPr>
          <w:rFonts w:ascii="Times New Roman" w:hAnsi="Times New Roman" w:cs="Times New Roman"/>
          <w:sz w:val="28"/>
          <w:szCs w:val="28"/>
        </w:rPr>
        <w:t>, так и в субтропическом климатических поясах. «Королями» американских прерий долгое время были бизоны. К концу XIX века они были практически полностью истреблены. В настоящее время, усилиями государства и общественности численность бизонов восстанавливается. Другой житель прерий — койот — степной волк. По берегам рек в кустарниковых зарослях можно встретить пятнистую крупную кошку — ягуара. Пекари — небольшое животное, похожее на кабана, также типично для прерий.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Степи Евразии расположены в умеренном поясе. Они сильно отличаются от американских прерий. Здесь более сухой, резко континентальный климат. Зимой очень холодно (средние температуры 20° С), а летом очень жарко (средняя температура +25° С), сильные ветры.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Летом растительность степей скудная, зато весной степь преображается: расцветает множество сортов лилий и мака, тюльпанов.</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Пора цветения длится недолго, около 10 дней. Затем наступает засуха, степь высыхает, краски тускнеют, и к осени все обретает </w:t>
      </w:r>
      <w:proofErr w:type="spellStart"/>
      <w:r w:rsidRPr="0020161C">
        <w:rPr>
          <w:rFonts w:ascii="Times New Roman" w:hAnsi="Times New Roman" w:cs="Times New Roman"/>
          <w:sz w:val="28"/>
          <w:szCs w:val="28"/>
        </w:rPr>
        <w:t>желтосерый</w:t>
      </w:r>
      <w:proofErr w:type="spellEnd"/>
      <w:r w:rsidRPr="0020161C">
        <w:rPr>
          <w:rFonts w:ascii="Times New Roman" w:hAnsi="Times New Roman" w:cs="Times New Roman"/>
          <w:sz w:val="28"/>
          <w:szCs w:val="28"/>
        </w:rPr>
        <w:t xml:space="preserve"> цвет.</w:t>
      </w:r>
    </w:p>
    <w:p w:rsidR="00225EA1"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 степях расположены самые плодородные почвы Земли, поэтому они почти полностью распаханы.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Степь — основная житница стран и регионов мира. В степях тропического пояса раскинулись плантации арахиса, хлопчатника, табака, сахарного тростника, кофейного дерева, бананов,  апельсинов. Степи умеренного пояса — это безбрежные поля пшеницы, подсолнечника, кукурузы. </w:t>
      </w:r>
    </w:p>
    <w:p w:rsidR="00225EA1"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Здесь также процветает пастбищное скотоводство. Безлесные пространства степей отличаются сильными ветрами. Здесь интенсивна </w:t>
      </w:r>
      <w:r w:rsidRPr="0020161C">
        <w:rPr>
          <w:rFonts w:ascii="Times New Roman" w:hAnsi="Times New Roman" w:cs="Times New Roman"/>
          <w:sz w:val="28"/>
          <w:szCs w:val="28"/>
        </w:rPr>
        <w:lastRenderedPageBreak/>
        <w:t xml:space="preserve">ветровая эрозия почв — часты пыльные бури. Поэтому для сохранения плодородия почв сажают лесополосы, применяют легкую сельскохозяйственную технику. </w:t>
      </w:r>
    </w:p>
    <w:p w:rsidR="00225EA1"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Интенсивное использование человеком зоны степей создает большие трудности для сохранения их растительного и животного мира, которое стало возможным только в заповедниках и национальных парках. </w:t>
      </w:r>
    </w:p>
    <w:p w:rsidR="00225EA1"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Например, </w:t>
      </w:r>
      <w:proofErr w:type="spellStart"/>
      <w:r w:rsidRPr="0020161C">
        <w:rPr>
          <w:rFonts w:ascii="Times New Roman" w:hAnsi="Times New Roman" w:cs="Times New Roman"/>
          <w:sz w:val="28"/>
          <w:szCs w:val="28"/>
        </w:rPr>
        <w:t>Йел</w:t>
      </w:r>
      <w:proofErr w:type="spellEnd"/>
      <w:r w:rsidRPr="0020161C">
        <w:rPr>
          <w:rFonts w:ascii="Times New Roman" w:hAnsi="Times New Roman" w:cs="Times New Roman"/>
          <w:sz w:val="28"/>
          <w:szCs w:val="28"/>
        </w:rPr>
        <w:t xml:space="preserve"> </w:t>
      </w:r>
      <w:proofErr w:type="spellStart"/>
      <w:r w:rsidRPr="0020161C">
        <w:rPr>
          <w:rFonts w:ascii="Times New Roman" w:hAnsi="Times New Roman" w:cs="Times New Roman"/>
          <w:sz w:val="28"/>
          <w:szCs w:val="28"/>
        </w:rPr>
        <w:t>лоустонский</w:t>
      </w:r>
      <w:proofErr w:type="spellEnd"/>
      <w:r w:rsidRPr="0020161C">
        <w:rPr>
          <w:rFonts w:ascii="Times New Roman" w:hAnsi="Times New Roman" w:cs="Times New Roman"/>
          <w:sz w:val="28"/>
          <w:szCs w:val="28"/>
        </w:rPr>
        <w:t xml:space="preserve"> национальный парк был открыт в скалистых горах США в 1872 году — один из старейших парков мира. Благодаря созданию этого парка удалось сохранить и восстановить поголовье бизонов. Заповедник </w:t>
      </w:r>
      <w:proofErr w:type="spellStart"/>
      <w:r w:rsidRPr="0020161C">
        <w:rPr>
          <w:rFonts w:ascii="Times New Roman" w:hAnsi="Times New Roman" w:cs="Times New Roman"/>
          <w:sz w:val="28"/>
          <w:szCs w:val="28"/>
        </w:rPr>
        <w:t>Аскания</w:t>
      </w:r>
      <w:proofErr w:type="spellEnd"/>
      <w:r w:rsidRPr="0020161C">
        <w:rPr>
          <w:rFonts w:ascii="Times New Roman" w:hAnsi="Times New Roman" w:cs="Times New Roman"/>
          <w:sz w:val="28"/>
          <w:szCs w:val="28"/>
        </w:rPr>
        <w:t xml:space="preserve"> </w:t>
      </w:r>
      <w:proofErr w:type="gramStart"/>
      <w:r w:rsidRPr="0020161C">
        <w:rPr>
          <w:rFonts w:ascii="Times New Roman" w:hAnsi="Times New Roman" w:cs="Times New Roman"/>
          <w:sz w:val="28"/>
          <w:szCs w:val="28"/>
        </w:rPr>
        <w:t>Нова</w:t>
      </w:r>
      <w:proofErr w:type="gramEnd"/>
      <w:r w:rsidRPr="0020161C">
        <w:rPr>
          <w:rFonts w:ascii="Times New Roman" w:hAnsi="Times New Roman" w:cs="Times New Roman"/>
          <w:sz w:val="28"/>
          <w:szCs w:val="28"/>
        </w:rPr>
        <w:t xml:space="preserve"> — на Украине.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Здесь можно еще встретить нетронутую степь и стада сайгаков, бизонов, зубров, лошадей.</w:t>
      </w:r>
    </w:p>
    <w:p w:rsidR="00225EA1"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Очевидно, что предлагаемую структуру зональной региональной характеристики можно использовать при изучении территорий разного ранга — </w:t>
      </w:r>
      <w:proofErr w:type="gramStart"/>
      <w:r w:rsidRPr="0020161C">
        <w:rPr>
          <w:rFonts w:ascii="Times New Roman" w:hAnsi="Times New Roman" w:cs="Times New Roman"/>
          <w:sz w:val="28"/>
          <w:szCs w:val="28"/>
        </w:rPr>
        <w:t>от</w:t>
      </w:r>
      <w:proofErr w:type="gramEnd"/>
      <w:r w:rsidRPr="0020161C">
        <w:rPr>
          <w:rFonts w:ascii="Times New Roman" w:hAnsi="Times New Roman" w:cs="Times New Roman"/>
          <w:sz w:val="28"/>
          <w:szCs w:val="28"/>
        </w:rPr>
        <w:t xml:space="preserve"> глобального (материк) до локального (своя местность). </w:t>
      </w:r>
    </w:p>
    <w:p w:rsidR="00225EA1"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Однако при этом отдельные составляющие части общей схемы могут видоизменяться, углубляться, либо вовсе выпадать. </w:t>
      </w:r>
    </w:p>
    <w:p w:rsidR="00225EA1"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Кроме этого, при изменении масштабности отдельные составляющие общей схемы изменяют свое относительное значение. </w:t>
      </w:r>
    </w:p>
    <w:p w:rsidR="00225EA1"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Например, при характеристике страны возможно полнее показать </w:t>
      </w:r>
      <w:proofErr w:type="spellStart"/>
      <w:r w:rsidRPr="0020161C">
        <w:rPr>
          <w:rFonts w:ascii="Times New Roman" w:hAnsi="Times New Roman" w:cs="Times New Roman"/>
          <w:sz w:val="28"/>
          <w:szCs w:val="28"/>
        </w:rPr>
        <w:t>природноисторические</w:t>
      </w:r>
      <w:proofErr w:type="spellEnd"/>
      <w:r w:rsidRPr="0020161C">
        <w:rPr>
          <w:rFonts w:ascii="Times New Roman" w:hAnsi="Times New Roman" w:cs="Times New Roman"/>
          <w:sz w:val="28"/>
          <w:szCs w:val="28"/>
        </w:rPr>
        <w:t xml:space="preserve"> особенности народа, ег</w:t>
      </w:r>
      <w:r w:rsidR="003069D3" w:rsidRPr="0020161C">
        <w:rPr>
          <w:rFonts w:ascii="Times New Roman" w:hAnsi="Times New Roman" w:cs="Times New Roman"/>
          <w:sz w:val="28"/>
          <w:szCs w:val="28"/>
        </w:rPr>
        <w:t xml:space="preserve">о культуры и быта </w:t>
      </w:r>
    </w:p>
    <w:p w:rsidR="006B650C" w:rsidRPr="0020161C" w:rsidRDefault="003069D3" w:rsidP="00225EA1">
      <w:pPr>
        <w:pStyle w:val="a6"/>
        <w:spacing w:before="0" w:beforeAutospacing="0" w:after="0" w:afterAutospacing="0" w:line="360" w:lineRule="auto"/>
        <w:jc w:val="both"/>
        <w:rPr>
          <w:rFonts w:ascii="Times New Roman" w:hAnsi="Times New Roman" w:cs="Times New Roman"/>
          <w:sz w:val="28"/>
          <w:szCs w:val="28"/>
        </w:rPr>
      </w:pPr>
      <w:r w:rsidRPr="0020161C">
        <w:rPr>
          <w:rFonts w:ascii="Times New Roman" w:hAnsi="Times New Roman" w:cs="Times New Roman"/>
          <w:sz w:val="28"/>
          <w:szCs w:val="28"/>
        </w:rPr>
        <w:t>(см. таблицу 1</w:t>
      </w:r>
      <w:r w:rsidR="006B650C" w:rsidRPr="0020161C">
        <w:rPr>
          <w:rFonts w:ascii="Times New Roman" w:hAnsi="Times New Roman" w:cs="Times New Roman"/>
          <w:sz w:val="28"/>
          <w:szCs w:val="28"/>
        </w:rPr>
        <w:t>).</w:t>
      </w:r>
    </w:p>
    <w:p w:rsidR="00443440" w:rsidRPr="0020161C" w:rsidRDefault="006B650C" w:rsidP="00EE5C3B">
      <w:pPr>
        <w:pStyle w:val="110"/>
        <w:shd w:val="clear" w:color="auto" w:fill="auto"/>
        <w:spacing w:line="210" w:lineRule="exact"/>
        <w:ind w:right="20"/>
        <w:jc w:val="both"/>
        <w:rPr>
          <w:rFonts w:ascii="Times New Roman" w:hAnsi="Times New Roman" w:cs="Times New Roman"/>
          <w:sz w:val="22"/>
          <w:szCs w:val="22"/>
        </w:rPr>
      </w:pPr>
      <w:r w:rsidRPr="0020161C">
        <w:rPr>
          <w:rFonts w:ascii="Times New Roman" w:hAnsi="Times New Roman" w:cs="Times New Roman"/>
          <w:sz w:val="22"/>
          <w:szCs w:val="22"/>
        </w:rPr>
        <w:t>Особенности содержания зональных страноведческих характеристи</w:t>
      </w:r>
      <w:proofErr w:type="gramStart"/>
      <w:r w:rsidRPr="0020161C">
        <w:rPr>
          <w:rFonts w:ascii="Times New Roman" w:hAnsi="Times New Roman" w:cs="Times New Roman"/>
          <w:sz w:val="22"/>
          <w:szCs w:val="22"/>
        </w:rPr>
        <w:t>к</w:t>
      </w:r>
      <w:r w:rsidR="003069D3" w:rsidRPr="0020161C">
        <w:rPr>
          <w:rFonts w:ascii="Times New Roman" w:hAnsi="Times New Roman" w:cs="Times New Roman"/>
          <w:sz w:val="22"/>
          <w:szCs w:val="22"/>
        </w:rPr>
        <w:t>(</w:t>
      </w:r>
      <w:proofErr w:type="spellStart"/>
      <w:proofErr w:type="gramEnd"/>
      <w:r w:rsidR="003069D3" w:rsidRPr="0020161C">
        <w:rPr>
          <w:rFonts w:ascii="Times New Roman" w:hAnsi="Times New Roman" w:cs="Times New Roman"/>
          <w:sz w:val="22"/>
          <w:szCs w:val="22"/>
        </w:rPr>
        <w:t>таб</w:t>
      </w:r>
      <w:proofErr w:type="spellEnd"/>
      <w:r w:rsidR="003069D3" w:rsidRPr="0020161C">
        <w:rPr>
          <w:rFonts w:ascii="Times New Roman" w:hAnsi="Times New Roman" w:cs="Times New Roman"/>
          <w:sz w:val="22"/>
          <w:szCs w:val="22"/>
        </w:rPr>
        <w:t xml:space="preserve"> 1</w:t>
      </w:r>
      <w:r w:rsidR="00443440" w:rsidRPr="0020161C">
        <w:rPr>
          <w:rFonts w:ascii="Times New Roman" w:hAnsi="Times New Roman" w:cs="Times New Roman"/>
          <w:sz w:val="22"/>
          <w:szCs w:val="22"/>
        </w:rPr>
        <w:t>)</w:t>
      </w:r>
    </w:p>
    <w:tbl>
      <w:tblPr>
        <w:tblOverlap w:val="never"/>
        <w:tblW w:w="0" w:type="auto"/>
        <w:jc w:val="center"/>
        <w:tblCellMar>
          <w:left w:w="10" w:type="dxa"/>
          <w:right w:w="10" w:type="dxa"/>
        </w:tblCellMar>
        <w:tblLook w:val="00A0" w:firstRow="1" w:lastRow="0" w:firstColumn="1" w:lastColumn="0" w:noHBand="0" w:noVBand="0"/>
      </w:tblPr>
      <w:tblGrid>
        <w:gridCol w:w="1040"/>
        <w:gridCol w:w="1287"/>
        <w:gridCol w:w="1238"/>
        <w:gridCol w:w="1222"/>
        <w:gridCol w:w="1846"/>
        <w:gridCol w:w="1729"/>
        <w:gridCol w:w="1911"/>
      </w:tblGrid>
      <w:tr w:rsidR="006B650C" w:rsidRPr="0020161C">
        <w:trPr>
          <w:trHeight w:hRule="exact" w:val="846"/>
          <w:jc w:val="center"/>
        </w:trPr>
        <w:tc>
          <w:tcPr>
            <w:tcW w:w="0" w:type="auto"/>
            <w:tcBorders>
              <w:top w:val="single" w:sz="4" w:space="0" w:color="auto"/>
            </w:tcBorders>
            <w:shd w:val="clear" w:color="auto" w:fill="FFFFFF"/>
            <w:vAlign w:val="center"/>
          </w:tcPr>
          <w:p w:rsidR="006B650C" w:rsidRPr="0020161C" w:rsidRDefault="006B650C" w:rsidP="00443440">
            <w:pPr>
              <w:pStyle w:val="24"/>
              <w:framePr w:w="10253" w:wrap="notBeside" w:vAnchor="text" w:hAnchor="text" w:xAlign="center" w:y="1"/>
              <w:shd w:val="clear" w:color="auto" w:fill="auto"/>
              <w:spacing w:line="180"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lastRenderedPageBreak/>
              <w:t>Страна</w:t>
            </w:r>
          </w:p>
        </w:tc>
        <w:tc>
          <w:tcPr>
            <w:tcW w:w="0" w:type="auto"/>
            <w:tcBorders>
              <w:top w:val="single" w:sz="4" w:space="0" w:color="auto"/>
              <w:left w:val="single" w:sz="4" w:space="0" w:color="auto"/>
            </w:tcBorders>
            <w:shd w:val="clear" w:color="auto" w:fill="FFFFFF"/>
            <w:vAlign w:val="center"/>
          </w:tcPr>
          <w:p w:rsidR="006B650C" w:rsidRPr="0020161C" w:rsidRDefault="006B650C" w:rsidP="00443440">
            <w:pPr>
              <w:pStyle w:val="24"/>
              <w:framePr w:w="10253" w:wrap="notBeside" w:vAnchor="text" w:hAnchor="text" w:xAlign="center" w:y="1"/>
              <w:shd w:val="clear" w:color="auto" w:fill="auto"/>
              <w:spacing w:line="169"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Географиче</w:t>
            </w:r>
            <w:r w:rsidRPr="0020161C">
              <w:rPr>
                <w:rStyle w:val="29pt"/>
                <w:rFonts w:ascii="Times New Roman" w:eastAsia="Calibri" w:hAnsi="Times New Roman" w:cs="Times New Roman"/>
                <w:color w:val="auto"/>
                <w:sz w:val="22"/>
                <w:szCs w:val="22"/>
              </w:rPr>
              <w:softHyphen/>
              <w:t>ское поло</w:t>
            </w:r>
            <w:r w:rsidRPr="0020161C">
              <w:rPr>
                <w:rStyle w:val="29pt"/>
                <w:rFonts w:ascii="Times New Roman" w:eastAsia="Calibri" w:hAnsi="Times New Roman" w:cs="Times New Roman"/>
                <w:color w:val="auto"/>
                <w:sz w:val="22"/>
                <w:szCs w:val="22"/>
              </w:rPr>
              <w:softHyphen/>
              <w:t>жение территории</w:t>
            </w:r>
          </w:p>
        </w:tc>
        <w:tc>
          <w:tcPr>
            <w:tcW w:w="0" w:type="auto"/>
            <w:tcBorders>
              <w:top w:val="single" w:sz="4" w:space="0" w:color="auto"/>
              <w:left w:val="single" w:sz="4" w:space="0" w:color="auto"/>
            </w:tcBorders>
            <w:shd w:val="clear" w:color="auto" w:fill="FFFFFF"/>
            <w:vAlign w:val="center"/>
          </w:tcPr>
          <w:p w:rsidR="006B650C" w:rsidRPr="0020161C" w:rsidRDefault="006B650C" w:rsidP="00443440">
            <w:pPr>
              <w:pStyle w:val="24"/>
              <w:framePr w:w="10253" w:wrap="notBeside" w:vAnchor="text" w:hAnchor="text" w:xAlign="center" w:y="1"/>
              <w:shd w:val="clear" w:color="auto" w:fill="auto"/>
              <w:spacing w:line="169"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Географиче</w:t>
            </w:r>
            <w:r w:rsidRPr="0020161C">
              <w:rPr>
                <w:rStyle w:val="29pt"/>
                <w:rFonts w:ascii="Times New Roman" w:eastAsia="Calibri" w:hAnsi="Times New Roman" w:cs="Times New Roman"/>
                <w:color w:val="auto"/>
                <w:sz w:val="22"/>
                <w:szCs w:val="22"/>
              </w:rPr>
              <w:softHyphen/>
              <w:t>ские пояса и зоны</w:t>
            </w:r>
          </w:p>
        </w:tc>
        <w:tc>
          <w:tcPr>
            <w:tcW w:w="0" w:type="auto"/>
            <w:tcBorders>
              <w:top w:val="single" w:sz="4" w:space="0" w:color="auto"/>
              <w:left w:val="single" w:sz="4" w:space="0" w:color="auto"/>
            </w:tcBorders>
            <w:shd w:val="clear" w:color="auto" w:fill="FFFFFF"/>
            <w:vAlign w:val="center"/>
          </w:tcPr>
          <w:p w:rsidR="006B650C" w:rsidRPr="0020161C" w:rsidRDefault="006B650C" w:rsidP="00443440">
            <w:pPr>
              <w:pStyle w:val="24"/>
              <w:framePr w:w="10253" w:wrap="notBeside" w:vAnchor="text" w:hAnchor="text" w:xAlign="center" w:y="1"/>
              <w:shd w:val="clear" w:color="auto" w:fill="auto"/>
              <w:spacing w:line="180" w:lineRule="exact"/>
              <w:ind w:left="220"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Типичные</w:t>
            </w:r>
          </w:p>
          <w:p w:rsidR="006B650C" w:rsidRPr="0020161C" w:rsidRDefault="006B650C" w:rsidP="00443440">
            <w:pPr>
              <w:pStyle w:val="24"/>
              <w:framePr w:w="10253" w:wrap="notBeside" w:vAnchor="text" w:hAnchor="text" w:xAlign="center" w:y="1"/>
              <w:shd w:val="clear" w:color="auto" w:fill="auto"/>
              <w:spacing w:line="180"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ландшафты</w:t>
            </w:r>
          </w:p>
        </w:tc>
        <w:tc>
          <w:tcPr>
            <w:tcW w:w="0" w:type="auto"/>
            <w:tcBorders>
              <w:top w:val="single" w:sz="4" w:space="0" w:color="auto"/>
              <w:left w:val="single" w:sz="4" w:space="0" w:color="auto"/>
            </w:tcBorders>
            <w:shd w:val="clear" w:color="auto" w:fill="FFFFFF"/>
            <w:vAlign w:val="center"/>
          </w:tcPr>
          <w:p w:rsidR="006B650C" w:rsidRPr="0020161C" w:rsidRDefault="006B650C" w:rsidP="00443440">
            <w:pPr>
              <w:pStyle w:val="24"/>
              <w:framePr w:w="10253" w:wrap="notBeside" w:vAnchor="text" w:hAnchor="text" w:xAlign="center" w:y="1"/>
              <w:shd w:val="clear" w:color="auto" w:fill="auto"/>
              <w:spacing w:line="169"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Преобладающий</w:t>
            </w:r>
          </w:p>
          <w:p w:rsidR="006B650C" w:rsidRPr="0020161C" w:rsidRDefault="006B650C" w:rsidP="00443440">
            <w:pPr>
              <w:pStyle w:val="24"/>
              <w:framePr w:w="10253" w:wrap="notBeside" w:vAnchor="text" w:hAnchor="text" w:xAlign="center" w:y="1"/>
              <w:shd w:val="clear" w:color="auto" w:fill="auto"/>
              <w:spacing w:line="169"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характер</w:t>
            </w:r>
          </w:p>
          <w:p w:rsidR="006B650C" w:rsidRPr="0020161C" w:rsidRDefault="006B650C" w:rsidP="00443440">
            <w:pPr>
              <w:pStyle w:val="24"/>
              <w:framePr w:w="10253" w:wrap="notBeside" w:vAnchor="text" w:hAnchor="text" w:xAlign="center" w:y="1"/>
              <w:shd w:val="clear" w:color="auto" w:fill="auto"/>
              <w:spacing w:line="169" w:lineRule="exact"/>
              <w:ind w:firstLine="0"/>
              <w:jc w:val="left"/>
              <w:rPr>
                <w:rFonts w:ascii="Times New Roman" w:hAnsi="Times New Roman" w:cs="Times New Roman"/>
                <w:sz w:val="22"/>
                <w:szCs w:val="22"/>
              </w:rPr>
            </w:pPr>
            <w:proofErr w:type="spellStart"/>
            <w:r w:rsidRPr="0020161C">
              <w:rPr>
                <w:rStyle w:val="29pt"/>
                <w:rFonts w:ascii="Times New Roman" w:eastAsia="Calibri" w:hAnsi="Times New Roman" w:cs="Times New Roman"/>
                <w:color w:val="auto"/>
                <w:sz w:val="22"/>
                <w:szCs w:val="22"/>
              </w:rPr>
              <w:t>природополь</w:t>
            </w:r>
            <w:proofErr w:type="spellEnd"/>
            <w:r w:rsidRPr="0020161C">
              <w:rPr>
                <w:rStyle w:val="29pt"/>
                <w:rFonts w:ascii="Times New Roman" w:eastAsia="Calibri" w:hAnsi="Times New Roman" w:cs="Times New Roman"/>
                <w:color w:val="auto"/>
                <w:sz w:val="22"/>
                <w:szCs w:val="22"/>
              </w:rPr>
              <w:softHyphen/>
            </w:r>
          </w:p>
          <w:p w:rsidR="006B650C" w:rsidRPr="0020161C" w:rsidRDefault="006B650C" w:rsidP="00443440">
            <w:pPr>
              <w:pStyle w:val="24"/>
              <w:framePr w:w="10253" w:wrap="notBeside" w:vAnchor="text" w:hAnchor="text" w:xAlign="center" w:y="1"/>
              <w:shd w:val="clear" w:color="auto" w:fill="auto"/>
              <w:spacing w:line="169" w:lineRule="exact"/>
              <w:ind w:firstLine="0"/>
              <w:jc w:val="left"/>
              <w:rPr>
                <w:rFonts w:ascii="Times New Roman" w:hAnsi="Times New Roman" w:cs="Times New Roman"/>
                <w:sz w:val="22"/>
                <w:szCs w:val="22"/>
              </w:rPr>
            </w:pPr>
            <w:proofErr w:type="spellStart"/>
            <w:r w:rsidRPr="0020161C">
              <w:rPr>
                <w:rStyle w:val="29pt"/>
                <w:rFonts w:ascii="Times New Roman" w:eastAsia="Calibri" w:hAnsi="Times New Roman" w:cs="Times New Roman"/>
                <w:color w:val="auto"/>
                <w:sz w:val="22"/>
                <w:szCs w:val="22"/>
              </w:rPr>
              <w:t>зования</w:t>
            </w:r>
            <w:proofErr w:type="spellEnd"/>
          </w:p>
        </w:tc>
        <w:tc>
          <w:tcPr>
            <w:tcW w:w="0" w:type="auto"/>
            <w:tcBorders>
              <w:top w:val="single" w:sz="4" w:space="0" w:color="auto"/>
              <w:left w:val="single" w:sz="4" w:space="0" w:color="auto"/>
            </w:tcBorders>
            <w:shd w:val="clear" w:color="auto" w:fill="FFFFFF"/>
            <w:vAlign w:val="bottom"/>
          </w:tcPr>
          <w:p w:rsidR="006B650C" w:rsidRPr="0020161C" w:rsidRDefault="006B650C" w:rsidP="00443440">
            <w:pPr>
              <w:pStyle w:val="24"/>
              <w:framePr w:w="10253" w:wrap="notBeside" w:vAnchor="text" w:hAnchor="text" w:xAlign="center" w:y="1"/>
              <w:shd w:val="clear" w:color="auto" w:fill="auto"/>
              <w:spacing w:line="169"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Природно-исторические особенности населения, его расселения</w:t>
            </w:r>
          </w:p>
        </w:tc>
        <w:tc>
          <w:tcPr>
            <w:tcW w:w="0" w:type="auto"/>
            <w:tcBorders>
              <w:top w:val="single" w:sz="4" w:space="0" w:color="auto"/>
              <w:left w:val="single" w:sz="4" w:space="0" w:color="auto"/>
            </w:tcBorders>
            <w:shd w:val="clear" w:color="auto" w:fill="FFFFFF"/>
            <w:vAlign w:val="center"/>
          </w:tcPr>
          <w:p w:rsidR="006B650C" w:rsidRPr="0020161C" w:rsidRDefault="006B650C" w:rsidP="00443440">
            <w:pPr>
              <w:pStyle w:val="24"/>
              <w:framePr w:w="10253" w:wrap="notBeside" w:vAnchor="text" w:hAnchor="text" w:xAlign="center" w:y="1"/>
              <w:shd w:val="clear" w:color="auto" w:fill="auto"/>
              <w:spacing w:line="169"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Географический</w:t>
            </w:r>
          </w:p>
          <w:p w:rsidR="006B650C" w:rsidRPr="0020161C" w:rsidRDefault="006B650C" w:rsidP="00443440">
            <w:pPr>
              <w:pStyle w:val="24"/>
              <w:framePr w:w="10253" w:wrap="notBeside" w:vAnchor="text" w:hAnchor="text" w:xAlign="center" w:y="1"/>
              <w:shd w:val="clear" w:color="auto" w:fill="auto"/>
              <w:spacing w:line="169"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«рисунок»</w:t>
            </w:r>
          </w:p>
          <w:p w:rsidR="006B650C" w:rsidRPr="0020161C" w:rsidRDefault="006B650C" w:rsidP="00443440">
            <w:pPr>
              <w:pStyle w:val="24"/>
              <w:framePr w:w="10253" w:wrap="notBeside" w:vAnchor="text" w:hAnchor="text" w:xAlign="center" w:y="1"/>
              <w:shd w:val="clear" w:color="auto" w:fill="auto"/>
              <w:spacing w:line="169"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страны</w:t>
            </w:r>
          </w:p>
        </w:tc>
      </w:tr>
      <w:tr w:rsidR="006B650C" w:rsidRPr="0020161C">
        <w:trPr>
          <w:trHeight w:hRule="exact" w:val="320"/>
          <w:jc w:val="center"/>
        </w:trPr>
        <w:tc>
          <w:tcPr>
            <w:tcW w:w="0" w:type="auto"/>
            <w:tcBorders>
              <w:top w:val="single" w:sz="4" w:space="0" w:color="auto"/>
            </w:tcBorders>
            <w:shd w:val="clear" w:color="auto" w:fill="FFFFFF"/>
            <w:vAlign w:val="bottom"/>
          </w:tcPr>
          <w:p w:rsidR="006B650C" w:rsidRPr="0020161C" w:rsidRDefault="006B650C" w:rsidP="00443440">
            <w:pPr>
              <w:pStyle w:val="24"/>
              <w:framePr w:w="10253" w:wrap="notBeside" w:vAnchor="text" w:hAnchor="text" w:xAlign="center" w:y="1"/>
              <w:shd w:val="clear" w:color="auto" w:fill="auto"/>
              <w:spacing w:line="180"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1</w:t>
            </w:r>
          </w:p>
        </w:tc>
        <w:tc>
          <w:tcPr>
            <w:tcW w:w="0" w:type="auto"/>
            <w:tcBorders>
              <w:top w:val="single" w:sz="4" w:space="0" w:color="auto"/>
              <w:left w:val="single" w:sz="4" w:space="0" w:color="auto"/>
            </w:tcBorders>
            <w:shd w:val="clear" w:color="auto" w:fill="FFFFFF"/>
            <w:vAlign w:val="bottom"/>
          </w:tcPr>
          <w:p w:rsidR="006B650C" w:rsidRPr="0020161C" w:rsidRDefault="006B650C" w:rsidP="00443440">
            <w:pPr>
              <w:pStyle w:val="24"/>
              <w:framePr w:w="10253" w:wrap="notBeside" w:vAnchor="text" w:hAnchor="text" w:xAlign="center" w:y="1"/>
              <w:shd w:val="clear" w:color="auto" w:fill="auto"/>
              <w:spacing w:line="180"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2</w:t>
            </w:r>
          </w:p>
        </w:tc>
        <w:tc>
          <w:tcPr>
            <w:tcW w:w="0" w:type="auto"/>
            <w:tcBorders>
              <w:top w:val="single" w:sz="4" w:space="0" w:color="auto"/>
              <w:left w:val="single" w:sz="4" w:space="0" w:color="auto"/>
            </w:tcBorders>
            <w:shd w:val="clear" w:color="auto" w:fill="FFFFFF"/>
            <w:vAlign w:val="center"/>
          </w:tcPr>
          <w:p w:rsidR="006B650C" w:rsidRPr="0020161C" w:rsidRDefault="006B650C" w:rsidP="00443440">
            <w:pPr>
              <w:pStyle w:val="24"/>
              <w:framePr w:w="10253" w:wrap="notBeside" w:vAnchor="text" w:hAnchor="text" w:xAlign="center" w:y="1"/>
              <w:shd w:val="clear" w:color="auto" w:fill="auto"/>
              <w:spacing w:line="180"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3</w:t>
            </w:r>
          </w:p>
        </w:tc>
        <w:tc>
          <w:tcPr>
            <w:tcW w:w="0" w:type="auto"/>
            <w:tcBorders>
              <w:top w:val="single" w:sz="4" w:space="0" w:color="auto"/>
              <w:left w:val="single" w:sz="4" w:space="0" w:color="auto"/>
            </w:tcBorders>
            <w:shd w:val="clear" w:color="auto" w:fill="FFFFFF"/>
            <w:vAlign w:val="center"/>
          </w:tcPr>
          <w:p w:rsidR="006B650C" w:rsidRPr="0020161C" w:rsidRDefault="006B650C" w:rsidP="00443440">
            <w:pPr>
              <w:pStyle w:val="24"/>
              <w:framePr w:w="10253" w:wrap="notBeside" w:vAnchor="text" w:hAnchor="text" w:xAlign="center" w:y="1"/>
              <w:shd w:val="clear" w:color="auto" w:fill="auto"/>
              <w:spacing w:line="180"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4</w:t>
            </w:r>
          </w:p>
        </w:tc>
        <w:tc>
          <w:tcPr>
            <w:tcW w:w="0" w:type="auto"/>
            <w:tcBorders>
              <w:top w:val="single" w:sz="4" w:space="0" w:color="auto"/>
              <w:left w:val="single" w:sz="4" w:space="0" w:color="auto"/>
            </w:tcBorders>
            <w:shd w:val="clear" w:color="auto" w:fill="FFFFFF"/>
            <w:vAlign w:val="center"/>
          </w:tcPr>
          <w:p w:rsidR="006B650C" w:rsidRPr="0020161C" w:rsidRDefault="006B650C" w:rsidP="00443440">
            <w:pPr>
              <w:pStyle w:val="24"/>
              <w:framePr w:w="10253" w:wrap="notBeside" w:vAnchor="text" w:hAnchor="text" w:xAlign="center" w:y="1"/>
              <w:shd w:val="clear" w:color="auto" w:fill="auto"/>
              <w:spacing w:line="180"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5</w:t>
            </w:r>
          </w:p>
        </w:tc>
        <w:tc>
          <w:tcPr>
            <w:tcW w:w="0" w:type="auto"/>
            <w:tcBorders>
              <w:top w:val="single" w:sz="4" w:space="0" w:color="auto"/>
              <w:left w:val="single" w:sz="4" w:space="0" w:color="auto"/>
            </w:tcBorders>
            <w:shd w:val="clear" w:color="auto" w:fill="FFFFFF"/>
            <w:vAlign w:val="bottom"/>
          </w:tcPr>
          <w:p w:rsidR="006B650C" w:rsidRPr="0020161C" w:rsidRDefault="006B650C" w:rsidP="00443440">
            <w:pPr>
              <w:pStyle w:val="24"/>
              <w:framePr w:w="10253" w:wrap="notBeside" w:vAnchor="text" w:hAnchor="text" w:xAlign="center" w:y="1"/>
              <w:shd w:val="clear" w:color="auto" w:fill="auto"/>
              <w:spacing w:line="180"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6</w:t>
            </w:r>
          </w:p>
        </w:tc>
        <w:tc>
          <w:tcPr>
            <w:tcW w:w="0" w:type="auto"/>
            <w:tcBorders>
              <w:top w:val="single" w:sz="4" w:space="0" w:color="auto"/>
              <w:left w:val="single" w:sz="4" w:space="0" w:color="auto"/>
            </w:tcBorders>
            <w:shd w:val="clear" w:color="auto" w:fill="FFFFFF"/>
            <w:vAlign w:val="center"/>
          </w:tcPr>
          <w:p w:rsidR="006B650C" w:rsidRPr="0020161C" w:rsidRDefault="006B650C" w:rsidP="00443440">
            <w:pPr>
              <w:pStyle w:val="24"/>
              <w:framePr w:w="10253" w:wrap="notBeside" w:vAnchor="text" w:hAnchor="text" w:xAlign="center" w:y="1"/>
              <w:shd w:val="clear" w:color="auto" w:fill="auto"/>
              <w:spacing w:line="180"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7</w:t>
            </w:r>
          </w:p>
        </w:tc>
      </w:tr>
      <w:tr w:rsidR="006B650C" w:rsidRPr="0020161C">
        <w:trPr>
          <w:trHeight w:hRule="exact" w:val="4576"/>
          <w:jc w:val="center"/>
        </w:trPr>
        <w:tc>
          <w:tcPr>
            <w:tcW w:w="0" w:type="auto"/>
            <w:tcBorders>
              <w:top w:val="single" w:sz="4" w:space="0" w:color="auto"/>
            </w:tcBorders>
            <w:shd w:val="clear" w:color="auto" w:fill="FFFFFF"/>
          </w:tcPr>
          <w:p w:rsidR="006B650C" w:rsidRPr="0020161C" w:rsidRDefault="006B650C" w:rsidP="00443440">
            <w:pPr>
              <w:pStyle w:val="24"/>
              <w:framePr w:w="10253" w:wrap="notBeside" w:vAnchor="text" w:hAnchor="text" w:xAlign="center" w:y="1"/>
              <w:shd w:val="clear" w:color="auto" w:fill="auto"/>
              <w:spacing w:line="180"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Индонезия</w:t>
            </w:r>
          </w:p>
        </w:tc>
        <w:tc>
          <w:tcPr>
            <w:tcW w:w="0" w:type="auto"/>
            <w:tcBorders>
              <w:top w:val="single" w:sz="4" w:space="0" w:color="auto"/>
              <w:left w:val="single" w:sz="4" w:space="0" w:color="auto"/>
            </w:tcBorders>
            <w:shd w:val="clear" w:color="auto" w:fill="FFFFFF"/>
          </w:tcPr>
          <w:p w:rsidR="006B650C" w:rsidRPr="0020161C" w:rsidRDefault="006B650C" w:rsidP="00443440">
            <w:pPr>
              <w:pStyle w:val="24"/>
              <w:framePr w:w="10253" w:wrap="notBeside" w:vAnchor="text" w:hAnchor="text" w:xAlign="center" w:y="1"/>
              <w:shd w:val="clear" w:color="auto" w:fill="auto"/>
              <w:spacing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Страна-архи</w:t>
            </w:r>
            <w:r w:rsidRPr="0020161C">
              <w:rPr>
                <w:rStyle w:val="29pt"/>
                <w:rFonts w:ascii="Times New Roman" w:eastAsia="Calibri" w:hAnsi="Times New Roman" w:cs="Times New Roman"/>
                <w:color w:val="auto"/>
                <w:sz w:val="22"/>
                <w:szCs w:val="22"/>
              </w:rPr>
              <w:softHyphen/>
              <w:t>пелаг на стыке Евра</w:t>
            </w:r>
            <w:r w:rsidRPr="0020161C">
              <w:rPr>
                <w:rStyle w:val="29pt"/>
                <w:rFonts w:ascii="Times New Roman" w:eastAsia="Calibri" w:hAnsi="Times New Roman" w:cs="Times New Roman"/>
                <w:color w:val="auto"/>
                <w:sz w:val="22"/>
                <w:szCs w:val="22"/>
              </w:rPr>
              <w:softHyphen/>
              <w:t>зии и Авст</w:t>
            </w:r>
            <w:r w:rsidRPr="0020161C">
              <w:rPr>
                <w:rStyle w:val="29pt"/>
                <w:rFonts w:ascii="Times New Roman" w:eastAsia="Calibri" w:hAnsi="Times New Roman" w:cs="Times New Roman"/>
                <w:color w:val="auto"/>
                <w:sz w:val="22"/>
                <w:szCs w:val="22"/>
              </w:rPr>
              <w:softHyphen/>
              <w:t>ралии</w:t>
            </w:r>
          </w:p>
        </w:tc>
        <w:tc>
          <w:tcPr>
            <w:tcW w:w="0" w:type="auto"/>
            <w:tcBorders>
              <w:top w:val="single" w:sz="4" w:space="0" w:color="auto"/>
              <w:left w:val="single" w:sz="4" w:space="0" w:color="auto"/>
            </w:tcBorders>
            <w:shd w:val="clear" w:color="auto" w:fill="FFFFFF"/>
          </w:tcPr>
          <w:p w:rsidR="006B650C" w:rsidRPr="0020161C" w:rsidRDefault="006B650C" w:rsidP="00443440">
            <w:pPr>
              <w:pStyle w:val="24"/>
              <w:framePr w:w="10253" w:wrap="notBeside" w:vAnchor="text" w:hAnchor="text" w:xAlign="center" w:y="1"/>
              <w:shd w:val="clear" w:color="auto" w:fill="auto"/>
              <w:spacing w:line="180" w:lineRule="exact"/>
              <w:ind w:firstLine="0"/>
              <w:jc w:val="left"/>
              <w:rPr>
                <w:rFonts w:ascii="Times New Roman" w:hAnsi="Times New Roman" w:cs="Times New Roman"/>
                <w:sz w:val="22"/>
                <w:szCs w:val="22"/>
              </w:rPr>
            </w:pPr>
            <w:proofErr w:type="spellStart"/>
            <w:r w:rsidRPr="0020161C">
              <w:rPr>
                <w:rStyle w:val="29pt"/>
                <w:rFonts w:ascii="Times New Roman" w:eastAsia="Calibri" w:hAnsi="Times New Roman" w:cs="Times New Roman"/>
                <w:color w:val="auto"/>
                <w:sz w:val="22"/>
                <w:szCs w:val="22"/>
              </w:rPr>
              <w:t>Экватори</w:t>
            </w:r>
            <w:proofErr w:type="spellEnd"/>
            <w:r w:rsidRPr="0020161C">
              <w:rPr>
                <w:rStyle w:val="29pt"/>
                <w:rFonts w:ascii="Times New Roman" w:eastAsia="Calibri" w:hAnsi="Times New Roman" w:cs="Times New Roman"/>
                <w:color w:val="auto"/>
                <w:sz w:val="22"/>
                <w:szCs w:val="22"/>
              </w:rPr>
              <w:softHyphen/>
            </w:r>
          </w:p>
          <w:p w:rsidR="006B650C" w:rsidRPr="0020161C" w:rsidRDefault="006B650C" w:rsidP="00443440">
            <w:pPr>
              <w:pStyle w:val="24"/>
              <w:framePr w:w="10253" w:wrap="notBeside" w:vAnchor="text" w:hAnchor="text" w:xAlign="center" w:y="1"/>
              <w:shd w:val="clear" w:color="auto" w:fill="auto"/>
              <w:spacing w:line="180" w:lineRule="exact"/>
              <w:ind w:firstLine="0"/>
              <w:jc w:val="left"/>
              <w:rPr>
                <w:rFonts w:ascii="Times New Roman" w:hAnsi="Times New Roman" w:cs="Times New Roman"/>
                <w:sz w:val="22"/>
                <w:szCs w:val="22"/>
              </w:rPr>
            </w:pPr>
            <w:proofErr w:type="spellStart"/>
            <w:r w:rsidRPr="0020161C">
              <w:rPr>
                <w:rStyle w:val="29pt"/>
                <w:rFonts w:ascii="Times New Roman" w:eastAsia="Calibri" w:hAnsi="Times New Roman" w:cs="Times New Roman"/>
                <w:color w:val="auto"/>
                <w:sz w:val="22"/>
                <w:szCs w:val="22"/>
              </w:rPr>
              <w:t>альный</w:t>
            </w:r>
            <w:proofErr w:type="spellEnd"/>
          </w:p>
        </w:tc>
        <w:tc>
          <w:tcPr>
            <w:tcW w:w="0" w:type="auto"/>
            <w:tcBorders>
              <w:top w:val="single" w:sz="4" w:space="0" w:color="auto"/>
              <w:left w:val="single" w:sz="4" w:space="0" w:color="auto"/>
            </w:tcBorders>
            <w:shd w:val="clear" w:color="auto" w:fill="FFFFFF"/>
          </w:tcPr>
          <w:p w:rsidR="006B650C" w:rsidRPr="0020161C" w:rsidRDefault="006B650C" w:rsidP="00443440">
            <w:pPr>
              <w:pStyle w:val="24"/>
              <w:framePr w:w="10253" w:wrap="notBeside" w:vAnchor="text" w:hAnchor="text" w:xAlign="center" w:y="1"/>
              <w:shd w:val="clear" w:color="auto" w:fill="auto"/>
              <w:spacing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Экватори</w:t>
            </w:r>
            <w:r w:rsidRPr="0020161C">
              <w:rPr>
                <w:rStyle w:val="29pt"/>
                <w:rFonts w:ascii="Times New Roman" w:eastAsia="Calibri" w:hAnsi="Times New Roman" w:cs="Times New Roman"/>
                <w:color w:val="auto"/>
                <w:sz w:val="22"/>
                <w:szCs w:val="22"/>
              </w:rPr>
              <w:softHyphen/>
              <w:t>альный лес</w:t>
            </w:r>
          </w:p>
        </w:tc>
        <w:tc>
          <w:tcPr>
            <w:tcW w:w="0" w:type="auto"/>
            <w:tcBorders>
              <w:top w:val="single" w:sz="4" w:space="0" w:color="auto"/>
              <w:left w:val="single" w:sz="4" w:space="0" w:color="auto"/>
            </w:tcBorders>
            <w:shd w:val="clear" w:color="auto" w:fill="FFFFFF"/>
          </w:tcPr>
          <w:p w:rsidR="006B650C" w:rsidRPr="0020161C" w:rsidRDefault="006B650C" w:rsidP="00443440">
            <w:pPr>
              <w:pStyle w:val="24"/>
              <w:framePr w:w="10253" w:wrap="notBeside" w:vAnchor="text" w:hAnchor="text" w:xAlign="center" w:y="1"/>
              <w:shd w:val="clear" w:color="auto" w:fill="auto"/>
              <w:spacing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Лесное хозяй</w:t>
            </w:r>
            <w:r w:rsidRPr="0020161C">
              <w:rPr>
                <w:rStyle w:val="29pt"/>
                <w:rFonts w:ascii="Times New Roman" w:eastAsia="Calibri" w:hAnsi="Times New Roman" w:cs="Times New Roman"/>
                <w:color w:val="auto"/>
                <w:sz w:val="22"/>
                <w:szCs w:val="22"/>
              </w:rPr>
              <w:softHyphen/>
              <w:t>ство.</w:t>
            </w:r>
          </w:p>
          <w:p w:rsidR="006B650C" w:rsidRPr="0020161C" w:rsidRDefault="006B650C" w:rsidP="00443440">
            <w:pPr>
              <w:pStyle w:val="24"/>
              <w:framePr w:w="10253" w:wrap="notBeside" w:vAnchor="text" w:hAnchor="text" w:xAlign="center" w:y="1"/>
              <w:shd w:val="clear" w:color="auto" w:fill="auto"/>
              <w:spacing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Морское и реч</w:t>
            </w:r>
            <w:r w:rsidRPr="0020161C">
              <w:rPr>
                <w:rStyle w:val="29pt"/>
                <w:rFonts w:ascii="Times New Roman" w:eastAsia="Calibri" w:hAnsi="Times New Roman" w:cs="Times New Roman"/>
                <w:color w:val="auto"/>
                <w:sz w:val="22"/>
                <w:szCs w:val="22"/>
              </w:rPr>
              <w:softHyphen/>
              <w:t>ное рыболовст</w:t>
            </w:r>
            <w:r w:rsidRPr="0020161C">
              <w:rPr>
                <w:rStyle w:val="29pt"/>
                <w:rFonts w:ascii="Times New Roman" w:eastAsia="Calibri" w:hAnsi="Times New Roman" w:cs="Times New Roman"/>
                <w:color w:val="auto"/>
                <w:sz w:val="22"/>
                <w:szCs w:val="22"/>
              </w:rPr>
              <w:softHyphen/>
              <w:t>во.</w:t>
            </w:r>
          </w:p>
          <w:p w:rsidR="006B650C" w:rsidRPr="0020161C" w:rsidRDefault="006B650C" w:rsidP="00443440">
            <w:pPr>
              <w:pStyle w:val="24"/>
              <w:framePr w:w="10253" w:wrap="notBeside" w:vAnchor="text" w:hAnchor="text" w:xAlign="center" w:y="1"/>
              <w:shd w:val="clear" w:color="auto" w:fill="auto"/>
              <w:spacing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Плантационное хозяйство (ге</w:t>
            </w:r>
            <w:r w:rsidRPr="0020161C">
              <w:rPr>
                <w:rStyle w:val="29pt"/>
                <w:rFonts w:ascii="Times New Roman" w:eastAsia="Calibri" w:hAnsi="Times New Roman" w:cs="Times New Roman"/>
                <w:color w:val="auto"/>
                <w:sz w:val="22"/>
                <w:szCs w:val="22"/>
              </w:rPr>
              <w:softHyphen/>
              <w:t>вея, чай, кофе, хинное дерево, масличная пальма и др.). Добывающая промышлен</w:t>
            </w:r>
            <w:r w:rsidRPr="0020161C">
              <w:rPr>
                <w:rStyle w:val="29pt"/>
                <w:rFonts w:ascii="Times New Roman" w:eastAsia="Calibri" w:hAnsi="Times New Roman" w:cs="Times New Roman"/>
                <w:color w:val="auto"/>
                <w:sz w:val="22"/>
                <w:szCs w:val="22"/>
              </w:rPr>
              <w:softHyphen/>
              <w:t>ность</w:t>
            </w:r>
          </w:p>
        </w:tc>
        <w:tc>
          <w:tcPr>
            <w:tcW w:w="0" w:type="auto"/>
            <w:tcBorders>
              <w:top w:val="single" w:sz="4" w:space="0" w:color="auto"/>
              <w:left w:val="single" w:sz="4" w:space="0" w:color="auto"/>
            </w:tcBorders>
            <w:shd w:val="clear" w:color="auto" w:fill="FFFFFF"/>
            <w:vAlign w:val="bottom"/>
          </w:tcPr>
          <w:p w:rsidR="006B650C" w:rsidRPr="0020161C" w:rsidRDefault="006B650C" w:rsidP="00443440">
            <w:pPr>
              <w:pStyle w:val="24"/>
              <w:framePr w:w="10253" w:wrap="notBeside" w:vAnchor="text" w:hAnchor="text" w:xAlign="center" w:y="1"/>
              <w:shd w:val="clear" w:color="auto" w:fill="auto"/>
              <w:spacing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Внешний облик на</w:t>
            </w:r>
            <w:r w:rsidRPr="0020161C">
              <w:rPr>
                <w:rStyle w:val="29pt"/>
                <w:rFonts w:ascii="Times New Roman" w:eastAsia="Calibri" w:hAnsi="Times New Roman" w:cs="Times New Roman"/>
                <w:color w:val="auto"/>
                <w:sz w:val="22"/>
                <w:szCs w:val="22"/>
              </w:rPr>
              <w:softHyphen/>
              <w:t>рода сочетает в себе черты монголоидной и австралоидной рас. Плотность населе</w:t>
            </w:r>
            <w:r w:rsidRPr="0020161C">
              <w:rPr>
                <w:rStyle w:val="29pt"/>
                <w:rFonts w:ascii="Times New Roman" w:eastAsia="Calibri" w:hAnsi="Times New Roman" w:cs="Times New Roman"/>
                <w:color w:val="auto"/>
                <w:sz w:val="22"/>
                <w:szCs w:val="22"/>
              </w:rPr>
              <w:softHyphen/>
              <w:t>ния — одна из са</w:t>
            </w:r>
            <w:r w:rsidRPr="0020161C">
              <w:rPr>
                <w:rStyle w:val="29pt"/>
                <w:rFonts w:ascii="Times New Roman" w:eastAsia="Calibri" w:hAnsi="Times New Roman" w:cs="Times New Roman"/>
                <w:color w:val="auto"/>
                <w:sz w:val="22"/>
                <w:szCs w:val="22"/>
              </w:rPr>
              <w:softHyphen/>
              <w:t>мых высоких в ми</w:t>
            </w:r>
            <w:r w:rsidRPr="0020161C">
              <w:rPr>
                <w:rStyle w:val="29pt"/>
                <w:rFonts w:ascii="Times New Roman" w:eastAsia="Calibri" w:hAnsi="Times New Roman" w:cs="Times New Roman"/>
                <w:color w:val="auto"/>
                <w:sz w:val="22"/>
                <w:szCs w:val="22"/>
              </w:rPr>
              <w:softHyphen/>
              <w:t>ре.</w:t>
            </w:r>
          </w:p>
          <w:p w:rsidR="006B650C" w:rsidRPr="0020161C" w:rsidRDefault="006B650C" w:rsidP="00443440">
            <w:pPr>
              <w:pStyle w:val="24"/>
              <w:framePr w:w="10253" w:wrap="notBeside" w:vAnchor="text" w:hAnchor="text" w:xAlign="center" w:y="1"/>
              <w:shd w:val="clear" w:color="auto" w:fill="auto"/>
              <w:spacing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Пестрый этнический и религиозный со</w:t>
            </w:r>
            <w:r w:rsidRPr="0020161C">
              <w:rPr>
                <w:rStyle w:val="29pt"/>
                <w:rFonts w:ascii="Times New Roman" w:eastAsia="Calibri" w:hAnsi="Times New Roman" w:cs="Times New Roman"/>
                <w:color w:val="auto"/>
                <w:sz w:val="22"/>
                <w:szCs w:val="22"/>
              </w:rPr>
              <w:softHyphen/>
              <w:t>став.</w:t>
            </w:r>
          </w:p>
          <w:p w:rsidR="006B650C" w:rsidRPr="0020161C" w:rsidRDefault="006B650C" w:rsidP="00443440">
            <w:pPr>
              <w:pStyle w:val="24"/>
              <w:framePr w:w="10253" w:wrap="notBeside" w:vAnchor="text" w:hAnchor="text" w:xAlign="center" w:y="1"/>
              <w:shd w:val="clear" w:color="auto" w:fill="auto"/>
              <w:spacing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Основная продоволь</w:t>
            </w:r>
            <w:r w:rsidRPr="0020161C">
              <w:rPr>
                <w:rStyle w:val="29pt"/>
                <w:rFonts w:ascii="Times New Roman" w:eastAsia="Calibri" w:hAnsi="Times New Roman" w:cs="Times New Roman"/>
                <w:color w:val="auto"/>
                <w:sz w:val="22"/>
                <w:szCs w:val="22"/>
              </w:rPr>
              <w:softHyphen/>
              <w:t>ственная культура - рис;</w:t>
            </w:r>
          </w:p>
          <w:p w:rsidR="006B650C" w:rsidRPr="0020161C" w:rsidRDefault="006B650C" w:rsidP="00443440">
            <w:pPr>
              <w:pStyle w:val="24"/>
              <w:framePr w:w="10253" w:wrap="notBeside" w:vAnchor="text" w:hAnchor="text" w:xAlign="center" w:y="1"/>
              <w:shd w:val="clear" w:color="auto" w:fill="auto"/>
              <w:spacing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хижины из бамбука и тростника. Традиционная одеж</w:t>
            </w:r>
            <w:r w:rsidRPr="0020161C">
              <w:rPr>
                <w:rStyle w:val="29pt"/>
                <w:rFonts w:ascii="Times New Roman" w:eastAsia="Calibri" w:hAnsi="Times New Roman" w:cs="Times New Roman"/>
                <w:color w:val="auto"/>
                <w:sz w:val="22"/>
                <w:szCs w:val="22"/>
              </w:rPr>
              <w:softHyphen/>
              <w:t>да — длинное полот</w:t>
            </w:r>
            <w:r w:rsidRPr="0020161C">
              <w:rPr>
                <w:rStyle w:val="29pt"/>
                <w:rFonts w:ascii="Times New Roman" w:eastAsia="Calibri" w:hAnsi="Times New Roman" w:cs="Times New Roman"/>
                <w:color w:val="auto"/>
                <w:sz w:val="22"/>
                <w:szCs w:val="22"/>
              </w:rPr>
              <w:softHyphen/>
              <w:t>нище многоцветной ткани.</w:t>
            </w:r>
          </w:p>
          <w:p w:rsidR="006B650C" w:rsidRPr="0020161C" w:rsidRDefault="006B650C" w:rsidP="00443440">
            <w:pPr>
              <w:pStyle w:val="24"/>
              <w:framePr w:w="10253" w:wrap="notBeside" w:vAnchor="text" w:hAnchor="text" w:xAlign="center" w:y="1"/>
              <w:shd w:val="clear" w:color="auto" w:fill="auto"/>
              <w:spacing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Ремесла представле</w:t>
            </w:r>
            <w:r w:rsidRPr="0020161C">
              <w:rPr>
                <w:rStyle w:val="29pt"/>
                <w:rFonts w:ascii="Times New Roman" w:eastAsia="Calibri" w:hAnsi="Times New Roman" w:cs="Times New Roman"/>
                <w:color w:val="auto"/>
                <w:sz w:val="22"/>
                <w:szCs w:val="22"/>
              </w:rPr>
              <w:softHyphen/>
              <w:t>ны резьбой по дере</w:t>
            </w:r>
            <w:r w:rsidRPr="0020161C">
              <w:rPr>
                <w:rStyle w:val="29pt"/>
                <w:rFonts w:ascii="Times New Roman" w:eastAsia="Calibri" w:hAnsi="Times New Roman" w:cs="Times New Roman"/>
                <w:color w:val="auto"/>
                <w:sz w:val="22"/>
                <w:szCs w:val="22"/>
              </w:rPr>
              <w:softHyphen/>
              <w:t>ву, чеканкой серебра, изготовлением тка</w:t>
            </w:r>
            <w:r w:rsidRPr="0020161C">
              <w:rPr>
                <w:rStyle w:val="29pt"/>
                <w:rFonts w:ascii="Times New Roman" w:eastAsia="Calibri" w:hAnsi="Times New Roman" w:cs="Times New Roman"/>
                <w:color w:val="auto"/>
                <w:sz w:val="22"/>
                <w:szCs w:val="22"/>
              </w:rPr>
              <w:softHyphen/>
              <w:t>ни, плетением</w:t>
            </w:r>
          </w:p>
        </w:tc>
        <w:tc>
          <w:tcPr>
            <w:tcW w:w="0" w:type="auto"/>
            <w:tcBorders>
              <w:top w:val="single" w:sz="4" w:space="0" w:color="auto"/>
              <w:left w:val="single" w:sz="4" w:space="0" w:color="auto"/>
            </w:tcBorders>
            <w:shd w:val="clear" w:color="auto" w:fill="FFFFFF"/>
          </w:tcPr>
          <w:p w:rsidR="006B650C" w:rsidRPr="0020161C" w:rsidRDefault="006B650C" w:rsidP="00443440">
            <w:pPr>
              <w:pStyle w:val="24"/>
              <w:framePr w:w="10253" w:wrap="notBeside" w:vAnchor="text" w:hAnchor="text" w:xAlign="center" w:y="1"/>
              <w:shd w:val="clear" w:color="auto" w:fill="auto"/>
              <w:spacing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Транспортные магистрали со</w:t>
            </w:r>
            <w:r w:rsidRPr="0020161C">
              <w:rPr>
                <w:rStyle w:val="29pt"/>
                <w:rFonts w:ascii="Times New Roman" w:eastAsia="Calibri" w:hAnsi="Times New Roman" w:cs="Times New Roman"/>
                <w:color w:val="auto"/>
                <w:sz w:val="22"/>
                <w:szCs w:val="22"/>
              </w:rPr>
              <w:softHyphen/>
              <w:t>единяют основ</w:t>
            </w:r>
            <w:r w:rsidRPr="0020161C">
              <w:rPr>
                <w:rStyle w:val="29pt"/>
                <w:rFonts w:ascii="Times New Roman" w:eastAsia="Calibri" w:hAnsi="Times New Roman" w:cs="Times New Roman"/>
                <w:color w:val="auto"/>
                <w:sz w:val="22"/>
                <w:szCs w:val="22"/>
              </w:rPr>
              <w:softHyphen/>
              <w:t>ные порты с районами плантаций, ле</w:t>
            </w:r>
            <w:r w:rsidRPr="0020161C">
              <w:rPr>
                <w:rStyle w:val="29pt"/>
                <w:rFonts w:ascii="Times New Roman" w:eastAsia="Calibri" w:hAnsi="Times New Roman" w:cs="Times New Roman"/>
                <w:color w:val="auto"/>
                <w:sz w:val="22"/>
                <w:szCs w:val="22"/>
              </w:rPr>
              <w:softHyphen/>
              <w:t>созаготовок, до</w:t>
            </w:r>
            <w:r w:rsidRPr="0020161C">
              <w:rPr>
                <w:rStyle w:val="29pt"/>
                <w:rFonts w:ascii="Times New Roman" w:eastAsia="Calibri" w:hAnsi="Times New Roman" w:cs="Times New Roman"/>
                <w:color w:val="auto"/>
                <w:sz w:val="22"/>
                <w:szCs w:val="22"/>
              </w:rPr>
              <w:softHyphen/>
              <w:t>бывающих от</w:t>
            </w:r>
            <w:r w:rsidRPr="0020161C">
              <w:rPr>
                <w:rStyle w:val="29pt"/>
                <w:rFonts w:ascii="Times New Roman" w:eastAsia="Calibri" w:hAnsi="Times New Roman" w:cs="Times New Roman"/>
                <w:color w:val="auto"/>
                <w:sz w:val="22"/>
                <w:szCs w:val="22"/>
              </w:rPr>
              <w:softHyphen/>
              <w:t>раслей. Крупнейшие города стра</w:t>
            </w:r>
            <w:r w:rsidRPr="0020161C">
              <w:rPr>
                <w:rStyle w:val="29pt"/>
                <w:rFonts w:ascii="Times New Roman" w:eastAsia="Calibri" w:hAnsi="Times New Roman" w:cs="Times New Roman"/>
                <w:color w:val="auto"/>
                <w:sz w:val="22"/>
                <w:szCs w:val="22"/>
              </w:rPr>
              <w:softHyphen/>
              <w:t>ны — порты</w:t>
            </w:r>
          </w:p>
        </w:tc>
      </w:tr>
    </w:tbl>
    <w:p w:rsidR="006B650C" w:rsidRPr="0020161C" w:rsidRDefault="006B650C" w:rsidP="00EE5C3B">
      <w:pPr>
        <w:framePr w:w="10253" w:wrap="notBeside" w:vAnchor="text" w:hAnchor="text" w:xAlign="center" w:y="1"/>
        <w:jc w:val="both"/>
        <w:rPr>
          <w:sz w:val="22"/>
          <w:szCs w:val="22"/>
        </w:rPr>
      </w:pPr>
    </w:p>
    <w:p w:rsidR="006B650C" w:rsidRPr="0020161C" w:rsidRDefault="006B650C" w:rsidP="00EE5C3B">
      <w:pPr>
        <w:spacing w:line="1020" w:lineRule="exact"/>
        <w:jc w:val="both"/>
        <w:rPr>
          <w:sz w:val="22"/>
          <w:szCs w:val="22"/>
        </w:rPr>
      </w:pPr>
    </w:p>
    <w:tbl>
      <w:tblPr>
        <w:tblOverlap w:val="never"/>
        <w:tblW w:w="0" w:type="auto"/>
        <w:jc w:val="center"/>
        <w:tblCellMar>
          <w:left w:w="10" w:type="dxa"/>
          <w:right w:w="10" w:type="dxa"/>
        </w:tblCellMar>
        <w:tblLook w:val="00A0" w:firstRow="1" w:lastRow="0" w:firstColumn="1" w:lastColumn="0" w:noHBand="0" w:noVBand="0"/>
      </w:tblPr>
      <w:tblGrid>
        <w:gridCol w:w="1104"/>
        <w:gridCol w:w="1421"/>
        <w:gridCol w:w="819"/>
        <w:gridCol w:w="1203"/>
        <w:gridCol w:w="1324"/>
        <w:gridCol w:w="2749"/>
        <w:gridCol w:w="1635"/>
      </w:tblGrid>
      <w:tr w:rsidR="006B650C" w:rsidRPr="0020161C">
        <w:trPr>
          <w:trHeight w:hRule="exact" w:val="410"/>
          <w:jc w:val="center"/>
        </w:trPr>
        <w:tc>
          <w:tcPr>
            <w:tcW w:w="0" w:type="auto"/>
            <w:tcBorders>
              <w:top w:val="single" w:sz="4" w:space="0" w:color="auto"/>
            </w:tcBorders>
            <w:shd w:val="clear" w:color="auto" w:fill="FFFFFF"/>
            <w:vAlign w:val="center"/>
          </w:tcPr>
          <w:p w:rsidR="006B650C" w:rsidRPr="0020161C" w:rsidRDefault="006B650C" w:rsidP="00EE5C3B">
            <w:pPr>
              <w:pStyle w:val="24"/>
              <w:framePr w:w="10235" w:wrap="notBeside" w:vAnchor="text" w:hAnchor="text" w:xAlign="center" w:y="1"/>
              <w:shd w:val="clear" w:color="auto" w:fill="auto"/>
              <w:spacing w:line="180"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1</w:t>
            </w:r>
          </w:p>
        </w:tc>
        <w:tc>
          <w:tcPr>
            <w:tcW w:w="0" w:type="auto"/>
            <w:tcBorders>
              <w:top w:val="single" w:sz="4" w:space="0" w:color="auto"/>
              <w:left w:val="single" w:sz="4" w:space="0" w:color="auto"/>
            </w:tcBorders>
            <w:shd w:val="clear" w:color="auto" w:fill="FFFFFF"/>
            <w:vAlign w:val="center"/>
          </w:tcPr>
          <w:p w:rsidR="006B650C" w:rsidRPr="0020161C" w:rsidRDefault="006B650C" w:rsidP="00EE5C3B">
            <w:pPr>
              <w:pStyle w:val="24"/>
              <w:framePr w:w="10235" w:wrap="notBeside" w:vAnchor="text" w:hAnchor="text" w:xAlign="center" w:y="1"/>
              <w:shd w:val="clear" w:color="auto" w:fill="auto"/>
              <w:spacing w:line="180"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2</w:t>
            </w:r>
          </w:p>
        </w:tc>
        <w:tc>
          <w:tcPr>
            <w:tcW w:w="0" w:type="auto"/>
            <w:tcBorders>
              <w:top w:val="single" w:sz="4" w:space="0" w:color="auto"/>
              <w:left w:val="single" w:sz="4" w:space="0" w:color="auto"/>
            </w:tcBorders>
            <w:shd w:val="clear" w:color="auto" w:fill="FFFFFF"/>
            <w:vAlign w:val="center"/>
          </w:tcPr>
          <w:p w:rsidR="006B650C" w:rsidRPr="0020161C" w:rsidRDefault="006B650C" w:rsidP="00EE5C3B">
            <w:pPr>
              <w:pStyle w:val="24"/>
              <w:framePr w:w="10235" w:wrap="notBeside" w:vAnchor="text" w:hAnchor="text" w:xAlign="center" w:y="1"/>
              <w:shd w:val="clear" w:color="auto" w:fill="auto"/>
              <w:spacing w:line="180"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3</w:t>
            </w:r>
          </w:p>
        </w:tc>
        <w:tc>
          <w:tcPr>
            <w:tcW w:w="0" w:type="auto"/>
            <w:tcBorders>
              <w:top w:val="single" w:sz="4" w:space="0" w:color="auto"/>
              <w:left w:val="single" w:sz="4" w:space="0" w:color="auto"/>
            </w:tcBorders>
            <w:shd w:val="clear" w:color="auto" w:fill="FFFFFF"/>
            <w:vAlign w:val="center"/>
          </w:tcPr>
          <w:p w:rsidR="006B650C" w:rsidRPr="0020161C" w:rsidRDefault="006B650C" w:rsidP="00EE5C3B">
            <w:pPr>
              <w:pStyle w:val="24"/>
              <w:framePr w:w="10235" w:wrap="notBeside" w:vAnchor="text" w:hAnchor="text" w:xAlign="center" w:y="1"/>
              <w:shd w:val="clear" w:color="auto" w:fill="auto"/>
              <w:spacing w:line="180"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4</w:t>
            </w:r>
          </w:p>
        </w:tc>
        <w:tc>
          <w:tcPr>
            <w:tcW w:w="1324" w:type="dxa"/>
            <w:tcBorders>
              <w:top w:val="single" w:sz="4" w:space="0" w:color="auto"/>
              <w:left w:val="single" w:sz="4" w:space="0" w:color="auto"/>
            </w:tcBorders>
            <w:shd w:val="clear" w:color="auto" w:fill="FFFFFF"/>
            <w:vAlign w:val="center"/>
          </w:tcPr>
          <w:p w:rsidR="006B650C" w:rsidRPr="0020161C" w:rsidRDefault="006B650C" w:rsidP="00EE5C3B">
            <w:pPr>
              <w:pStyle w:val="24"/>
              <w:framePr w:w="10235" w:wrap="notBeside" w:vAnchor="text" w:hAnchor="text" w:xAlign="center" w:y="1"/>
              <w:shd w:val="clear" w:color="auto" w:fill="auto"/>
              <w:spacing w:line="180"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5</w:t>
            </w:r>
          </w:p>
        </w:tc>
        <w:tc>
          <w:tcPr>
            <w:tcW w:w="2749" w:type="dxa"/>
            <w:tcBorders>
              <w:top w:val="single" w:sz="4" w:space="0" w:color="auto"/>
              <w:left w:val="single" w:sz="4" w:space="0" w:color="auto"/>
            </w:tcBorders>
            <w:shd w:val="clear" w:color="auto" w:fill="FFFFFF"/>
            <w:vAlign w:val="center"/>
          </w:tcPr>
          <w:p w:rsidR="006B650C" w:rsidRPr="0020161C" w:rsidRDefault="006B650C" w:rsidP="00EE5C3B">
            <w:pPr>
              <w:pStyle w:val="24"/>
              <w:framePr w:w="10235" w:wrap="notBeside" w:vAnchor="text" w:hAnchor="text" w:xAlign="center" w:y="1"/>
              <w:shd w:val="clear" w:color="auto" w:fill="auto"/>
              <w:spacing w:line="180"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6</w:t>
            </w:r>
          </w:p>
        </w:tc>
        <w:tc>
          <w:tcPr>
            <w:tcW w:w="0" w:type="auto"/>
            <w:tcBorders>
              <w:top w:val="single" w:sz="4" w:space="0" w:color="auto"/>
              <w:left w:val="single" w:sz="4" w:space="0" w:color="auto"/>
            </w:tcBorders>
            <w:shd w:val="clear" w:color="auto" w:fill="FFFFFF"/>
            <w:vAlign w:val="center"/>
          </w:tcPr>
          <w:p w:rsidR="006B650C" w:rsidRPr="0020161C" w:rsidRDefault="006B650C" w:rsidP="00EE5C3B">
            <w:pPr>
              <w:pStyle w:val="24"/>
              <w:framePr w:w="10235" w:wrap="notBeside" w:vAnchor="text" w:hAnchor="text" w:xAlign="center" w:y="1"/>
              <w:shd w:val="clear" w:color="auto" w:fill="auto"/>
              <w:spacing w:line="180"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7</w:t>
            </w:r>
          </w:p>
        </w:tc>
      </w:tr>
      <w:tr w:rsidR="006B650C" w:rsidRPr="0020161C">
        <w:trPr>
          <w:trHeight w:hRule="exact" w:val="5983"/>
          <w:jc w:val="center"/>
        </w:trPr>
        <w:tc>
          <w:tcPr>
            <w:tcW w:w="0" w:type="auto"/>
            <w:tcBorders>
              <w:top w:val="single" w:sz="4" w:space="0" w:color="auto"/>
            </w:tcBorders>
            <w:shd w:val="clear" w:color="auto" w:fill="FFFFFF"/>
          </w:tcPr>
          <w:p w:rsidR="006B650C" w:rsidRPr="0020161C" w:rsidRDefault="006B650C" w:rsidP="00443440">
            <w:pPr>
              <w:pStyle w:val="24"/>
              <w:framePr w:w="10235" w:wrap="notBeside" w:vAnchor="text" w:hAnchor="text" w:xAlign="center" w:y="1"/>
              <w:shd w:val="clear" w:color="auto" w:fill="auto"/>
              <w:spacing w:before="100" w:beforeAutospacing="1" w:after="100" w:afterAutospacing="1" w:line="180"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Саудовская</w:t>
            </w:r>
          </w:p>
          <w:p w:rsidR="006B650C" w:rsidRPr="0020161C" w:rsidRDefault="006B650C" w:rsidP="00443440">
            <w:pPr>
              <w:pStyle w:val="24"/>
              <w:framePr w:w="10235" w:wrap="notBeside" w:vAnchor="text" w:hAnchor="text" w:xAlign="center" w:y="1"/>
              <w:shd w:val="clear" w:color="auto" w:fill="auto"/>
              <w:spacing w:before="100" w:beforeAutospacing="1" w:after="100" w:afterAutospacing="1" w:line="180"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Аравия</w:t>
            </w:r>
          </w:p>
        </w:tc>
        <w:tc>
          <w:tcPr>
            <w:tcW w:w="0" w:type="auto"/>
            <w:tcBorders>
              <w:top w:val="single" w:sz="4" w:space="0" w:color="auto"/>
              <w:left w:val="single" w:sz="4" w:space="0" w:color="auto"/>
            </w:tcBorders>
            <w:shd w:val="clear" w:color="auto" w:fill="FFFFFF"/>
          </w:tcPr>
          <w:p w:rsidR="006B650C" w:rsidRPr="0020161C" w:rsidRDefault="006B650C" w:rsidP="00443440">
            <w:pPr>
              <w:pStyle w:val="24"/>
              <w:framePr w:w="10235" w:wrap="notBeside" w:vAnchor="text" w:hAnchor="text" w:xAlign="center" w:y="1"/>
              <w:shd w:val="clear" w:color="auto" w:fill="auto"/>
              <w:spacing w:before="100" w:beforeAutospacing="1" w:after="100" w:afterAutospacing="1" w:line="176" w:lineRule="exact"/>
              <w:ind w:firstLine="0"/>
              <w:jc w:val="left"/>
              <w:rPr>
                <w:rFonts w:ascii="Times New Roman" w:hAnsi="Times New Roman" w:cs="Times New Roman"/>
                <w:sz w:val="22"/>
                <w:szCs w:val="22"/>
              </w:rPr>
            </w:pPr>
            <w:proofErr w:type="gramStart"/>
            <w:r w:rsidRPr="0020161C">
              <w:rPr>
                <w:rStyle w:val="29pt"/>
                <w:rFonts w:ascii="Times New Roman" w:eastAsia="Calibri" w:hAnsi="Times New Roman" w:cs="Times New Roman"/>
                <w:color w:val="auto"/>
                <w:sz w:val="22"/>
                <w:szCs w:val="22"/>
              </w:rPr>
              <w:t>Расположена</w:t>
            </w:r>
            <w:proofErr w:type="gramEnd"/>
            <w:r w:rsidRPr="0020161C">
              <w:rPr>
                <w:rStyle w:val="29pt"/>
                <w:rFonts w:ascii="Times New Roman" w:eastAsia="Calibri" w:hAnsi="Times New Roman" w:cs="Times New Roman"/>
                <w:color w:val="auto"/>
                <w:sz w:val="22"/>
                <w:szCs w:val="22"/>
              </w:rPr>
              <w:t xml:space="preserve"> у 3-х частей света: Евро</w:t>
            </w:r>
            <w:r w:rsidRPr="0020161C">
              <w:rPr>
                <w:rStyle w:val="29pt"/>
                <w:rFonts w:ascii="Times New Roman" w:eastAsia="Calibri" w:hAnsi="Times New Roman" w:cs="Times New Roman"/>
                <w:color w:val="auto"/>
                <w:sz w:val="22"/>
                <w:szCs w:val="22"/>
              </w:rPr>
              <w:softHyphen/>
              <w:t>пы, Азии, Африки</w:t>
            </w:r>
          </w:p>
        </w:tc>
        <w:tc>
          <w:tcPr>
            <w:tcW w:w="0" w:type="auto"/>
            <w:tcBorders>
              <w:top w:val="single" w:sz="4" w:space="0" w:color="auto"/>
              <w:left w:val="single" w:sz="4" w:space="0" w:color="auto"/>
            </w:tcBorders>
            <w:shd w:val="clear" w:color="auto" w:fill="FFFFFF"/>
          </w:tcPr>
          <w:p w:rsidR="006B650C" w:rsidRPr="0020161C" w:rsidRDefault="006B650C" w:rsidP="00443440">
            <w:pPr>
              <w:pStyle w:val="24"/>
              <w:framePr w:w="10235" w:wrap="notBeside" w:vAnchor="text" w:hAnchor="text" w:xAlign="center" w:y="1"/>
              <w:shd w:val="clear" w:color="auto" w:fill="auto"/>
              <w:spacing w:before="100" w:beforeAutospacing="1" w:after="100" w:afterAutospacing="1" w:line="180" w:lineRule="exact"/>
              <w:ind w:firstLine="0"/>
              <w:jc w:val="left"/>
              <w:rPr>
                <w:rFonts w:ascii="Times New Roman" w:hAnsi="Times New Roman" w:cs="Times New Roman"/>
                <w:sz w:val="22"/>
                <w:szCs w:val="22"/>
              </w:rPr>
            </w:pPr>
            <w:proofErr w:type="spellStart"/>
            <w:r w:rsidRPr="0020161C">
              <w:rPr>
                <w:rStyle w:val="29pt"/>
                <w:rFonts w:ascii="Times New Roman" w:eastAsia="Calibri" w:hAnsi="Times New Roman" w:cs="Times New Roman"/>
                <w:color w:val="auto"/>
                <w:sz w:val="22"/>
                <w:szCs w:val="22"/>
              </w:rPr>
              <w:t>Тропиче</w:t>
            </w:r>
            <w:proofErr w:type="spellEnd"/>
            <w:r w:rsidRPr="0020161C">
              <w:rPr>
                <w:rStyle w:val="29pt"/>
                <w:rFonts w:ascii="Times New Roman" w:eastAsia="Calibri" w:hAnsi="Times New Roman" w:cs="Times New Roman"/>
                <w:color w:val="auto"/>
                <w:sz w:val="22"/>
                <w:szCs w:val="22"/>
              </w:rPr>
              <w:softHyphen/>
            </w:r>
          </w:p>
          <w:p w:rsidR="006B650C" w:rsidRPr="0020161C" w:rsidRDefault="006B650C" w:rsidP="00443440">
            <w:pPr>
              <w:pStyle w:val="24"/>
              <w:framePr w:w="10235" w:wrap="notBeside" w:vAnchor="text" w:hAnchor="text" w:xAlign="center" w:y="1"/>
              <w:shd w:val="clear" w:color="auto" w:fill="auto"/>
              <w:spacing w:before="100" w:beforeAutospacing="1" w:after="100" w:afterAutospacing="1" w:line="180" w:lineRule="exact"/>
              <w:ind w:firstLine="0"/>
              <w:jc w:val="left"/>
              <w:rPr>
                <w:rFonts w:ascii="Times New Roman" w:hAnsi="Times New Roman" w:cs="Times New Roman"/>
                <w:sz w:val="22"/>
                <w:szCs w:val="22"/>
              </w:rPr>
            </w:pPr>
            <w:proofErr w:type="spellStart"/>
            <w:r w:rsidRPr="0020161C">
              <w:rPr>
                <w:rStyle w:val="29pt"/>
                <w:rFonts w:ascii="Times New Roman" w:eastAsia="Calibri" w:hAnsi="Times New Roman" w:cs="Times New Roman"/>
                <w:color w:val="auto"/>
                <w:sz w:val="22"/>
                <w:szCs w:val="22"/>
              </w:rPr>
              <w:t>ский</w:t>
            </w:r>
            <w:proofErr w:type="spellEnd"/>
          </w:p>
        </w:tc>
        <w:tc>
          <w:tcPr>
            <w:tcW w:w="0" w:type="auto"/>
            <w:tcBorders>
              <w:top w:val="single" w:sz="4" w:space="0" w:color="auto"/>
              <w:left w:val="single" w:sz="4" w:space="0" w:color="auto"/>
            </w:tcBorders>
            <w:shd w:val="clear" w:color="auto" w:fill="FFFFFF"/>
          </w:tcPr>
          <w:p w:rsidR="006B650C" w:rsidRPr="0020161C" w:rsidRDefault="006B650C" w:rsidP="00443440">
            <w:pPr>
              <w:pStyle w:val="24"/>
              <w:framePr w:w="10235" w:wrap="notBeside" w:vAnchor="text" w:hAnchor="text" w:xAlign="center" w:y="1"/>
              <w:shd w:val="clear" w:color="auto" w:fill="auto"/>
              <w:spacing w:before="100" w:beforeAutospacing="1" w:after="100" w:afterAutospacing="1"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Полупусты</w:t>
            </w:r>
            <w:r w:rsidRPr="0020161C">
              <w:rPr>
                <w:rStyle w:val="29pt"/>
                <w:rFonts w:ascii="Times New Roman" w:eastAsia="Calibri" w:hAnsi="Times New Roman" w:cs="Times New Roman"/>
                <w:color w:val="auto"/>
                <w:sz w:val="22"/>
                <w:szCs w:val="22"/>
              </w:rPr>
              <w:softHyphen/>
              <w:t>ни и пусты</w:t>
            </w:r>
            <w:r w:rsidRPr="0020161C">
              <w:rPr>
                <w:rStyle w:val="29pt"/>
                <w:rFonts w:ascii="Times New Roman" w:eastAsia="Calibri" w:hAnsi="Times New Roman" w:cs="Times New Roman"/>
                <w:color w:val="auto"/>
                <w:sz w:val="22"/>
                <w:szCs w:val="22"/>
              </w:rPr>
              <w:softHyphen/>
              <w:t>ни</w:t>
            </w:r>
          </w:p>
        </w:tc>
        <w:tc>
          <w:tcPr>
            <w:tcW w:w="1324" w:type="dxa"/>
            <w:tcBorders>
              <w:top w:val="single" w:sz="4" w:space="0" w:color="auto"/>
              <w:left w:val="single" w:sz="4" w:space="0" w:color="auto"/>
            </w:tcBorders>
            <w:shd w:val="clear" w:color="auto" w:fill="FFFFFF"/>
          </w:tcPr>
          <w:p w:rsidR="006B650C" w:rsidRPr="0020161C" w:rsidRDefault="006B650C" w:rsidP="00443440">
            <w:pPr>
              <w:pStyle w:val="24"/>
              <w:framePr w:w="10235" w:wrap="notBeside" w:vAnchor="text" w:hAnchor="text" w:xAlign="center" w:y="1"/>
              <w:shd w:val="clear" w:color="auto" w:fill="auto"/>
              <w:spacing w:before="100" w:beforeAutospacing="1" w:after="100" w:afterAutospacing="1"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Кочевое и полу</w:t>
            </w:r>
            <w:r w:rsidRPr="0020161C">
              <w:rPr>
                <w:rStyle w:val="29pt"/>
                <w:rFonts w:ascii="Times New Roman" w:eastAsia="Calibri" w:hAnsi="Times New Roman" w:cs="Times New Roman"/>
                <w:color w:val="auto"/>
                <w:sz w:val="22"/>
                <w:szCs w:val="22"/>
              </w:rPr>
              <w:softHyphen/>
              <w:t>кочевое ското</w:t>
            </w:r>
            <w:r w:rsidRPr="0020161C">
              <w:rPr>
                <w:rStyle w:val="29pt"/>
                <w:rFonts w:ascii="Times New Roman" w:eastAsia="Calibri" w:hAnsi="Times New Roman" w:cs="Times New Roman"/>
                <w:color w:val="auto"/>
                <w:sz w:val="22"/>
                <w:szCs w:val="22"/>
              </w:rPr>
              <w:softHyphen/>
              <w:t>водство.</w:t>
            </w:r>
          </w:p>
          <w:p w:rsidR="006B650C" w:rsidRPr="0020161C" w:rsidRDefault="006B650C" w:rsidP="00443440">
            <w:pPr>
              <w:pStyle w:val="24"/>
              <w:framePr w:w="10235" w:wrap="notBeside" w:vAnchor="text" w:hAnchor="text" w:xAlign="center" w:y="1"/>
              <w:shd w:val="clear" w:color="auto" w:fill="auto"/>
              <w:spacing w:before="100" w:beforeAutospacing="1" w:after="100" w:afterAutospacing="1"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Оазисное земле</w:t>
            </w:r>
            <w:r w:rsidRPr="0020161C">
              <w:rPr>
                <w:rStyle w:val="29pt"/>
                <w:rFonts w:ascii="Times New Roman" w:eastAsia="Calibri" w:hAnsi="Times New Roman" w:cs="Times New Roman"/>
                <w:color w:val="auto"/>
                <w:sz w:val="22"/>
                <w:szCs w:val="22"/>
              </w:rPr>
              <w:softHyphen/>
              <w:t>делие.</w:t>
            </w:r>
          </w:p>
          <w:p w:rsidR="006B650C" w:rsidRPr="0020161C" w:rsidRDefault="006B650C" w:rsidP="00443440">
            <w:pPr>
              <w:pStyle w:val="24"/>
              <w:framePr w:w="10235" w:wrap="notBeside" w:vAnchor="text" w:hAnchor="text" w:xAlign="center" w:y="1"/>
              <w:shd w:val="clear" w:color="auto" w:fill="auto"/>
              <w:spacing w:before="100" w:beforeAutospacing="1" w:after="100" w:afterAutospacing="1"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Нефтяная про</w:t>
            </w:r>
            <w:r w:rsidRPr="0020161C">
              <w:rPr>
                <w:rStyle w:val="29pt"/>
                <w:rFonts w:ascii="Times New Roman" w:eastAsia="Calibri" w:hAnsi="Times New Roman" w:cs="Times New Roman"/>
                <w:color w:val="auto"/>
                <w:sz w:val="22"/>
                <w:szCs w:val="22"/>
              </w:rPr>
              <w:softHyphen/>
              <w:t>мышленность</w:t>
            </w:r>
          </w:p>
        </w:tc>
        <w:tc>
          <w:tcPr>
            <w:tcW w:w="2749" w:type="dxa"/>
            <w:tcBorders>
              <w:top w:val="single" w:sz="4" w:space="0" w:color="auto"/>
              <w:left w:val="single" w:sz="4" w:space="0" w:color="auto"/>
            </w:tcBorders>
            <w:shd w:val="clear" w:color="auto" w:fill="FFFFFF"/>
          </w:tcPr>
          <w:p w:rsidR="006B650C" w:rsidRPr="0020161C" w:rsidRDefault="006B650C" w:rsidP="00443440">
            <w:pPr>
              <w:pStyle w:val="24"/>
              <w:framePr w:w="10235" w:wrap="notBeside" w:vAnchor="text" w:hAnchor="text" w:xAlign="center" w:y="1"/>
              <w:spacing w:before="100" w:beforeAutospacing="1" w:after="100" w:afterAutospacing="1" w:line="173" w:lineRule="exact"/>
              <w:jc w:val="left"/>
              <w:rPr>
                <w:rFonts w:ascii="Times New Roman" w:hAnsi="Times New Roman" w:cs="Times New Roman"/>
                <w:sz w:val="22"/>
                <w:szCs w:val="22"/>
              </w:rPr>
            </w:pPr>
            <w:r w:rsidRPr="0020161C">
              <w:rPr>
                <w:rFonts w:ascii="Times New Roman" w:hAnsi="Times New Roman" w:cs="Times New Roman"/>
                <w:sz w:val="22"/>
                <w:szCs w:val="22"/>
              </w:rPr>
              <w:t xml:space="preserve">Внешний облик народа сочетает в себе черты европеоидной расы с некоторыми чертами негроидной; 1/2 населения страны — кочевники и </w:t>
            </w:r>
            <w:proofErr w:type="spellStart"/>
            <w:proofErr w:type="gramStart"/>
            <w:r w:rsidRPr="0020161C">
              <w:rPr>
                <w:rFonts w:ascii="Times New Roman" w:hAnsi="Times New Roman" w:cs="Times New Roman"/>
                <w:sz w:val="22"/>
                <w:szCs w:val="22"/>
              </w:rPr>
              <w:t>по-лукочевники</w:t>
            </w:r>
            <w:proofErr w:type="spellEnd"/>
            <w:proofErr w:type="gramEnd"/>
            <w:r w:rsidRPr="0020161C">
              <w:rPr>
                <w:rFonts w:ascii="Times New Roman" w:hAnsi="Times New Roman" w:cs="Times New Roman"/>
                <w:sz w:val="22"/>
                <w:szCs w:val="22"/>
              </w:rPr>
              <w:t xml:space="preserve">. Основной тип жилища — шатры из козьей шерсти. Оседлое население расположено в оазисах. Плотность населения — низкая. </w:t>
            </w:r>
            <w:proofErr w:type="spellStart"/>
            <w:proofErr w:type="gramStart"/>
            <w:r w:rsidRPr="0020161C">
              <w:rPr>
                <w:rFonts w:ascii="Times New Roman" w:hAnsi="Times New Roman" w:cs="Times New Roman"/>
                <w:sz w:val="22"/>
                <w:szCs w:val="22"/>
              </w:rPr>
              <w:t>Жи-лища</w:t>
            </w:r>
            <w:proofErr w:type="spellEnd"/>
            <w:r w:rsidRPr="0020161C">
              <w:rPr>
                <w:rFonts w:ascii="Times New Roman" w:hAnsi="Times New Roman" w:cs="Times New Roman"/>
                <w:sz w:val="22"/>
                <w:szCs w:val="22"/>
              </w:rPr>
              <w:t xml:space="preserve"> земледельцев построены из глины и необожженного кирпича.</w:t>
            </w:r>
            <w:proofErr w:type="gramEnd"/>
            <w:r w:rsidRPr="0020161C">
              <w:rPr>
                <w:rFonts w:ascii="Times New Roman" w:hAnsi="Times New Roman" w:cs="Times New Roman"/>
                <w:sz w:val="22"/>
                <w:szCs w:val="22"/>
              </w:rPr>
              <w:t xml:space="preserve"> Работают, спят и едят на полу.</w:t>
            </w:r>
          </w:p>
          <w:p w:rsidR="006B650C" w:rsidRPr="0020161C" w:rsidRDefault="006B650C" w:rsidP="00443440">
            <w:pPr>
              <w:pStyle w:val="24"/>
              <w:framePr w:w="10235" w:wrap="notBeside" w:vAnchor="text" w:hAnchor="text" w:xAlign="center" w:y="1"/>
              <w:shd w:val="clear" w:color="auto" w:fill="auto"/>
              <w:spacing w:before="100" w:beforeAutospacing="1" w:after="100" w:afterAutospacing="1" w:line="173" w:lineRule="exact"/>
              <w:ind w:firstLine="0"/>
              <w:jc w:val="left"/>
              <w:rPr>
                <w:rFonts w:ascii="Times New Roman" w:hAnsi="Times New Roman" w:cs="Times New Roman"/>
                <w:sz w:val="22"/>
                <w:szCs w:val="22"/>
              </w:rPr>
            </w:pPr>
            <w:r w:rsidRPr="0020161C">
              <w:rPr>
                <w:rFonts w:ascii="Times New Roman" w:hAnsi="Times New Roman" w:cs="Times New Roman"/>
                <w:sz w:val="22"/>
                <w:szCs w:val="22"/>
              </w:rPr>
              <w:t>В пище преобладают молочные продукты; религиозное государство. Традиционная одежда — рубаха, кафтан, стянутые поясом брюки. Головной убор — платок</w:t>
            </w:r>
          </w:p>
        </w:tc>
        <w:tc>
          <w:tcPr>
            <w:tcW w:w="0" w:type="auto"/>
            <w:tcBorders>
              <w:top w:val="single" w:sz="4" w:space="0" w:color="auto"/>
              <w:left w:val="single" w:sz="4" w:space="0" w:color="auto"/>
            </w:tcBorders>
            <w:shd w:val="clear" w:color="auto" w:fill="FFFFFF"/>
          </w:tcPr>
          <w:p w:rsidR="006B650C" w:rsidRPr="0020161C" w:rsidRDefault="006B650C" w:rsidP="00443440">
            <w:pPr>
              <w:pStyle w:val="24"/>
              <w:framePr w:w="10235" w:wrap="notBeside" w:vAnchor="text" w:hAnchor="text" w:xAlign="center" w:y="1"/>
              <w:shd w:val="clear" w:color="auto" w:fill="auto"/>
              <w:spacing w:before="100" w:beforeAutospacing="1" w:after="100" w:afterAutospacing="1"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Транспортные магистрали со</w:t>
            </w:r>
            <w:r w:rsidRPr="0020161C">
              <w:rPr>
                <w:rStyle w:val="29pt"/>
                <w:rFonts w:ascii="Times New Roman" w:eastAsia="Calibri" w:hAnsi="Times New Roman" w:cs="Times New Roman"/>
                <w:color w:val="auto"/>
                <w:sz w:val="22"/>
                <w:szCs w:val="22"/>
              </w:rPr>
              <w:softHyphen/>
              <w:t>единяют порты страны с нефтя</w:t>
            </w:r>
            <w:r w:rsidRPr="0020161C">
              <w:rPr>
                <w:rStyle w:val="29pt"/>
                <w:rFonts w:ascii="Times New Roman" w:eastAsia="Calibri" w:hAnsi="Times New Roman" w:cs="Times New Roman"/>
                <w:color w:val="auto"/>
                <w:sz w:val="22"/>
                <w:szCs w:val="22"/>
              </w:rPr>
              <w:softHyphen/>
              <w:t>ными промыс</w:t>
            </w:r>
            <w:r w:rsidRPr="0020161C">
              <w:rPr>
                <w:rStyle w:val="29pt"/>
                <w:rFonts w:ascii="Times New Roman" w:eastAsia="Calibri" w:hAnsi="Times New Roman" w:cs="Times New Roman"/>
                <w:color w:val="auto"/>
                <w:sz w:val="22"/>
                <w:szCs w:val="22"/>
              </w:rPr>
              <w:softHyphen/>
              <w:t>лами.</w:t>
            </w:r>
          </w:p>
          <w:p w:rsidR="006B650C" w:rsidRPr="0020161C" w:rsidRDefault="006B650C" w:rsidP="00443440">
            <w:pPr>
              <w:pStyle w:val="24"/>
              <w:framePr w:w="10235" w:wrap="notBeside" w:vAnchor="text" w:hAnchor="text" w:xAlign="center" w:y="1"/>
              <w:shd w:val="clear" w:color="auto" w:fill="auto"/>
              <w:spacing w:before="100" w:beforeAutospacing="1" w:after="100" w:afterAutospacing="1" w:line="176" w:lineRule="exact"/>
              <w:ind w:firstLine="0"/>
              <w:jc w:val="left"/>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Особое значение имеют религи</w:t>
            </w:r>
            <w:r w:rsidRPr="0020161C">
              <w:rPr>
                <w:rStyle w:val="29pt"/>
                <w:rFonts w:ascii="Times New Roman" w:eastAsia="Calibri" w:hAnsi="Times New Roman" w:cs="Times New Roman"/>
                <w:color w:val="auto"/>
                <w:sz w:val="22"/>
                <w:szCs w:val="22"/>
              </w:rPr>
              <w:softHyphen/>
              <w:t>озные центры</w:t>
            </w:r>
          </w:p>
        </w:tc>
      </w:tr>
    </w:tbl>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6B650C" w:rsidRPr="0020161C" w:rsidRDefault="006B650C" w:rsidP="00EE5C3B">
      <w:pPr>
        <w:pStyle w:val="a6"/>
        <w:spacing w:before="0" w:beforeAutospacing="0" w:after="0" w:afterAutospacing="0" w:line="360" w:lineRule="auto"/>
        <w:jc w:val="both"/>
        <w:rPr>
          <w:rFonts w:ascii="Times New Roman" w:hAnsi="Times New Roman" w:cs="Times New Roman"/>
          <w:sz w:val="28"/>
          <w:szCs w:val="28"/>
        </w:rPr>
      </w:pPr>
    </w:p>
    <w:p w:rsidR="006B650C" w:rsidRPr="0020161C" w:rsidRDefault="006B650C" w:rsidP="00EE5C3B">
      <w:pPr>
        <w:pStyle w:val="a6"/>
        <w:spacing w:before="0" w:beforeAutospacing="0" w:after="0" w:afterAutospacing="0" w:line="360" w:lineRule="auto"/>
        <w:jc w:val="both"/>
        <w:rPr>
          <w:rFonts w:ascii="Times New Roman" w:hAnsi="Times New Roman" w:cs="Times New Roman"/>
          <w:b/>
          <w:bCs/>
          <w:sz w:val="28"/>
          <w:szCs w:val="28"/>
        </w:rPr>
      </w:pPr>
      <w:r w:rsidRPr="0020161C">
        <w:rPr>
          <w:rFonts w:ascii="Times New Roman" w:hAnsi="Times New Roman" w:cs="Times New Roman"/>
          <w:b/>
          <w:bCs/>
          <w:sz w:val="28"/>
          <w:szCs w:val="28"/>
        </w:rPr>
        <w:lastRenderedPageBreak/>
        <w:t>2.2 Особенности страноведческого подхода при  изучении географии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 процессе изучения своего края акценты могут быть расставлены иначе. В первую очередь, на экологических, социальных и экономических проблемах своего края, области, района; изучение территории, как среды обитания человека.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Любить свой край, всесторонне знать его, испытывать чувство ответственности за его сегодняшний и завтрашний день — есть важнейшая личностно значимая образовательно-воспитательная задача и основная цель изучения географии своей области, края, своей местности. Специфика региона должна быть показана не только с точки зрения ее хозяйственной специализации, но и культурных, этнических, демографических особенностей.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 содержании географии своего родного края значительное место в обучении целесообразно уделять практическим работам, учебным исследованиям, практикуму на местности, туристическим походам и экскурсиям</w:t>
      </w:r>
      <w:r w:rsidR="00225EA1" w:rsidRPr="0020161C">
        <w:rPr>
          <w:rFonts w:ascii="Times New Roman" w:hAnsi="Times New Roman" w:cs="Times New Roman"/>
          <w:sz w:val="28"/>
          <w:szCs w:val="28"/>
        </w:rPr>
        <w:t xml:space="preserve"> [7]</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Содержание регионального компонента географического образования для основной школы включено в «обязательный минимум» отдельным блоком в следующей редакции: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roofErr w:type="gramStart"/>
      <w:r w:rsidRPr="0020161C">
        <w:rPr>
          <w:rFonts w:ascii="Times New Roman" w:hAnsi="Times New Roman" w:cs="Times New Roman"/>
          <w:sz w:val="28"/>
          <w:szCs w:val="28"/>
        </w:rPr>
        <w:t>Комплексная характеристика своей местности, города, района, области, края, страны, крупного региона:</w:t>
      </w:r>
      <w:proofErr w:type="gramEnd"/>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Географическое положение территории. Площадь территории. Границы. Природный «каркас» территории (основные природные объекты, географическая номенклатура). Социально-экономический «каркас» территории (города и основные транспортные магистрали).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История освоения территории. Этапы освоения территории. Первооткрыватели, землепроходцы, исследователи. Топонимика.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 xml:space="preserve">Природно-ресурсный потенциал территории. Природные условия и ресурсы. Территориальные сочетания. Ландшафты. Экологические </w:t>
      </w:r>
      <w:r w:rsidRPr="0020161C">
        <w:rPr>
          <w:rFonts w:ascii="Times New Roman" w:hAnsi="Times New Roman" w:cs="Times New Roman"/>
          <w:sz w:val="28"/>
          <w:szCs w:val="28"/>
        </w:rPr>
        <w:lastRenderedPageBreak/>
        <w:t xml:space="preserve">проблемы. Оценка земельных, топливно-энергетических, </w:t>
      </w:r>
      <w:proofErr w:type="spellStart"/>
      <w:r w:rsidRPr="0020161C">
        <w:rPr>
          <w:rFonts w:ascii="Times New Roman" w:hAnsi="Times New Roman" w:cs="Times New Roman"/>
          <w:sz w:val="28"/>
          <w:szCs w:val="28"/>
        </w:rPr>
        <w:t>минеральносырьевых</w:t>
      </w:r>
      <w:proofErr w:type="spellEnd"/>
      <w:r w:rsidRPr="0020161C">
        <w:rPr>
          <w:rFonts w:ascii="Times New Roman" w:hAnsi="Times New Roman" w:cs="Times New Roman"/>
          <w:sz w:val="28"/>
          <w:szCs w:val="28"/>
        </w:rPr>
        <w:t>, климатических, гидрологических, биологических ресурсов.</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Социально-демографический потенциал территории. Численность населения. Демографическая ситуация. Миграция. Урбанизация. Состав, структура. Народы. Языки. Религии. Расселение.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Хозяйственный потенциал территории. Специализация хозяйства. Предприятия. Отрасли. Отраслевые комплексы. Топливно-энергетический, металлургический, машиностроительный, химический, лесопромышленный комплексы.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 xml:space="preserve">Географическое разделение труда. Региональные различия. Проблемы региона: экологические, демографические, социальные, экономические.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Очевидно, что предложенное нами содержание можно использовать при характеристике территорий разного ранга — </w:t>
      </w:r>
      <w:proofErr w:type="gramStart"/>
      <w:r w:rsidRPr="0020161C">
        <w:rPr>
          <w:rFonts w:ascii="Times New Roman" w:hAnsi="Times New Roman" w:cs="Times New Roman"/>
          <w:sz w:val="28"/>
          <w:szCs w:val="28"/>
        </w:rPr>
        <w:t>от</w:t>
      </w:r>
      <w:proofErr w:type="gramEnd"/>
      <w:r w:rsidRPr="0020161C">
        <w:rPr>
          <w:rFonts w:ascii="Times New Roman" w:hAnsi="Times New Roman" w:cs="Times New Roman"/>
          <w:sz w:val="28"/>
          <w:szCs w:val="28"/>
        </w:rPr>
        <w:t xml:space="preserve"> глобальных до локальных. Однако при этом возникают определенные методические проблемы. Рассмотрим их, а также возможные пути их решения на примере зарубежного страноведения в основной и старшей школе, а также в курсе географии России</w:t>
      </w:r>
      <w:r w:rsidR="00225EA1" w:rsidRPr="0020161C">
        <w:rPr>
          <w:rFonts w:ascii="Times New Roman" w:hAnsi="Times New Roman" w:cs="Times New Roman"/>
          <w:sz w:val="28"/>
          <w:szCs w:val="28"/>
        </w:rPr>
        <w:t xml:space="preserve"> [9]</w:t>
      </w:r>
      <w:r w:rsidRPr="0020161C">
        <w:rPr>
          <w:rFonts w:ascii="Times New Roman" w:hAnsi="Times New Roman" w:cs="Times New Roman"/>
          <w:sz w:val="28"/>
          <w:szCs w:val="28"/>
        </w:rPr>
        <w:t>.</w:t>
      </w:r>
    </w:p>
    <w:p w:rsidR="006B650C" w:rsidRPr="0020161C" w:rsidRDefault="00957086" w:rsidP="00957086">
      <w:pPr>
        <w:pStyle w:val="a6"/>
        <w:spacing w:before="0" w:beforeAutospacing="0" w:after="0" w:afterAutospacing="0" w:line="360" w:lineRule="auto"/>
        <w:jc w:val="both"/>
        <w:rPr>
          <w:rFonts w:ascii="Times New Roman" w:hAnsi="Times New Roman" w:cs="Times New Roman"/>
          <w:sz w:val="28"/>
          <w:szCs w:val="28"/>
        </w:rPr>
      </w:pPr>
      <w:r w:rsidRPr="0020161C">
        <w:rPr>
          <w:rFonts w:ascii="Times New Roman" w:hAnsi="Times New Roman" w:cs="Times New Roman"/>
          <w:sz w:val="28"/>
          <w:szCs w:val="28"/>
        </w:rPr>
        <w:tab/>
        <w:t xml:space="preserve">При изучении стран можно выделить несколько подходов. Страны разделяют </w:t>
      </w:r>
      <w:r w:rsidR="006B650C" w:rsidRPr="0020161C">
        <w:rPr>
          <w:rFonts w:ascii="Times New Roman" w:hAnsi="Times New Roman" w:cs="Times New Roman"/>
          <w:sz w:val="28"/>
          <w:szCs w:val="28"/>
        </w:rPr>
        <w:t>по величине их территории и населения, особенностям их географического положения, характеру общественного строя, уровню их социально экономического развития, историко-географическим областям, физико-географической смежности.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 xml:space="preserve">По величине площади и численности населения выделяются страны гиганты. Это, например, Китай, Индия, Россия, США, Канада, Бразилия. Есть страны, которые по этим показателям скорее похожи на города-государства. Например, </w:t>
      </w:r>
      <w:proofErr w:type="gramStart"/>
      <w:r w:rsidRPr="0020161C">
        <w:rPr>
          <w:rFonts w:ascii="Times New Roman" w:hAnsi="Times New Roman" w:cs="Times New Roman"/>
          <w:sz w:val="28"/>
          <w:szCs w:val="28"/>
        </w:rPr>
        <w:t>такие</w:t>
      </w:r>
      <w:proofErr w:type="gramEnd"/>
      <w:r w:rsidRPr="0020161C">
        <w:rPr>
          <w:rFonts w:ascii="Times New Roman" w:hAnsi="Times New Roman" w:cs="Times New Roman"/>
          <w:sz w:val="28"/>
          <w:szCs w:val="28"/>
        </w:rPr>
        <w:t xml:space="preserve">, как Андорра, Ватикан, Монако. Однако преобладают на Земле средние по этим показателям страны. Например, </w:t>
      </w:r>
      <w:proofErr w:type="gramStart"/>
      <w:r w:rsidRPr="0020161C">
        <w:rPr>
          <w:rFonts w:ascii="Times New Roman" w:hAnsi="Times New Roman" w:cs="Times New Roman"/>
          <w:sz w:val="28"/>
          <w:szCs w:val="28"/>
        </w:rPr>
        <w:t>такие</w:t>
      </w:r>
      <w:proofErr w:type="gramEnd"/>
      <w:r w:rsidRPr="0020161C">
        <w:rPr>
          <w:rFonts w:ascii="Times New Roman" w:hAnsi="Times New Roman" w:cs="Times New Roman"/>
          <w:sz w:val="28"/>
          <w:szCs w:val="28"/>
        </w:rPr>
        <w:t>, как Великобритания, Вьетнам, Италия, Франция, Япония.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2.</w:t>
      </w:r>
      <w:r w:rsidRPr="0020161C">
        <w:rPr>
          <w:rFonts w:ascii="Times New Roman" w:hAnsi="Times New Roman" w:cs="Times New Roman"/>
          <w:sz w:val="28"/>
          <w:szCs w:val="28"/>
        </w:rPr>
        <w:tab/>
        <w:t>Особенности географического положения страны определяются ее положением по отношению к другим объектам, с которыми она находится во взаимодействии. Географическое положение страны можно рассматривать на микро, мезо и макроуровнях.</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roofErr w:type="spellStart"/>
      <w:r w:rsidRPr="0020161C">
        <w:rPr>
          <w:rFonts w:ascii="Times New Roman" w:hAnsi="Times New Roman" w:cs="Times New Roman"/>
          <w:sz w:val="28"/>
          <w:szCs w:val="28"/>
        </w:rPr>
        <w:t>Микроположение</w:t>
      </w:r>
      <w:proofErr w:type="spellEnd"/>
      <w:r w:rsidRPr="0020161C">
        <w:rPr>
          <w:rFonts w:ascii="Times New Roman" w:hAnsi="Times New Roman" w:cs="Times New Roman"/>
          <w:sz w:val="28"/>
          <w:szCs w:val="28"/>
        </w:rPr>
        <w:t xml:space="preserve"> страны определяется локальным ее окружением в ареале непосредственного контакта с другими географическими объектами низшего ранга: горами, реками, морями. Группировка стран по этому принципу объединяет, например, «андские страны» или «страны нильского бассейна» и так далее.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roofErr w:type="spellStart"/>
      <w:r w:rsidRPr="0020161C">
        <w:rPr>
          <w:rFonts w:ascii="Times New Roman" w:hAnsi="Times New Roman" w:cs="Times New Roman"/>
          <w:sz w:val="28"/>
          <w:szCs w:val="28"/>
        </w:rPr>
        <w:t>Мезоположение</w:t>
      </w:r>
      <w:proofErr w:type="spellEnd"/>
      <w:r w:rsidRPr="0020161C">
        <w:rPr>
          <w:rFonts w:ascii="Times New Roman" w:hAnsi="Times New Roman" w:cs="Times New Roman"/>
          <w:sz w:val="28"/>
          <w:szCs w:val="28"/>
        </w:rPr>
        <w:t xml:space="preserve"> страны характеризует ее положение в ареале контакта с географическими объектами равного с ней ранга, то есть странами. Это, прежде всего, сухопутные и морские границы государства. Группировка стран по этому принципу объединяет, например, «страны Бенилюкса» или «страны Средиземноморья». </w:t>
      </w:r>
      <w:proofErr w:type="spellStart"/>
      <w:r w:rsidRPr="0020161C">
        <w:rPr>
          <w:rFonts w:ascii="Times New Roman" w:hAnsi="Times New Roman" w:cs="Times New Roman"/>
          <w:sz w:val="28"/>
          <w:szCs w:val="28"/>
        </w:rPr>
        <w:t>Макроположение</w:t>
      </w:r>
      <w:proofErr w:type="spellEnd"/>
      <w:r w:rsidRPr="0020161C">
        <w:rPr>
          <w:rFonts w:ascii="Times New Roman" w:hAnsi="Times New Roman" w:cs="Times New Roman"/>
          <w:sz w:val="28"/>
          <w:szCs w:val="28"/>
        </w:rPr>
        <w:t xml:space="preserve"> страны рассматривает ее положение в более крупных регионах Земли, в ареале контакта с географическими объектами более высокого ранга, например, материками и океанами или их частями</w:t>
      </w:r>
      <w:r w:rsidR="00225EA1" w:rsidRPr="0020161C">
        <w:rPr>
          <w:rFonts w:ascii="Times New Roman" w:hAnsi="Times New Roman" w:cs="Times New Roman"/>
          <w:sz w:val="28"/>
          <w:szCs w:val="28"/>
        </w:rPr>
        <w:t xml:space="preserve"> [16]</w:t>
      </w:r>
      <w:r w:rsidRPr="0020161C">
        <w:rPr>
          <w:rFonts w:ascii="Times New Roman" w:hAnsi="Times New Roman" w:cs="Times New Roman"/>
          <w:sz w:val="28"/>
          <w:szCs w:val="28"/>
        </w:rPr>
        <w:t xml:space="preserve">.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На этой основе можно выделить, например, полуостровные и островные государства. Океания, страны архипелаги или страны Азии, страны Африки или страны </w:t>
      </w:r>
      <w:proofErr w:type="spellStart"/>
      <w:r w:rsidRPr="0020161C">
        <w:rPr>
          <w:rFonts w:ascii="Times New Roman" w:hAnsi="Times New Roman" w:cs="Times New Roman"/>
          <w:sz w:val="28"/>
          <w:szCs w:val="28"/>
        </w:rPr>
        <w:t>ЮгоЗападной</w:t>
      </w:r>
      <w:proofErr w:type="spellEnd"/>
      <w:r w:rsidRPr="0020161C">
        <w:rPr>
          <w:rFonts w:ascii="Times New Roman" w:hAnsi="Times New Roman" w:cs="Times New Roman"/>
          <w:sz w:val="28"/>
          <w:szCs w:val="28"/>
        </w:rPr>
        <w:t xml:space="preserve"> Азии, Центральной Африки.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Такая группировка стран наиболее часто применяется в учебной географии. Однако в курсе экономической и социальной географии приоритет отдается другим группировкам. До недавнего времени основными подходами к группировке стран в этом курсе был характер общественного строя и уровень </w:t>
      </w:r>
      <w:proofErr w:type="spellStart"/>
      <w:r w:rsidRPr="0020161C">
        <w:rPr>
          <w:rFonts w:ascii="Times New Roman" w:hAnsi="Times New Roman" w:cs="Times New Roman"/>
          <w:sz w:val="28"/>
          <w:szCs w:val="28"/>
        </w:rPr>
        <w:t>социальноэкономического</w:t>
      </w:r>
      <w:proofErr w:type="spellEnd"/>
      <w:r w:rsidRPr="0020161C">
        <w:rPr>
          <w:rFonts w:ascii="Times New Roman" w:hAnsi="Times New Roman" w:cs="Times New Roman"/>
          <w:sz w:val="28"/>
          <w:szCs w:val="28"/>
        </w:rPr>
        <w:t xml:space="preserve"> развития государств. Так, в курсе изучались «Развитые капиталистические страны», «Социалистические страны», « Развивающиеся страны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Идея группировки стран по </w:t>
      </w:r>
      <w:proofErr w:type="spellStart"/>
      <w:r w:rsidRPr="0020161C">
        <w:rPr>
          <w:rFonts w:ascii="Times New Roman" w:hAnsi="Times New Roman" w:cs="Times New Roman"/>
          <w:sz w:val="28"/>
          <w:szCs w:val="28"/>
        </w:rPr>
        <w:t>историкогеографическим</w:t>
      </w:r>
      <w:proofErr w:type="spellEnd"/>
      <w:r w:rsidRPr="0020161C">
        <w:rPr>
          <w:rFonts w:ascii="Times New Roman" w:hAnsi="Times New Roman" w:cs="Times New Roman"/>
          <w:sz w:val="28"/>
          <w:szCs w:val="28"/>
        </w:rPr>
        <w:t xml:space="preserve"> областям нередко высказывалась авторами концепций географического образования и учебников по курсу. Предлагались разные варианты группировки.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Например, «Страны Арабского мира».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Нередко в методике географии применяют группировку стран по </w:t>
      </w:r>
      <w:proofErr w:type="spellStart"/>
      <w:r w:rsidRPr="0020161C">
        <w:rPr>
          <w:rFonts w:ascii="Times New Roman" w:hAnsi="Times New Roman" w:cs="Times New Roman"/>
          <w:sz w:val="28"/>
          <w:szCs w:val="28"/>
        </w:rPr>
        <w:t>физикогеографической</w:t>
      </w:r>
      <w:proofErr w:type="spellEnd"/>
      <w:r w:rsidRPr="0020161C">
        <w:rPr>
          <w:rFonts w:ascii="Times New Roman" w:hAnsi="Times New Roman" w:cs="Times New Roman"/>
          <w:sz w:val="28"/>
          <w:szCs w:val="28"/>
        </w:rPr>
        <w:t xml:space="preserve"> смежности. Например, страны Северной Африки.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Подходы к группировке стран являются важным отправным звеном для разработки принципов отбора стран в региональной части курса. Главная задача такого «отбора» — это степень репрезентативности государства данного региона, а именно:</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Специфичность географического положения территории страны.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Характерность исторического развития, культуры и религии населения страны (культурный центр).</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w:t>
      </w:r>
      <w:r w:rsidRPr="0020161C">
        <w:rPr>
          <w:rFonts w:ascii="Times New Roman" w:hAnsi="Times New Roman" w:cs="Times New Roman"/>
          <w:sz w:val="28"/>
          <w:szCs w:val="28"/>
        </w:rPr>
        <w:tab/>
        <w:t>Неповторимость природных особенностей территории страны.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4.</w:t>
      </w:r>
      <w:r w:rsidRPr="0020161C">
        <w:rPr>
          <w:rFonts w:ascii="Times New Roman" w:hAnsi="Times New Roman" w:cs="Times New Roman"/>
          <w:sz w:val="28"/>
          <w:szCs w:val="28"/>
        </w:rPr>
        <w:tab/>
        <w:t>Значительные размеры площади территории и численности населения.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5.</w:t>
      </w:r>
      <w:r w:rsidRPr="0020161C">
        <w:rPr>
          <w:rFonts w:ascii="Times New Roman" w:hAnsi="Times New Roman" w:cs="Times New Roman"/>
          <w:sz w:val="28"/>
          <w:szCs w:val="28"/>
        </w:rPr>
        <w:tab/>
        <w:t>Высокий уровень экономического развития.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Исходя из уровня экономического развития, страны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принято подразделять на экономически развитые страны и развивающиеся.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К числу экономически развитых стран ООН относит свыше 60 стран Европы, Азии, Африки, Северной Америки, Австралии и Океании. Все они имеют валовый внутренний продукт (ВВП) — стоимость всей конечной продукции, выпускаемой на территории данной страны за один год не менее 6 тыс. долларов из расчета на душу населения.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roofErr w:type="spellStart"/>
      <w:proofErr w:type="gramStart"/>
      <w:r w:rsidRPr="0020161C">
        <w:rPr>
          <w:rFonts w:ascii="Times New Roman" w:hAnsi="Times New Roman" w:cs="Times New Roman"/>
          <w:sz w:val="28"/>
          <w:szCs w:val="28"/>
        </w:rPr>
        <w:t>Страныл</w:t>
      </w:r>
      <w:proofErr w:type="spellEnd"/>
      <w:r w:rsidRPr="0020161C">
        <w:rPr>
          <w:rFonts w:ascii="Times New Roman" w:hAnsi="Times New Roman" w:cs="Times New Roman"/>
          <w:sz w:val="28"/>
          <w:szCs w:val="28"/>
        </w:rPr>
        <w:t xml:space="preserve"> </w:t>
      </w:r>
      <w:proofErr w:type="spellStart"/>
      <w:r w:rsidRPr="0020161C">
        <w:rPr>
          <w:rFonts w:ascii="Times New Roman" w:hAnsi="Times New Roman" w:cs="Times New Roman"/>
          <w:sz w:val="28"/>
          <w:szCs w:val="28"/>
        </w:rPr>
        <w:t>идеры</w:t>
      </w:r>
      <w:proofErr w:type="spellEnd"/>
      <w:r w:rsidRPr="0020161C">
        <w:rPr>
          <w:rFonts w:ascii="Times New Roman" w:hAnsi="Times New Roman" w:cs="Times New Roman"/>
          <w:sz w:val="28"/>
          <w:szCs w:val="28"/>
        </w:rPr>
        <w:t xml:space="preserve"> в группе экономически развитых стран — это «большая семерка стран Запада» — США, Япония, Германия, Франция, Великобритания, Италия, Канада.</w:t>
      </w:r>
      <w:proofErr w:type="gramEnd"/>
      <w:r w:rsidRPr="0020161C">
        <w:rPr>
          <w:rFonts w:ascii="Times New Roman" w:hAnsi="Times New Roman" w:cs="Times New Roman"/>
          <w:sz w:val="28"/>
          <w:szCs w:val="28"/>
        </w:rPr>
        <w:t xml:space="preserve"> Эти страны отличаются наибольшими масштабами экономической и политической деятельности в мировом сообществе.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С учетом сказанного выше можно предложить следующий «набор» стран в каждом регионе. </w:t>
      </w:r>
      <w:proofErr w:type="gramStart"/>
      <w:r w:rsidRPr="0020161C">
        <w:rPr>
          <w:rFonts w:ascii="Times New Roman" w:hAnsi="Times New Roman" w:cs="Times New Roman"/>
          <w:sz w:val="28"/>
          <w:szCs w:val="28"/>
        </w:rPr>
        <w:t xml:space="preserve">В Африке — Египет, Нигерия, Заир, Эфиопия, ЮАР; в Северной и Южной Америке — Канада, США, Бразилия; в Азии — </w:t>
      </w:r>
      <w:r w:rsidRPr="0020161C">
        <w:rPr>
          <w:rFonts w:ascii="Times New Roman" w:hAnsi="Times New Roman" w:cs="Times New Roman"/>
          <w:sz w:val="28"/>
          <w:szCs w:val="28"/>
        </w:rPr>
        <w:lastRenderedPageBreak/>
        <w:t>Индонезия, Индия, Саудовская Аравия, Китай, Япония; в Европе — Исландия, Швеция, Норвегия, Финляндия, Италия, Великобритания, Франция, Германия, Польша.</w:t>
      </w:r>
      <w:proofErr w:type="gramEnd"/>
      <w:r w:rsidRPr="0020161C">
        <w:rPr>
          <w:rFonts w:ascii="Times New Roman" w:hAnsi="Times New Roman" w:cs="Times New Roman"/>
          <w:sz w:val="28"/>
          <w:szCs w:val="28"/>
        </w:rPr>
        <w:t xml:space="preserve"> И </w:t>
      </w:r>
      <w:proofErr w:type="gramStart"/>
      <w:r w:rsidRPr="0020161C">
        <w:rPr>
          <w:rFonts w:ascii="Times New Roman" w:hAnsi="Times New Roman" w:cs="Times New Roman"/>
          <w:sz w:val="28"/>
          <w:szCs w:val="28"/>
        </w:rPr>
        <w:t>наконец</w:t>
      </w:r>
      <w:proofErr w:type="gramEnd"/>
      <w:r w:rsidRPr="0020161C">
        <w:rPr>
          <w:rFonts w:ascii="Times New Roman" w:hAnsi="Times New Roman" w:cs="Times New Roman"/>
          <w:sz w:val="28"/>
          <w:szCs w:val="28"/>
        </w:rPr>
        <w:t xml:space="preserve"> Австралия и Новая Зеландия.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Страны Африки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Египет, Судан, Нигерия, Заир, Эфиопия, ЮАР.</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Основная цель — систематизация и обобщение знаний об особенностях природы, населения и хозяйства отдельных стран Африки; определение географических особенностей Северной, Западной, Центральной, Восточной и Южной Африки.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При изучении темы следует основное внимание уделить ознакомлению учащихся с природой, населением и хозяйством стран Африки. При этом подчеркивается взаимосвязь и взаимообусловленность природных, социальных и экономических факторов на определенной территории. Полезно больше внимания уделить объяснению, а также практической деятельности учащихся с тематическими картами, в ча</w:t>
      </w:r>
      <w:r w:rsidR="00443440" w:rsidRPr="0020161C">
        <w:rPr>
          <w:rFonts w:ascii="Times New Roman" w:hAnsi="Times New Roman" w:cs="Times New Roman"/>
          <w:sz w:val="28"/>
          <w:szCs w:val="28"/>
        </w:rPr>
        <w:t>стности, наложению карт (рис. 3, приложение</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Страны Северной и Южной Америки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Канада, США, Бразилия. Основная цель — сформировать умения составлять географическую характеристику страны.</w:t>
      </w:r>
    </w:p>
    <w:p w:rsidR="006B650C" w:rsidRPr="0020161C" w:rsidRDefault="006B650C" w:rsidP="00EE5C3B">
      <w:pPr>
        <w:pStyle w:val="a7"/>
        <w:spacing w:before="100" w:beforeAutospacing="1" w:after="100" w:afterAutospacing="1" w:line="360" w:lineRule="auto"/>
        <w:ind w:firstLine="0"/>
        <w:rPr>
          <w:rFonts w:ascii="Times New Roman" w:hAnsi="Times New Roman" w:cs="Times New Roman"/>
          <w:sz w:val="28"/>
          <w:szCs w:val="28"/>
        </w:rPr>
      </w:pPr>
      <w:r w:rsidRPr="0020161C">
        <w:rPr>
          <w:rFonts w:ascii="Times New Roman" w:hAnsi="Times New Roman" w:cs="Times New Roman"/>
          <w:b/>
          <w:bCs/>
          <w:sz w:val="28"/>
          <w:szCs w:val="28"/>
        </w:rPr>
        <w:t>2.3</w:t>
      </w:r>
      <w:r w:rsidRPr="0020161C">
        <w:rPr>
          <w:rFonts w:ascii="Times New Roman" w:hAnsi="Times New Roman" w:cs="Times New Roman"/>
          <w:sz w:val="28"/>
          <w:szCs w:val="28"/>
        </w:rPr>
        <w:t xml:space="preserve">. </w:t>
      </w:r>
      <w:r w:rsidRPr="0020161C">
        <w:rPr>
          <w:rFonts w:ascii="Times New Roman" w:hAnsi="Times New Roman" w:cs="Times New Roman"/>
          <w:b/>
          <w:bCs/>
          <w:sz w:val="28"/>
          <w:szCs w:val="28"/>
        </w:rPr>
        <w:t>Методические условия   организации практических работ  при комплексном подходе в изучении страноведения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При формировании умений составлять географическую характеристику страны необходимо опираться на уже имеющиеся представления учащихся о природе, населении и хозяйстве отдельных стран, а также о существующих взаимосвязях в системе: природа, население, хозяйство. Целесообразно пользоваться планами характеристики страны (Л. М. </w:t>
      </w:r>
      <w:proofErr w:type="spellStart"/>
      <w:r w:rsidRPr="0020161C">
        <w:rPr>
          <w:rFonts w:ascii="Times New Roman" w:hAnsi="Times New Roman" w:cs="Times New Roman"/>
          <w:sz w:val="28"/>
          <w:szCs w:val="28"/>
        </w:rPr>
        <w:t>Панчешникова</w:t>
      </w:r>
      <w:proofErr w:type="spellEnd"/>
      <w:r w:rsidRPr="0020161C">
        <w:rPr>
          <w:rFonts w:ascii="Times New Roman" w:hAnsi="Times New Roman" w:cs="Times New Roman"/>
          <w:sz w:val="28"/>
          <w:szCs w:val="28"/>
        </w:rPr>
        <w:t xml:space="preserve">, Я. Г. </w:t>
      </w:r>
      <w:proofErr w:type="spellStart"/>
      <w:r w:rsidRPr="0020161C">
        <w:rPr>
          <w:rFonts w:ascii="Times New Roman" w:hAnsi="Times New Roman" w:cs="Times New Roman"/>
          <w:sz w:val="28"/>
          <w:szCs w:val="28"/>
        </w:rPr>
        <w:t>Машбиц</w:t>
      </w:r>
      <w:proofErr w:type="spellEnd"/>
      <w:r w:rsidRPr="0020161C">
        <w:rPr>
          <w:rFonts w:ascii="Times New Roman" w:hAnsi="Times New Roman" w:cs="Times New Roman"/>
          <w:sz w:val="28"/>
          <w:szCs w:val="28"/>
        </w:rPr>
        <w:t xml:space="preserve">, В. П. </w:t>
      </w:r>
      <w:proofErr w:type="spellStart"/>
      <w:r w:rsidRPr="0020161C">
        <w:rPr>
          <w:rFonts w:ascii="Times New Roman" w:hAnsi="Times New Roman" w:cs="Times New Roman"/>
          <w:sz w:val="28"/>
          <w:szCs w:val="28"/>
        </w:rPr>
        <w:t>Максаковский</w:t>
      </w:r>
      <w:proofErr w:type="spellEnd"/>
      <w:r w:rsidRPr="0020161C">
        <w:rPr>
          <w:rFonts w:ascii="Times New Roman" w:hAnsi="Times New Roman" w:cs="Times New Roman"/>
          <w:sz w:val="28"/>
          <w:szCs w:val="28"/>
        </w:rPr>
        <w:t xml:space="preserve">, Г. Я. </w:t>
      </w:r>
      <w:proofErr w:type="spellStart"/>
      <w:r w:rsidRPr="0020161C">
        <w:rPr>
          <w:rFonts w:ascii="Times New Roman" w:hAnsi="Times New Roman" w:cs="Times New Roman"/>
          <w:sz w:val="28"/>
          <w:szCs w:val="28"/>
        </w:rPr>
        <w:t>Лисенкова</w:t>
      </w:r>
      <w:proofErr w:type="spellEnd"/>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 </w:t>
      </w:r>
      <w:proofErr w:type="spellStart"/>
      <w:r w:rsidRPr="0020161C">
        <w:rPr>
          <w:rFonts w:ascii="Times New Roman" w:hAnsi="Times New Roman" w:cs="Times New Roman"/>
          <w:sz w:val="28"/>
          <w:szCs w:val="28"/>
        </w:rPr>
        <w:t>генерализованном</w:t>
      </w:r>
      <w:proofErr w:type="spellEnd"/>
      <w:r w:rsidRPr="0020161C">
        <w:rPr>
          <w:rFonts w:ascii="Times New Roman" w:hAnsi="Times New Roman" w:cs="Times New Roman"/>
          <w:sz w:val="28"/>
          <w:szCs w:val="28"/>
        </w:rPr>
        <w:t xml:space="preserve"> виде его можно представить в следующей редакции.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План характеристики страны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I.</w:t>
      </w:r>
      <w:r w:rsidRPr="0020161C">
        <w:rPr>
          <w:rFonts w:ascii="Times New Roman" w:hAnsi="Times New Roman" w:cs="Times New Roman"/>
          <w:sz w:val="28"/>
          <w:szCs w:val="28"/>
        </w:rPr>
        <w:tab/>
        <w:t>Географическое положение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Оценка границ.</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Положение страны по отношению к транспортным путям.</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w:t>
      </w:r>
      <w:r w:rsidRPr="0020161C">
        <w:rPr>
          <w:rFonts w:ascii="Times New Roman" w:hAnsi="Times New Roman" w:cs="Times New Roman"/>
          <w:sz w:val="28"/>
          <w:szCs w:val="28"/>
        </w:rPr>
        <w:tab/>
        <w:t>Положение страны по отношению к географическим объектам.</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4.</w:t>
      </w:r>
      <w:r w:rsidRPr="0020161C">
        <w:rPr>
          <w:rFonts w:ascii="Times New Roman" w:hAnsi="Times New Roman" w:cs="Times New Roman"/>
          <w:sz w:val="28"/>
          <w:szCs w:val="28"/>
        </w:rPr>
        <w:tab/>
        <w:t>Изменение географического положения во времени.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II.</w:t>
      </w:r>
      <w:r w:rsidRPr="0020161C">
        <w:rPr>
          <w:rFonts w:ascii="Times New Roman" w:hAnsi="Times New Roman" w:cs="Times New Roman"/>
          <w:sz w:val="28"/>
          <w:szCs w:val="28"/>
        </w:rPr>
        <w:tab/>
        <w:t>Особенности природы. Природные ресурсы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Географические пояса и зоны.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Типичные ландшафты.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w:t>
      </w:r>
      <w:r w:rsidRPr="0020161C">
        <w:rPr>
          <w:rFonts w:ascii="Times New Roman" w:hAnsi="Times New Roman" w:cs="Times New Roman"/>
          <w:sz w:val="28"/>
          <w:szCs w:val="28"/>
        </w:rPr>
        <w:tab/>
        <w:t>Особенности природных ресурсов территории.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III.</w:t>
      </w:r>
      <w:r w:rsidRPr="0020161C">
        <w:rPr>
          <w:rFonts w:ascii="Times New Roman" w:hAnsi="Times New Roman" w:cs="Times New Roman"/>
          <w:sz w:val="28"/>
          <w:szCs w:val="28"/>
        </w:rPr>
        <w:tab/>
        <w:t>Население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Численность населения.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Национальный состав.</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w:t>
      </w:r>
      <w:r w:rsidRPr="0020161C">
        <w:rPr>
          <w:rFonts w:ascii="Times New Roman" w:hAnsi="Times New Roman" w:cs="Times New Roman"/>
          <w:sz w:val="28"/>
          <w:szCs w:val="28"/>
        </w:rPr>
        <w:tab/>
        <w:t>Размещение населения: а) плотность, б) соотношение городского и сельского населения.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Л. </w:t>
      </w:r>
      <w:proofErr w:type="spellStart"/>
      <w:r w:rsidRPr="0020161C">
        <w:rPr>
          <w:rFonts w:ascii="Times New Roman" w:hAnsi="Times New Roman" w:cs="Times New Roman"/>
          <w:sz w:val="28"/>
          <w:szCs w:val="28"/>
        </w:rPr>
        <w:t>Природноисторические</w:t>
      </w:r>
      <w:proofErr w:type="spellEnd"/>
      <w:r w:rsidRPr="0020161C">
        <w:rPr>
          <w:rFonts w:ascii="Times New Roman" w:hAnsi="Times New Roman" w:cs="Times New Roman"/>
          <w:sz w:val="28"/>
          <w:szCs w:val="28"/>
        </w:rPr>
        <w:t xml:space="preserve"> особенности народов.</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IV.</w:t>
      </w:r>
      <w:r w:rsidRPr="0020161C">
        <w:rPr>
          <w:rFonts w:ascii="Times New Roman" w:hAnsi="Times New Roman" w:cs="Times New Roman"/>
          <w:sz w:val="28"/>
          <w:szCs w:val="28"/>
        </w:rPr>
        <w:tab/>
        <w:t>Хозяйственная деятельность населения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Ведущие отрасли хозяйства.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Обеспеченность страны природными ресурсами для развития отдельных отраслей промышленности и сельского хозяйства.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w:t>
      </w:r>
      <w:r w:rsidRPr="0020161C">
        <w:rPr>
          <w:rFonts w:ascii="Times New Roman" w:hAnsi="Times New Roman" w:cs="Times New Roman"/>
          <w:sz w:val="28"/>
          <w:szCs w:val="28"/>
        </w:rPr>
        <w:tab/>
        <w:t>Размещение важнейших отраслей, их специализация.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4.</w:t>
      </w:r>
      <w:r w:rsidRPr="0020161C">
        <w:rPr>
          <w:rFonts w:ascii="Times New Roman" w:hAnsi="Times New Roman" w:cs="Times New Roman"/>
          <w:sz w:val="28"/>
          <w:szCs w:val="28"/>
        </w:rPr>
        <w:tab/>
        <w:t>Главные промышленные центры, их специализация.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V.</w:t>
      </w:r>
      <w:r w:rsidRPr="0020161C">
        <w:rPr>
          <w:rFonts w:ascii="Times New Roman" w:hAnsi="Times New Roman" w:cs="Times New Roman"/>
          <w:sz w:val="28"/>
          <w:szCs w:val="28"/>
        </w:rPr>
        <w:tab/>
        <w:t>Региональные различия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 Австралия и Океания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Основная цель — сформировать умения выявлять общее во взаимодействии природных, социальных и экономических «составляющих» на территории стран, находящихся в условиях географической смежности.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При изучении темы особое внимание следует уделить уникальности природных особенностей территории стран, общим чертам в их историческом, социальном и экономическом развитии. Важную роль в ходе </w:t>
      </w:r>
      <w:r w:rsidRPr="0020161C">
        <w:rPr>
          <w:rFonts w:ascii="Times New Roman" w:hAnsi="Times New Roman" w:cs="Times New Roman"/>
          <w:sz w:val="28"/>
          <w:szCs w:val="28"/>
        </w:rPr>
        <w:lastRenderedPageBreak/>
        <w:t xml:space="preserve">изучения темы следует уделять сравнению особенностей данной территории, с ранее </w:t>
      </w:r>
      <w:proofErr w:type="gramStart"/>
      <w:r w:rsidRPr="0020161C">
        <w:rPr>
          <w:rFonts w:ascii="Times New Roman" w:hAnsi="Times New Roman" w:cs="Times New Roman"/>
          <w:sz w:val="28"/>
          <w:szCs w:val="28"/>
        </w:rPr>
        <w:t>изученными</w:t>
      </w:r>
      <w:proofErr w:type="gramEnd"/>
      <w:r w:rsidRPr="0020161C">
        <w:rPr>
          <w:rFonts w:ascii="Times New Roman" w:hAnsi="Times New Roman" w:cs="Times New Roman"/>
          <w:sz w:val="28"/>
          <w:szCs w:val="28"/>
        </w:rPr>
        <w:t>, на основе карт и статистических материалов.</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 Страны Азии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Индонезия, Саудовская Аравия, Китай, Япония, Индия.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Основная цель — сформировать умения определять основные географические и исторические факторы, оказывающие наиболее существенное влияние на специфику населения и хозяйства страны или региона.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На начальном этапе изучения темы полезно больше внимания уделить выявлению специфических че</w:t>
      </w:r>
      <w:proofErr w:type="gramStart"/>
      <w:r w:rsidRPr="0020161C">
        <w:rPr>
          <w:rFonts w:ascii="Times New Roman" w:hAnsi="Times New Roman" w:cs="Times New Roman"/>
          <w:sz w:val="28"/>
          <w:szCs w:val="28"/>
        </w:rPr>
        <w:t>рт в пр</w:t>
      </w:r>
      <w:proofErr w:type="gramEnd"/>
      <w:r w:rsidRPr="0020161C">
        <w:rPr>
          <w:rFonts w:ascii="Times New Roman" w:hAnsi="Times New Roman" w:cs="Times New Roman"/>
          <w:sz w:val="28"/>
          <w:szCs w:val="28"/>
        </w:rPr>
        <w:t>ироде, историческом развитии, населении и хозяйстве страны. Основная методическая идея изучения темы может быть выражена словами, начертанными на гербе Индонезии «Единство в многообразии».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 процессе формирования умений следует выявлять сначала парные связи, например, географического положения и природных особенностей территории, затем усложнять задачу, увеличивая как количество связей, так и их логическую последовательность.</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 Страны Европы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Швеция, Норвегия, Дания, Финляндия, Исландия; Франция, Великобритания, Италия, Германия, Польша.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Основная цель — сформировать умения составлять сравнительные географические характеристики гру</w:t>
      </w:r>
      <w:proofErr w:type="gramStart"/>
      <w:r w:rsidRPr="0020161C">
        <w:rPr>
          <w:rFonts w:ascii="Times New Roman" w:hAnsi="Times New Roman" w:cs="Times New Roman"/>
          <w:sz w:val="28"/>
          <w:szCs w:val="28"/>
        </w:rPr>
        <w:t>пп стр</w:t>
      </w:r>
      <w:proofErr w:type="gramEnd"/>
      <w:r w:rsidRPr="0020161C">
        <w:rPr>
          <w:rFonts w:ascii="Times New Roman" w:hAnsi="Times New Roman" w:cs="Times New Roman"/>
          <w:sz w:val="28"/>
          <w:szCs w:val="28"/>
        </w:rPr>
        <w:t>ан. В данной теме рассматривается возможность группировки стран по географической смежности. Так, характеризуются страны Северной и Западной Европы. Особое внимание при этом следует уделить комплексному подходу в отборе общего и особенного для региона в целом и отдельно взятой страны</w:t>
      </w:r>
      <w:r w:rsidR="00225EA1" w:rsidRPr="0020161C">
        <w:rPr>
          <w:rFonts w:ascii="Times New Roman" w:hAnsi="Times New Roman" w:cs="Times New Roman"/>
          <w:sz w:val="28"/>
          <w:szCs w:val="28"/>
        </w:rPr>
        <w:t xml:space="preserve"> [13]</w:t>
      </w:r>
      <w:r w:rsidRPr="0020161C">
        <w:rPr>
          <w:rFonts w:ascii="Times New Roman" w:hAnsi="Times New Roman" w:cs="Times New Roman"/>
          <w:sz w:val="28"/>
          <w:szCs w:val="28"/>
        </w:rPr>
        <w:t>.</w:t>
      </w:r>
    </w:p>
    <w:p w:rsidR="004E2BE2"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Италия, например, изучается как наиболее репрезентативная страна Южной Европы. В этой связи желательно в процессе ее изучения, постоянно подчеркивать проявления ее специфических особенностей на территории </w:t>
      </w:r>
      <w:r w:rsidRPr="0020161C">
        <w:rPr>
          <w:rFonts w:ascii="Times New Roman" w:hAnsi="Times New Roman" w:cs="Times New Roman"/>
          <w:sz w:val="28"/>
          <w:szCs w:val="28"/>
        </w:rPr>
        <w:lastRenderedPageBreak/>
        <w:t>всего Средиземноморья. Рассматриваются крупнейшие города и их специализация.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Возможности практической деятельности учащихся на уроке по изучению регионального компонента содержания связаны, в первую очередь, с теми «страноведческими» знаниями и умениями, которые формируются в курсе.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Эти знания и умения можно разделить на пять групп.</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Первая группа объединяет географическую номенклатуру, то есть знания о местоположении географических объектов и умения показывать их по карте.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Вторая группа объединяет географические представления и понятия, то есть знания основных понятий курса и умения определять их существенные, характерные черты.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Третья группа объединяет специальные географические умения.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Четвертая группа — знания наиболее значительных связей и умения их устанавливать.</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Пятая группа — это определение пространственных различий в размещении географических явлений и процессов.</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Для усвоения учащимися знаний и умений каждой группы необходимы вполне определенные практические работы (см. таблицу </w:t>
      </w:r>
      <w:r w:rsidR="003069D3" w:rsidRPr="0020161C">
        <w:rPr>
          <w:rFonts w:ascii="Times New Roman" w:hAnsi="Times New Roman" w:cs="Times New Roman"/>
          <w:sz w:val="28"/>
          <w:szCs w:val="28"/>
        </w:rPr>
        <w:t>2</w:t>
      </w:r>
      <w:r w:rsidRPr="0020161C">
        <w:rPr>
          <w:rFonts w:ascii="Times New Roman" w:hAnsi="Times New Roman" w:cs="Times New Roman"/>
          <w:sz w:val="28"/>
          <w:szCs w:val="28"/>
        </w:rPr>
        <w:t>).</w:t>
      </w:r>
    </w:p>
    <w:p w:rsidR="006B650C" w:rsidRPr="0020161C" w:rsidRDefault="003069D3"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Таблица 2</w:t>
      </w:r>
    </w:p>
    <w:tbl>
      <w:tblPr>
        <w:tblW w:w="5000" w:type="pct"/>
        <w:tblCellMar>
          <w:left w:w="10" w:type="dxa"/>
          <w:right w:w="10" w:type="dxa"/>
        </w:tblCellMar>
        <w:tblLook w:val="00A0" w:firstRow="1" w:lastRow="0" w:firstColumn="1" w:lastColumn="0" w:noHBand="0" w:noVBand="0"/>
      </w:tblPr>
      <w:tblGrid>
        <w:gridCol w:w="3125"/>
        <w:gridCol w:w="3126"/>
        <w:gridCol w:w="3124"/>
      </w:tblGrid>
      <w:tr w:rsidR="006B650C" w:rsidRPr="0020161C" w:rsidTr="000A21D1">
        <w:trPr>
          <w:trHeight w:val="1304"/>
        </w:trPr>
        <w:tc>
          <w:tcPr>
            <w:tcW w:w="1667" w:type="pct"/>
            <w:tcBorders>
              <w:top w:val="single" w:sz="4" w:space="0" w:color="auto"/>
            </w:tcBorders>
            <w:shd w:val="clear" w:color="auto" w:fill="FFFFFF"/>
            <w:vAlign w:val="center"/>
          </w:tcPr>
          <w:p w:rsidR="006B650C" w:rsidRPr="0020161C" w:rsidRDefault="006B650C" w:rsidP="00EE5C3B">
            <w:pPr>
              <w:pStyle w:val="24"/>
              <w:shd w:val="clear" w:color="auto" w:fill="auto"/>
              <w:spacing w:line="162"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Группы знаний и умений</w:t>
            </w:r>
          </w:p>
        </w:tc>
        <w:tc>
          <w:tcPr>
            <w:tcW w:w="1667" w:type="pct"/>
            <w:tcBorders>
              <w:top w:val="single" w:sz="4" w:space="0" w:color="auto"/>
              <w:left w:val="single" w:sz="4" w:space="0" w:color="auto"/>
            </w:tcBorders>
            <w:shd w:val="clear" w:color="auto" w:fill="FFFFFF"/>
            <w:vAlign w:val="center"/>
          </w:tcPr>
          <w:p w:rsidR="006B650C" w:rsidRPr="0020161C" w:rsidRDefault="006B650C" w:rsidP="00EE5C3B">
            <w:pPr>
              <w:pStyle w:val="24"/>
              <w:shd w:val="clear" w:color="auto" w:fill="auto"/>
              <w:spacing w:line="162"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Типы практических работ</w:t>
            </w:r>
          </w:p>
        </w:tc>
        <w:tc>
          <w:tcPr>
            <w:tcW w:w="1667" w:type="pct"/>
            <w:tcBorders>
              <w:top w:val="single" w:sz="4" w:space="0" w:color="auto"/>
              <w:left w:val="single" w:sz="4" w:space="0" w:color="auto"/>
            </w:tcBorders>
            <w:shd w:val="clear" w:color="auto" w:fill="FFFFFF"/>
            <w:vAlign w:val="center"/>
          </w:tcPr>
          <w:p w:rsidR="006B650C" w:rsidRPr="0020161C" w:rsidRDefault="006B650C" w:rsidP="00EE5C3B">
            <w:pPr>
              <w:pStyle w:val="24"/>
              <w:shd w:val="clear" w:color="auto" w:fill="auto"/>
              <w:spacing w:line="158"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Методические условия проведения</w:t>
            </w:r>
          </w:p>
        </w:tc>
      </w:tr>
      <w:tr w:rsidR="006B650C" w:rsidRPr="0020161C" w:rsidTr="000A21D1">
        <w:trPr>
          <w:trHeight w:val="1304"/>
        </w:trPr>
        <w:tc>
          <w:tcPr>
            <w:tcW w:w="1667" w:type="pct"/>
            <w:tcBorders>
              <w:top w:val="single" w:sz="4" w:space="0" w:color="auto"/>
            </w:tcBorders>
            <w:shd w:val="clear" w:color="auto" w:fill="FFFFFF"/>
          </w:tcPr>
          <w:p w:rsidR="006B650C" w:rsidRPr="0020161C" w:rsidRDefault="006B650C" w:rsidP="00EE5C3B">
            <w:pPr>
              <w:pStyle w:val="24"/>
              <w:shd w:val="clear" w:color="auto" w:fill="auto"/>
              <w:spacing w:line="176" w:lineRule="exact"/>
              <w:ind w:hanging="38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1. Географиче</w:t>
            </w:r>
            <w:r w:rsidRPr="0020161C">
              <w:rPr>
                <w:rStyle w:val="29pt"/>
                <w:rFonts w:ascii="Times New Roman" w:eastAsia="Calibri" w:hAnsi="Times New Roman" w:cs="Times New Roman"/>
                <w:color w:val="auto"/>
                <w:sz w:val="22"/>
                <w:szCs w:val="22"/>
              </w:rPr>
              <w:softHyphen/>
              <w:t>ская номен</w:t>
            </w:r>
            <w:r w:rsidRPr="0020161C">
              <w:rPr>
                <w:rStyle w:val="29pt"/>
                <w:rFonts w:ascii="Times New Roman" w:eastAsia="Calibri" w:hAnsi="Times New Roman" w:cs="Times New Roman"/>
                <w:color w:val="auto"/>
                <w:sz w:val="22"/>
                <w:szCs w:val="22"/>
              </w:rPr>
              <w:softHyphen/>
              <w:t>клатура</w:t>
            </w:r>
          </w:p>
        </w:tc>
        <w:tc>
          <w:tcPr>
            <w:tcW w:w="1667" w:type="pct"/>
            <w:tcBorders>
              <w:top w:val="single" w:sz="4" w:space="0" w:color="auto"/>
              <w:left w:val="single" w:sz="4" w:space="0" w:color="auto"/>
            </w:tcBorders>
            <w:shd w:val="clear" w:color="auto" w:fill="FFFFFF"/>
            <w:vAlign w:val="center"/>
          </w:tcPr>
          <w:p w:rsidR="006B650C" w:rsidRPr="0020161C" w:rsidRDefault="006B650C" w:rsidP="00EE5C3B">
            <w:pPr>
              <w:pStyle w:val="24"/>
              <w:shd w:val="clear" w:color="auto" w:fill="auto"/>
              <w:spacing w:line="176"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Определение местоположе</w:t>
            </w:r>
            <w:r w:rsidRPr="0020161C">
              <w:rPr>
                <w:rStyle w:val="29pt"/>
                <w:rFonts w:ascii="Times New Roman" w:eastAsia="Calibri" w:hAnsi="Times New Roman" w:cs="Times New Roman"/>
                <w:color w:val="auto"/>
                <w:sz w:val="22"/>
                <w:szCs w:val="22"/>
              </w:rPr>
              <w:softHyphen/>
              <w:t>ния географических объ</w:t>
            </w:r>
            <w:r w:rsidRPr="0020161C">
              <w:rPr>
                <w:rStyle w:val="29pt"/>
                <w:rFonts w:ascii="Times New Roman" w:eastAsia="Calibri" w:hAnsi="Times New Roman" w:cs="Times New Roman"/>
                <w:color w:val="auto"/>
                <w:sz w:val="22"/>
                <w:szCs w:val="22"/>
              </w:rPr>
              <w:softHyphen/>
              <w:t>ектов на территории стран Азии, Африки, Северной и Южной Аме</w:t>
            </w:r>
            <w:r w:rsidRPr="0020161C">
              <w:rPr>
                <w:rStyle w:val="29pt"/>
                <w:rFonts w:ascii="Times New Roman" w:eastAsia="Calibri" w:hAnsi="Times New Roman" w:cs="Times New Roman"/>
                <w:color w:val="auto"/>
                <w:sz w:val="22"/>
                <w:szCs w:val="22"/>
              </w:rPr>
              <w:softHyphen/>
              <w:t>рики, Австралии и Океа</w:t>
            </w:r>
            <w:r w:rsidRPr="0020161C">
              <w:rPr>
                <w:rStyle w:val="29pt"/>
                <w:rFonts w:ascii="Times New Roman" w:eastAsia="Calibri" w:hAnsi="Times New Roman" w:cs="Times New Roman"/>
                <w:color w:val="auto"/>
                <w:sz w:val="22"/>
                <w:szCs w:val="22"/>
              </w:rPr>
              <w:softHyphen/>
              <w:t>нии, Европы</w:t>
            </w:r>
          </w:p>
        </w:tc>
        <w:tc>
          <w:tcPr>
            <w:tcW w:w="1667" w:type="pct"/>
            <w:tcBorders>
              <w:top w:val="single" w:sz="4" w:space="0" w:color="auto"/>
              <w:left w:val="single" w:sz="4" w:space="0" w:color="auto"/>
            </w:tcBorders>
            <w:shd w:val="clear" w:color="auto" w:fill="FFFFFF"/>
          </w:tcPr>
          <w:p w:rsidR="006B650C" w:rsidRPr="0020161C" w:rsidRDefault="006B650C" w:rsidP="00EE5C3B">
            <w:pPr>
              <w:pStyle w:val="24"/>
              <w:shd w:val="clear" w:color="auto" w:fill="auto"/>
              <w:spacing w:line="176"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Работа с картой и кар</w:t>
            </w:r>
            <w:r w:rsidRPr="0020161C">
              <w:rPr>
                <w:rStyle w:val="29pt"/>
                <w:rFonts w:ascii="Times New Roman" w:eastAsia="Calibri" w:hAnsi="Times New Roman" w:cs="Times New Roman"/>
                <w:color w:val="auto"/>
                <w:sz w:val="22"/>
                <w:szCs w:val="22"/>
              </w:rPr>
              <w:softHyphen/>
              <w:t>тосхемой</w:t>
            </w:r>
          </w:p>
        </w:tc>
      </w:tr>
      <w:tr w:rsidR="006B650C" w:rsidRPr="0020161C" w:rsidTr="000A21D1">
        <w:trPr>
          <w:trHeight w:val="1304"/>
        </w:trPr>
        <w:tc>
          <w:tcPr>
            <w:tcW w:w="1667" w:type="pct"/>
            <w:shd w:val="clear" w:color="auto" w:fill="FFFFFF"/>
          </w:tcPr>
          <w:p w:rsidR="006B650C" w:rsidRPr="0020161C" w:rsidRDefault="006B650C" w:rsidP="00EE5C3B">
            <w:pPr>
              <w:pStyle w:val="24"/>
              <w:shd w:val="clear" w:color="auto" w:fill="auto"/>
              <w:spacing w:line="180" w:lineRule="exact"/>
              <w:ind w:left="380" w:hanging="38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2. Географиче</w:t>
            </w:r>
            <w:r w:rsidRPr="0020161C">
              <w:rPr>
                <w:rStyle w:val="29pt"/>
                <w:rFonts w:ascii="Times New Roman" w:eastAsia="Calibri" w:hAnsi="Times New Roman" w:cs="Times New Roman"/>
                <w:color w:val="auto"/>
                <w:sz w:val="22"/>
                <w:szCs w:val="22"/>
              </w:rPr>
              <w:softHyphen/>
              <w:t>ские пред</w:t>
            </w:r>
            <w:r w:rsidRPr="0020161C">
              <w:rPr>
                <w:rStyle w:val="29pt"/>
                <w:rFonts w:ascii="Times New Roman" w:eastAsia="Calibri" w:hAnsi="Times New Roman" w:cs="Times New Roman"/>
                <w:color w:val="auto"/>
                <w:sz w:val="22"/>
                <w:szCs w:val="22"/>
              </w:rPr>
              <w:softHyphen/>
              <w:t>ставления и понятия</w:t>
            </w:r>
          </w:p>
        </w:tc>
        <w:tc>
          <w:tcPr>
            <w:tcW w:w="1667" w:type="pct"/>
            <w:tcBorders>
              <w:left w:val="single" w:sz="4" w:space="0" w:color="auto"/>
            </w:tcBorders>
            <w:shd w:val="clear" w:color="auto" w:fill="FFFFFF"/>
            <w:vAlign w:val="center"/>
          </w:tcPr>
          <w:p w:rsidR="006B650C" w:rsidRPr="0020161C" w:rsidRDefault="006B650C" w:rsidP="00EE5C3B">
            <w:pPr>
              <w:pStyle w:val="24"/>
              <w:shd w:val="clear" w:color="auto" w:fill="auto"/>
              <w:spacing w:line="176"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Определение наиболее су</w:t>
            </w:r>
            <w:r w:rsidRPr="0020161C">
              <w:rPr>
                <w:rStyle w:val="29pt"/>
                <w:rFonts w:ascii="Times New Roman" w:eastAsia="Calibri" w:hAnsi="Times New Roman" w:cs="Times New Roman"/>
                <w:color w:val="auto"/>
                <w:sz w:val="22"/>
                <w:szCs w:val="22"/>
              </w:rPr>
              <w:softHyphen/>
              <w:t>щественных признаков понятий: географическое положение, природные условия и ресурсы, специализация хозяйства и др.</w:t>
            </w:r>
          </w:p>
        </w:tc>
        <w:tc>
          <w:tcPr>
            <w:tcW w:w="1667" w:type="pct"/>
            <w:tcBorders>
              <w:left w:val="single" w:sz="4" w:space="0" w:color="auto"/>
            </w:tcBorders>
            <w:shd w:val="clear" w:color="auto" w:fill="FFFFFF"/>
          </w:tcPr>
          <w:p w:rsidR="006B650C" w:rsidRPr="0020161C" w:rsidRDefault="006B650C" w:rsidP="00EE5C3B">
            <w:pPr>
              <w:pStyle w:val="24"/>
              <w:shd w:val="clear" w:color="auto" w:fill="auto"/>
              <w:spacing w:line="176"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Работа с текстом учеб</w:t>
            </w:r>
            <w:r w:rsidRPr="0020161C">
              <w:rPr>
                <w:rStyle w:val="29pt"/>
                <w:rFonts w:ascii="Times New Roman" w:eastAsia="Calibri" w:hAnsi="Times New Roman" w:cs="Times New Roman"/>
                <w:color w:val="auto"/>
                <w:sz w:val="22"/>
                <w:szCs w:val="22"/>
              </w:rPr>
              <w:softHyphen/>
              <w:t>ника и словарем тер</w:t>
            </w:r>
            <w:r w:rsidRPr="0020161C">
              <w:rPr>
                <w:rStyle w:val="29pt"/>
                <w:rFonts w:ascii="Times New Roman" w:eastAsia="Calibri" w:hAnsi="Times New Roman" w:cs="Times New Roman"/>
                <w:color w:val="auto"/>
                <w:sz w:val="22"/>
                <w:szCs w:val="22"/>
              </w:rPr>
              <w:softHyphen/>
              <w:t>минов</w:t>
            </w:r>
          </w:p>
        </w:tc>
      </w:tr>
      <w:tr w:rsidR="006B650C" w:rsidRPr="0020161C" w:rsidTr="000A21D1">
        <w:trPr>
          <w:trHeight w:val="1304"/>
        </w:trPr>
        <w:tc>
          <w:tcPr>
            <w:tcW w:w="1667" w:type="pct"/>
            <w:shd w:val="clear" w:color="auto" w:fill="FFFFFF"/>
          </w:tcPr>
          <w:p w:rsidR="006B650C" w:rsidRPr="0020161C" w:rsidRDefault="006B650C" w:rsidP="00EE5C3B">
            <w:pPr>
              <w:pStyle w:val="24"/>
              <w:shd w:val="clear" w:color="auto" w:fill="auto"/>
              <w:spacing w:line="176" w:lineRule="exact"/>
              <w:ind w:left="380" w:hanging="38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lastRenderedPageBreak/>
              <w:t>3. Специаль</w:t>
            </w:r>
            <w:r w:rsidRPr="0020161C">
              <w:rPr>
                <w:rStyle w:val="29pt"/>
                <w:rFonts w:ascii="Times New Roman" w:eastAsia="Calibri" w:hAnsi="Times New Roman" w:cs="Times New Roman"/>
                <w:color w:val="auto"/>
                <w:sz w:val="22"/>
                <w:szCs w:val="22"/>
              </w:rPr>
              <w:softHyphen/>
              <w:t>ные геогра</w:t>
            </w:r>
            <w:r w:rsidRPr="0020161C">
              <w:rPr>
                <w:rStyle w:val="29pt"/>
                <w:rFonts w:ascii="Times New Roman" w:eastAsia="Calibri" w:hAnsi="Times New Roman" w:cs="Times New Roman"/>
                <w:color w:val="auto"/>
                <w:sz w:val="22"/>
                <w:szCs w:val="22"/>
              </w:rPr>
              <w:softHyphen/>
              <w:t>фические умения</w:t>
            </w:r>
          </w:p>
        </w:tc>
        <w:tc>
          <w:tcPr>
            <w:tcW w:w="1667" w:type="pct"/>
            <w:tcBorders>
              <w:left w:val="single" w:sz="4" w:space="0" w:color="auto"/>
            </w:tcBorders>
            <w:shd w:val="clear" w:color="auto" w:fill="FFFFFF"/>
            <w:vAlign w:val="center"/>
          </w:tcPr>
          <w:p w:rsidR="006B650C" w:rsidRPr="0020161C" w:rsidRDefault="006B650C" w:rsidP="00EE5C3B">
            <w:pPr>
              <w:pStyle w:val="24"/>
              <w:shd w:val="clear" w:color="auto" w:fill="auto"/>
              <w:spacing w:line="176"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Составление картосхем. Анализ статистических таблиц.</w:t>
            </w:r>
          </w:p>
          <w:p w:rsidR="006B650C" w:rsidRPr="0020161C" w:rsidRDefault="006B650C" w:rsidP="00EE5C3B">
            <w:pPr>
              <w:pStyle w:val="24"/>
              <w:shd w:val="clear" w:color="auto" w:fill="auto"/>
              <w:spacing w:line="176"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Составление географиче</w:t>
            </w:r>
            <w:r w:rsidRPr="0020161C">
              <w:rPr>
                <w:rStyle w:val="29pt"/>
                <w:rFonts w:ascii="Times New Roman" w:eastAsia="Calibri" w:hAnsi="Times New Roman" w:cs="Times New Roman"/>
                <w:color w:val="auto"/>
                <w:sz w:val="22"/>
                <w:szCs w:val="22"/>
              </w:rPr>
              <w:softHyphen/>
              <w:t>ской характеристики тер</w:t>
            </w:r>
            <w:r w:rsidRPr="0020161C">
              <w:rPr>
                <w:rStyle w:val="29pt"/>
                <w:rFonts w:ascii="Times New Roman" w:eastAsia="Calibri" w:hAnsi="Times New Roman" w:cs="Times New Roman"/>
                <w:color w:val="auto"/>
                <w:sz w:val="22"/>
                <w:szCs w:val="22"/>
              </w:rPr>
              <w:softHyphen/>
              <w:t>риторий, в том числе сравнительной</w:t>
            </w:r>
          </w:p>
        </w:tc>
        <w:tc>
          <w:tcPr>
            <w:tcW w:w="1667" w:type="pct"/>
            <w:tcBorders>
              <w:left w:val="single" w:sz="4" w:space="0" w:color="auto"/>
            </w:tcBorders>
            <w:shd w:val="clear" w:color="auto" w:fill="FFFFFF"/>
            <w:vAlign w:val="center"/>
          </w:tcPr>
          <w:p w:rsidR="006B650C" w:rsidRPr="0020161C" w:rsidRDefault="006B650C" w:rsidP="00EE5C3B">
            <w:pPr>
              <w:pStyle w:val="24"/>
              <w:shd w:val="clear" w:color="auto" w:fill="auto"/>
              <w:spacing w:line="176"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Работа с различными источниками географи</w:t>
            </w:r>
            <w:r w:rsidRPr="0020161C">
              <w:rPr>
                <w:rStyle w:val="29pt"/>
                <w:rFonts w:ascii="Times New Roman" w:eastAsia="Calibri" w:hAnsi="Times New Roman" w:cs="Times New Roman"/>
                <w:color w:val="auto"/>
                <w:sz w:val="22"/>
                <w:szCs w:val="22"/>
              </w:rPr>
              <w:softHyphen/>
              <w:t>ческих знаний: карта</w:t>
            </w:r>
            <w:r w:rsidRPr="0020161C">
              <w:rPr>
                <w:rStyle w:val="29pt"/>
                <w:rFonts w:ascii="Times New Roman" w:eastAsia="Calibri" w:hAnsi="Times New Roman" w:cs="Times New Roman"/>
                <w:color w:val="auto"/>
                <w:sz w:val="22"/>
                <w:szCs w:val="22"/>
              </w:rPr>
              <w:softHyphen/>
              <w:t>ми, атласами, статисти</w:t>
            </w:r>
            <w:r w:rsidRPr="0020161C">
              <w:rPr>
                <w:rStyle w:val="29pt"/>
                <w:rFonts w:ascii="Times New Roman" w:eastAsia="Calibri" w:hAnsi="Times New Roman" w:cs="Times New Roman"/>
                <w:color w:val="auto"/>
                <w:sz w:val="22"/>
                <w:szCs w:val="22"/>
              </w:rPr>
              <w:softHyphen/>
              <w:t>ческими материалами, научно-популярной литературой, текстом учебника</w:t>
            </w:r>
          </w:p>
        </w:tc>
      </w:tr>
      <w:tr w:rsidR="006B650C" w:rsidRPr="0020161C" w:rsidTr="000A21D1">
        <w:trPr>
          <w:trHeight w:val="1304"/>
        </w:trPr>
        <w:tc>
          <w:tcPr>
            <w:tcW w:w="1667" w:type="pct"/>
            <w:shd w:val="clear" w:color="auto" w:fill="FFFFFF"/>
          </w:tcPr>
          <w:p w:rsidR="006B650C" w:rsidRPr="0020161C" w:rsidRDefault="006B650C" w:rsidP="00EE5C3B">
            <w:pPr>
              <w:pStyle w:val="24"/>
              <w:shd w:val="clear" w:color="auto" w:fill="auto"/>
              <w:spacing w:line="180" w:lineRule="exact"/>
              <w:ind w:hanging="38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4. Г</w:t>
            </w:r>
            <w:proofErr w:type="gramStart"/>
            <w:r w:rsidRPr="0020161C">
              <w:rPr>
                <w:rStyle w:val="29pt"/>
                <w:rFonts w:ascii="Times New Roman" w:eastAsia="Calibri" w:hAnsi="Times New Roman" w:cs="Times New Roman"/>
                <w:color w:val="auto"/>
                <w:sz w:val="22"/>
                <w:szCs w:val="22"/>
                <w:lang w:val="en-US"/>
              </w:rPr>
              <w:t>4</w:t>
            </w:r>
            <w:proofErr w:type="gramEnd"/>
            <w:r w:rsidRPr="0020161C">
              <w:rPr>
                <w:rStyle w:val="29pt"/>
                <w:rFonts w:ascii="Times New Roman" w:eastAsia="Calibri" w:hAnsi="Times New Roman" w:cs="Times New Roman"/>
                <w:color w:val="auto"/>
                <w:sz w:val="22"/>
                <w:szCs w:val="22"/>
                <w:lang w:val="en-US"/>
              </w:rPr>
              <w:t xml:space="preserve">. </w:t>
            </w:r>
            <w:r w:rsidRPr="0020161C">
              <w:rPr>
                <w:rStyle w:val="29pt"/>
                <w:rFonts w:ascii="Times New Roman" w:eastAsia="Calibri" w:hAnsi="Times New Roman" w:cs="Times New Roman"/>
                <w:color w:val="auto"/>
                <w:sz w:val="22"/>
                <w:szCs w:val="22"/>
              </w:rPr>
              <w:t>Географиче</w:t>
            </w:r>
            <w:r w:rsidRPr="0020161C">
              <w:rPr>
                <w:rStyle w:val="29pt"/>
                <w:rFonts w:ascii="Times New Roman" w:eastAsia="Calibri" w:hAnsi="Times New Roman" w:cs="Times New Roman"/>
                <w:color w:val="auto"/>
                <w:sz w:val="22"/>
                <w:szCs w:val="22"/>
              </w:rPr>
              <w:softHyphen/>
              <w:t>ские связи</w:t>
            </w:r>
          </w:p>
        </w:tc>
        <w:tc>
          <w:tcPr>
            <w:tcW w:w="1667" w:type="pct"/>
            <w:tcBorders>
              <w:left w:val="single" w:sz="4" w:space="0" w:color="auto"/>
            </w:tcBorders>
            <w:shd w:val="clear" w:color="auto" w:fill="FFFFFF"/>
            <w:vAlign w:val="center"/>
          </w:tcPr>
          <w:p w:rsidR="006B650C" w:rsidRPr="0020161C" w:rsidRDefault="006B650C" w:rsidP="00EE5C3B">
            <w:pPr>
              <w:pStyle w:val="24"/>
              <w:shd w:val="clear" w:color="auto" w:fill="auto"/>
              <w:spacing w:line="176"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Объяснение причин того или иного географическо</w:t>
            </w:r>
            <w:r w:rsidRPr="0020161C">
              <w:rPr>
                <w:rStyle w:val="29pt"/>
                <w:rFonts w:ascii="Times New Roman" w:eastAsia="Calibri" w:hAnsi="Times New Roman" w:cs="Times New Roman"/>
                <w:color w:val="auto"/>
                <w:sz w:val="22"/>
                <w:szCs w:val="22"/>
              </w:rPr>
              <w:softHyphen/>
              <w:t>го явления или процесса на определенной террито</w:t>
            </w:r>
            <w:r w:rsidRPr="0020161C">
              <w:rPr>
                <w:rStyle w:val="29pt"/>
                <w:rFonts w:ascii="Times New Roman" w:eastAsia="Calibri" w:hAnsi="Times New Roman" w:cs="Times New Roman"/>
                <w:color w:val="auto"/>
                <w:sz w:val="22"/>
                <w:szCs w:val="22"/>
              </w:rPr>
              <w:softHyphen/>
              <w:t>рии</w:t>
            </w:r>
          </w:p>
        </w:tc>
        <w:tc>
          <w:tcPr>
            <w:tcW w:w="1667" w:type="pct"/>
            <w:tcBorders>
              <w:left w:val="single" w:sz="4" w:space="0" w:color="auto"/>
            </w:tcBorders>
            <w:shd w:val="clear" w:color="auto" w:fill="FFFFFF"/>
            <w:vAlign w:val="center"/>
          </w:tcPr>
          <w:p w:rsidR="006B650C" w:rsidRPr="0020161C" w:rsidRDefault="006B650C" w:rsidP="00EE5C3B">
            <w:pPr>
              <w:pStyle w:val="24"/>
              <w:shd w:val="clear" w:color="auto" w:fill="auto"/>
              <w:spacing w:line="176"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Аналитическая работа по сравнению и анали</w:t>
            </w:r>
            <w:r w:rsidRPr="0020161C">
              <w:rPr>
                <w:rStyle w:val="29pt"/>
                <w:rFonts w:ascii="Times New Roman" w:eastAsia="Calibri" w:hAnsi="Times New Roman" w:cs="Times New Roman"/>
                <w:color w:val="auto"/>
                <w:sz w:val="22"/>
                <w:szCs w:val="22"/>
              </w:rPr>
              <w:softHyphen/>
              <w:t>зу различных источни</w:t>
            </w:r>
            <w:r w:rsidRPr="0020161C">
              <w:rPr>
                <w:rStyle w:val="29pt"/>
                <w:rFonts w:ascii="Times New Roman" w:eastAsia="Calibri" w:hAnsi="Times New Roman" w:cs="Times New Roman"/>
                <w:color w:val="auto"/>
                <w:sz w:val="22"/>
                <w:szCs w:val="22"/>
              </w:rPr>
              <w:softHyphen/>
              <w:t>ков географических знаний</w:t>
            </w:r>
          </w:p>
        </w:tc>
      </w:tr>
      <w:tr w:rsidR="006B650C" w:rsidRPr="0020161C" w:rsidTr="000A21D1">
        <w:trPr>
          <w:trHeight w:val="1304"/>
        </w:trPr>
        <w:tc>
          <w:tcPr>
            <w:tcW w:w="1667" w:type="pct"/>
            <w:shd w:val="clear" w:color="auto" w:fill="FFFFFF"/>
            <w:vAlign w:val="center"/>
          </w:tcPr>
          <w:p w:rsidR="006B650C" w:rsidRPr="0020161C" w:rsidRDefault="006B650C" w:rsidP="00EE5C3B">
            <w:pPr>
              <w:pStyle w:val="24"/>
              <w:shd w:val="clear" w:color="auto" w:fill="auto"/>
              <w:spacing w:line="176" w:lineRule="exact"/>
              <w:ind w:left="380" w:hanging="38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5. Определение пространст</w:t>
            </w:r>
            <w:r w:rsidRPr="0020161C">
              <w:rPr>
                <w:rStyle w:val="29pt"/>
                <w:rFonts w:ascii="Times New Roman" w:eastAsia="Calibri" w:hAnsi="Times New Roman" w:cs="Times New Roman"/>
                <w:color w:val="auto"/>
                <w:sz w:val="22"/>
                <w:szCs w:val="22"/>
              </w:rPr>
              <w:softHyphen/>
              <w:t>венных раз</w:t>
            </w:r>
            <w:r w:rsidRPr="0020161C">
              <w:rPr>
                <w:rStyle w:val="29pt"/>
                <w:rFonts w:ascii="Times New Roman" w:eastAsia="Calibri" w:hAnsi="Times New Roman" w:cs="Times New Roman"/>
                <w:color w:val="auto"/>
                <w:sz w:val="22"/>
                <w:szCs w:val="22"/>
              </w:rPr>
              <w:softHyphen/>
              <w:t>личий в раз</w:t>
            </w:r>
            <w:r w:rsidRPr="0020161C">
              <w:rPr>
                <w:rStyle w:val="29pt"/>
                <w:rFonts w:ascii="Times New Roman" w:eastAsia="Calibri" w:hAnsi="Times New Roman" w:cs="Times New Roman"/>
                <w:color w:val="auto"/>
                <w:sz w:val="22"/>
                <w:szCs w:val="22"/>
              </w:rPr>
              <w:softHyphen/>
              <w:t>мещении географиче</w:t>
            </w:r>
            <w:r w:rsidRPr="0020161C">
              <w:rPr>
                <w:rStyle w:val="29pt"/>
                <w:rFonts w:ascii="Times New Roman" w:eastAsia="Calibri" w:hAnsi="Times New Roman" w:cs="Times New Roman"/>
                <w:color w:val="auto"/>
                <w:sz w:val="22"/>
                <w:szCs w:val="22"/>
              </w:rPr>
              <w:softHyphen/>
              <w:t>ских явле</w:t>
            </w:r>
            <w:r w:rsidRPr="0020161C">
              <w:rPr>
                <w:rStyle w:val="29pt"/>
                <w:rFonts w:ascii="Times New Roman" w:eastAsia="Calibri" w:hAnsi="Times New Roman" w:cs="Times New Roman"/>
                <w:color w:val="auto"/>
                <w:sz w:val="22"/>
                <w:szCs w:val="22"/>
              </w:rPr>
              <w:softHyphen/>
              <w:t>ний и про</w:t>
            </w:r>
            <w:r w:rsidRPr="0020161C">
              <w:rPr>
                <w:rStyle w:val="29pt"/>
                <w:rFonts w:ascii="Times New Roman" w:eastAsia="Calibri" w:hAnsi="Times New Roman" w:cs="Times New Roman"/>
                <w:color w:val="auto"/>
                <w:sz w:val="22"/>
                <w:szCs w:val="22"/>
              </w:rPr>
              <w:softHyphen/>
              <w:t>цессов</w:t>
            </w:r>
          </w:p>
        </w:tc>
        <w:tc>
          <w:tcPr>
            <w:tcW w:w="1667" w:type="pct"/>
            <w:tcBorders>
              <w:left w:val="single" w:sz="4" w:space="0" w:color="auto"/>
            </w:tcBorders>
            <w:shd w:val="clear" w:color="auto" w:fill="FFFFFF"/>
          </w:tcPr>
          <w:p w:rsidR="000A21D1" w:rsidRPr="0020161C" w:rsidRDefault="000A21D1" w:rsidP="00EE5C3B">
            <w:pPr>
              <w:pStyle w:val="24"/>
              <w:shd w:val="clear" w:color="auto" w:fill="auto"/>
              <w:spacing w:line="176" w:lineRule="exact"/>
              <w:ind w:firstLine="0"/>
              <w:rPr>
                <w:rStyle w:val="29pt"/>
                <w:rFonts w:ascii="Times New Roman" w:eastAsia="Calibri" w:hAnsi="Times New Roman" w:cs="Times New Roman"/>
                <w:color w:val="auto"/>
                <w:sz w:val="22"/>
                <w:szCs w:val="22"/>
              </w:rPr>
            </w:pPr>
          </w:p>
          <w:p w:rsidR="006B650C" w:rsidRPr="0020161C" w:rsidRDefault="006B650C" w:rsidP="00EE5C3B">
            <w:pPr>
              <w:pStyle w:val="24"/>
              <w:shd w:val="clear" w:color="auto" w:fill="auto"/>
              <w:spacing w:line="176"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Определение особенностей размещения географиче</w:t>
            </w:r>
            <w:r w:rsidRPr="0020161C">
              <w:rPr>
                <w:rStyle w:val="29pt"/>
                <w:rFonts w:ascii="Times New Roman" w:eastAsia="Calibri" w:hAnsi="Times New Roman" w:cs="Times New Roman"/>
                <w:color w:val="auto"/>
                <w:sz w:val="22"/>
                <w:szCs w:val="22"/>
              </w:rPr>
              <w:softHyphen/>
              <w:t>ских явлений и процессов на определенной террито</w:t>
            </w:r>
            <w:r w:rsidRPr="0020161C">
              <w:rPr>
                <w:rStyle w:val="29pt"/>
                <w:rFonts w:ascii="Times New Roman" w:eastAsia="Calibri" w:hAnsi="Times New Roman" w:cs="Times New Roman"/>
                <w:color w:val="auto"/>
                <w:sz w:val="22"/>
                <w:szCs w:val="22"/>
              </w:rPr>
              <w:softHyphen/>
              <w:t>рии</w:t>
            </w:r>
          </w:p>
        </w:tc>
        <w:tc>
          <w:tcPr>
            <w:tcW w:w="1667" w:type="pct"/>
            <w:tcBorders>
              <w:left w:val="single" w:sz="4" w:space="0" w:color="auto"/>
            </w:tcBorders>
            <w:shd w:val="clear" w:color="auto" w:fill="FFFFFF"/>
          </w:tcPr>
          <w:p w:rsidR="000A21D1" w:rsidRPr="0020161C" w:rsidRDefault="000A21D1" w:rsidP="00EE5C3B">
            <w:pPr>
              <w:pStyle w:val="24"/>
              <w:shd w:val="clear" w:color="auto" w:fill="auto"/>
              <w:spacing w:line="176" w:lineRule="exact"/>
              <w:ind w:firstLine="0"/>
              <w:rPr>
                <w:rStyle w:val="29pt"/>
                <w:rFonts w:ascii="Times New Roman" w:eastAsia="Calibri" w:hAnsi="Times New Roman" w:cs="Times New Roman"/>
                <w:color w:val="auto"/>
                <w:sz w:val="22"/>
                <w:szCs w:val="22"/>
              </w:rPr>
            </w:pPr>
          </w:p>
          <w:p w:rsidR="006B650C" w:rsidRPr="0020161C" w:rsidRDefault="006B650C" w:rsidP="00EE5C3B">
            <w:pPr>
              <w:pStyle w:val="24"/>
              <w:shd w:val="clear" w:color="auto" w:fill="auto"/>
              <w:spacing w:line="176" w:lineRule="exact"/>
              <w:ind w:firstLine="0"/>
              <w:rPr>
                <w:rFonts w:ascii="Times New Roman" w:hAnsi="Times New Roman" w:cs="Times New Roman"/>
                <w:sz w:val="22"/>
                <w:szCs w:val="22"/>
              </w:rPr>
            </w:pPr>
            <w:r w:rsidRPr="0020161C">
              <w:rPr>
                <w:rStyle w:val="29pt"/>
                <w:rFonts w:ascii="Times New Roman" w:eastAsia="Calibri" w:hAnsi="Times New Roman" w:cs="Times New Roman"/>
                <w:color w:val="auto"/>
                <w:sz w:val="22"/>
                <w:szCs w:val="22"/>
              </w:rPr>
              <w:t>Картографическое моде</w:t>
            </w:r>
            <w:r w:rsidRPr="0020161C">
              <w:rPr>
                <w:rStyle w:val="29pt"/>
                <w:rFonts w:ascii="Times New Roman" w:eastAsia="Calibri" w:hAnsi="Times New Roman" w:cs="Times New Roman"/>
                <w:color w:val="auto"/>
                <w:sz w:val="22"/>
                <w:szCs w:val="22"/>
              </w:rPr>
              <w:softHyphen/>
              <w:t>лирование</w:t>
            </w:r>
          </w:p>
        </w:tc>
      </w:tr>
    </w:tbl>
    <w:p w:rsidR="006B650C" w:rsidRPr="0020161C" w:rsidRDefault="006B650C" w:rsidP="00EE5C3B">
      <w:pPr>
        <w:jc w:val="both"/>
      </w:pP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I.</w:t>
      </w:r>
      <w:r w:rsidRPr="0020161C">
        <w:rPr>
          <w:rFonts w:ascii="Times New Roman" w:hAnsi="Times New Roman" w:cs="Times New Roman"/>
          <w:sz w:val="28"/>
          <w:szCs w:val="28"/>
        </w:rPr>
        <w:tab/>
        <w:t>Главное для усвоения географической номенклатуры — это работа с картой. С этой целью предлагаем выполнить следующий тип практических работ:</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Определите, пользуясь картами атласа, названия географических объектов, обо</w:t>
      </w:r>
      <w:r w:rsidR="00C64698" w:rsidRPr="0020161C">
        <w:rPr>
          <w:rFonts w:ascii="Times New Roman" w:hAnsi="Times New Roman" w:cs="Times New Roman"/>
          <w:sz w:val="28"/>
          <w:szCs w:val="28"/>
        </w:rPr>
        <w:t>значенных на картосхеме (рис. 4</w:t>
      </w:r>
      <w:r w:rsidRPr="0020161C">
        <w:rPr>
          <w:rFonts w:ascii="Times New Roman" w:hAnsi="Times New Roman" w:cs="Times New Roman"/>
          <w:sz w:val="28"/>
          <w:szCs w:val="28"/>
        </w:rPr>
        <w:t xml:space="preserve"> приложение).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Покажите указанные на картосхеме географические объекты на карте.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w:t>
      </w:r>
      <w:r w:rsidRPr="0020161C">
        <w:rPr>
          <w:rFonts w:ascii="Times New Roman" w:hAnsi="Times New Roman" w:cs="Times New Roman"/>
          <w:sz w:val="28"/>
          <w:szCs w:val="28"/>
        </w:rPr>
        <w:tab/>
        <w:t>Назовите без помощи карт атласа географические объекты, обозначенные на картосхеме.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4.</w:t>
      </w:r>
      <w:r w:rsidRPr="0020161C">
        <w:rPr>
          <w:rFonts w:ascii="Times New Roman" w:hAnsi="Times New Roman" w:cs="Times New Roman"/>
          <w:sz w:val="28"/>
          <w:szCs w:val="28"/>
        </w:rPr>
        <w:tab/>
        <w:t>Определите местоположение на карте основных географических объектов, указанных в тексте учебника.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II.</w:t>
      </w:r>
      <w:r w:rsidRPr="0020161C">
        <w:rPr>
          <w:rFonts w:ascii="Times New Roman" w:hAnsi="Times New Roman" w:cs="Times New Roman"/>
          <w:sz w:val="28"/>
          <w:szCs w:val="28"/>
        </w:rPr>
        <w:tab/>
        <w:t>Главное для усвоения представлений и понятий — это работа с текстом учебника и словарем терминов.</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Основными  практическими работами будут следующие: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Определите, пользуясь текстом учебника, черты, характерные для современного расселения населения.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Определите по тексту учебника различия между полезными ископаемыми и природными ресурсами.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w:t>
      </w:r>
      <w:r w:rsidRPr="0020161C">
        <w:rPr>
          <w:rFonts w:ascii="Times New Roman" w:hAnsi="Times New Roman" w:cs="Times New Roman"/>
          <w:sz w:val="28"/>
          <w:szCs w:val="28"/>
        </w:rPr>
        <w:tab/>
        <w:t>Определите географическое положение территории.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4.</w:t>
      </w:r>
      <w:r w:rsidRPr="0020161C">
        <w:rPr>
          <w:rFonts w:ascii="Times New Roman" w:hAnsi="Times New Roman" w:cs="Times New Roman"/>
          <w:sz w:val="28"/>
          <w:szCs w:val="28"/>
        </w:rPr>
        <w:tab/>
        <w:t>Составьте схему, показывающую взаимосвязи особенностей природы территории и специализации ее хозяйства.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5.</w:t>
      </w:r>
      <w:r w:rsidRPr="0020161C">
        <w:rPr>
          <w:rFonts w:ascii="Times New Roman" w:hAnsi="Times New Roman" w:cs="Times New Roman"/>
          <w:sz w:val="28"/>
          <w:szCs w:val="28"/>
        </w:rPr>
        <w:tab/>
        <w:t>Определите плотность населения на территории страны, региона.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III.</w:t>
      </w:r>
      <w:r w:rsidRPr="0020161C">
        <w:rPr>
          <w:rFonts w:ascii="Times New Roman" w:hAnsi="Times New Roman" w:cs="Times New Roman"/>
          <w:sz w:val="28"/>
          <w:szCs w:val="28"/>
        </w:rPr>
        <w:tab/>
        <w:t>Главное для усвоения географических умений — это работа с различными источниками географической информации: картами, научно-популярной литературой, справочниками, атласами и статистическими материалами.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С этой целью предлагаем выполнить следующие практические работы: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Покажите на картосхеме отрасли международной специализации Бразилии.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Покажите на контурной карте специализацию хозяйства основных районов США.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w:t>
      </w:r>
      <w:r w:rsidRPr="0020161C">
        <w:rPr>
          <w:rFonts w:ascii="Times New Roman" w:hAnsi="Times New Roman" w:cs="Times New Roman"/>
          <w:sz w:val="28"/>
          <w:szCs w:val="28"/>
        </w:rPr>
        <w:tab/>
        <w:t>Составьте картосхему природных условий и ресурсов Индии.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4.</w:t>
      </w:r>
      <w:r w:rsidRPr="0020161C">
        <w:rPr>
          <w:rFonts w:ascii="Times New Roman" w:hAnsi="Times New Roman" w:cs="Times New Roman"/>
          <w:sz w:val="28"/>
          <w:szCs w:val="28"/>
        </w:rPr>
        <w:tab/>
        <w:t>Покажите на картосхеме особенности природы, населения и хозяйства Франции.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5.</w:t>
      </w:r>
      <w:r w:rsidRPr="0020161C">
        <w:rPr>
          <w:rFonts w:ascii="Times New Roman" w:hAnsi="Times New Roman" w:cs="Times New Roman"/>
          <w:sz w:val="28"/>
          <w:szCs w:val="28"/>
        </w:rPr>
        <w:tab/>
        <w:t>Составьте географическую характеристику Великобритании.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6.</w:t>
      </w:r>
      <w:r w:rsidRPr="0020161C">
        <w:rPr>
          <w:rFonts w:ascii="Times New Roman" w:hAnsi="Times New Roman" w:cs="Times New Roman"/>
          <w:sz w:val="28"/>
          <w:szCs w:val="28"/>
        </w:rPr>
        <w:tab/>
        <w:t>Составьте сравнительную характеристику географического положения Финляндии, Швеции, Норвегии.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7.</w:t>
      </w:r>
      <w:r w:rsidRPr="0020161C">
        <w:rPr>
          <w:rFonts w:ascii="Times New Roman" w:hAnsi="Times New Roman" w:cs="Times New Roman"/>
          <w:sz w:val="28"/>
          <w:szCs w:val="28"/>
        </w:rPr>
        <w:tab/>
        <w:t>Составьте географическую характеристику вашего района, города.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IV.</w:t>
      </w:r>
      <w:r w:rsidRPr="0020161C">
        <w:rPr>
          <w:rFonts w:ascii="Times New Roman" w:hAnsi="Times New Roman" w:cs="Times New Roman"/>
          <w:sz w:val="28"/>
          <w:szCs w:val="28"/>
        </w:rPr>
        <w:tab/>
        <w:t>Главное в работе по установлению географических связей — это аналитическая работа по анализу, конкретизации, сравнению, синтезу географических знаний.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Предлагаем выполнить следующие практические работы: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Определите, от чего зависит освоение природных ресурсов на территории страны.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Выявите, какое влияние оказывают социальные проблемы на экономическое развитие страны? Приведите примеры.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w:t>
      </w:r>
      <w:r w:rsidRPr="0020161C">
        <w:rPr>
          <w:rFonts w:ascii="Times New Roman" w:hAnsi="Times New Roman" w:cs="Times New Roman"/>
          <w:sz w:val="28"/>
          <w:szCs w:val="28"/>
        </w:rPr>
        <w:tab/>
        <w:t>Определите, какое влияние оказывают природные условия и ресурсы страны на специализацию ее хозяйства. Приведите примеры.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V.</w:t>
      </w:r>
      <w:r w:rsidRPr="0020161C">
        <w:rPr>
          <w:rFonts w:ascii="Times New Roman" w:hAnsi="Times New Roman" w:cs="Times New Roman"/>
          <w:sz w:val="28"/>
          <w:szCs w:val="28"/>
        </w:rPr>
        <w:tab/>
        <w:t>Задача формирования у учащихся представлений о географических различиях в размещении природных ресурсов, населения, отраслей хозяйства на определенной территории наиболее успешно решается с помощью картографического моделирования. С этой целью предлагаем следующие практические работы</w:t>
      </w:r>
      <w:r w:rsidR="00225EA1" w:rsidRPr="0020161C">
        <w:rPr>
          <w:rFonts w:ascii="Times New Roman" w:hAnsi="Times New Roman" w:cs="Times New Roman"/>
          <w:sz w:val="28"/>
          <w:szCs w:val="28"/>
        </w:rPr>
        <w:t xml:space="preserve"> [15]</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Пользуясь </w:t>
      </w:r>
      <w:r w:rsidR="00C64698" w:rsidRPr="0020161C">
        <w:rPr>
          <w:rFonts w:ascii="Times New Roman" w:hAnsi="Times New Roman" w:cs="Times New Roman"/>
          <w:sz w:val="28"/>
          <w:szCs w:val="28"/>
        </w:rPr>
        <w:t>условными обозначениями (рис. 5</w:t>
      </w:r>
      <w:r w:rsidRPr="0020161C">
        <w:rPr>
          <w:rFonts w:ascii="Times New Roman" w:hAnsi="Times New Roman" w:cs="Times New Roman"/>
          <w:sz w:val="28"/>
          <w:szCs w:val="28"/>
        </w:rPr>
        <w:t xml:space="preserve"> приложение), покажите на картосхеме страны, специализацию хозяйства ее отдельных районов.</w:t>
      </w:r>
    </w:p>
    <w:p w:rsidR="006B650C" w:rsidRPr="0020161C" w:rsidRDefault="006B650C" w:rsidP="00EE5C3B">
      <w:pPr>
        <w:pStyle w:val="a6"/>
        <w:spacing w:before="0" w:beforeAutospacing="0" w:after="0" w:afterAutospacing="0" w:line="360" w:lineRule="auto"/>
        <w:jc w:val="both"/>
        <w:rPr>
          <w:rFonts w:ascii="Times New Roman" w:hAnsi="Times New Roman" w:cs="Times New Roman"/>
          <w:sz w:val="28"/>
          <w:szCs w:val="28"/>
        </w:rPr>
      </w:pPr>
      <w:r w:rsidRPr="0020161C">
        <w:rPr>
          <w:rFonts w:ascii="Times New Roman" w:hAnsi="Times New Roman" w:cs="Times New Roman"/>
          <w:sz w:val="28"/>
          <w:szCs w:val="28"/>
        </w:rPr>
        <w:t>В дальнейшем эту практическую работу можно усложнить и представить в форме игры «Географическое лото».</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Учащиеся получают картосхему определенной территории и набор условных обозначений. Ведущий вынимает из коробки один за другим условные значки и называет их. Учащиеся размещают характерные значки на территории «своих» стран. Выигрывает тот, кто быстрее и наиболее правильно разместил условные обозначения по территории.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Для быстроты и удобства выполнения такой работы на самой картосхеме целесообразно показать: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а) кружками, б) треугольниками и в) квадратами предполагаемое местоположение соответственно:</w:t>
      </w:r>
    </w:p>
    <w:p w:rsidR="006B650C" w:rsidRPr="0020161C" w:rsidRDefault="006B650C" w:rsidP="00EE5C3B">
      <w:pPr>
        <w:pStyle w:val="a6"/>
        <w:spacing w:before="0" w:beforeAutospacing="0" w:after="0" w:afterAutospacing="0" w:line="360" w:lineRule="auto"/>
        <w:jc w:val="both"/>
        <w:rPr>
          <w:rFonts w:ascii="Times New Roman" w:hAnsi="Times New Roman" w:cs="Times New Roman"/>
          <w:sz w:val="28"/>
          <w:szCs w:val="28"/>
        </w:rPr>
      </w:pPr>
      <w:r w:rsidRPr="0020161C">
        <w:rPr>
          <w:rFonts w:ascii="Times New Roman" w:hAnsi="Times New Roman" w:cs="Times New Roman"/>
          <w:sz w:val="28"/>
          <w:szCs w:val="28"/>
        </w:rPr>
        <w:t>отраслей промышленности; отраслей сельского хозяйства и полезных ископаемых.</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Региональная характеристика мира в старшей школе проведена по принципу географической смежности. Здесь рассматриваются зарубежная Европа, зарубежная Азия, Африка, Северная Америка, Австралия. Более подробные экономико-географические характеристики отдельных стран охватывают Китай, Японию, Индию, США, Бразилию.</w:t>
      </w:r>
    </w:p>
    <w:p w:rsidR="00225EA1" w:rsidRPr="0020161C" w:rsidRDefault="006B650C" w:rsidP="00225EA1">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Изучение регионов и стран в курсе экономической и социальной географии мира может проходить разными методическими путями. Приведем примеры некоторых из них.</w:t>
      </w:r>
    </w:p>
    <w:p w:rsidR="006B650C" w:rsidRPr="0020161C" w:rsidRDefault="006B650C" w:rsidP="00225EA1">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 xml:space="preserve">Первый — изучение региона или страны по типовому плану. Такую работу учителя проводят, как правило, организуя работу учащихся в тетрадях по географии.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roofErr w:type="gramStart"/>
      <w:r w:rsidRPr="0020161C">
        <w:rPr>
          <w:rFonts w:ascii="Times New Roman" w:hAnsi="Times New Roman" w:cs="Times New Roman"/>
          <w:sz w:val="28"/>
          <w:szCs w:val="28"/>
        </w:rPr>
        <w:t xml:space="preserve">Слева в тетради записываются следующие позиции: название страны, экономико-географическое положение; население и города; природные ресурсы, промышленность, ее специализация; сельское хозяйство; транспорт; экономические связи. </w:t>
      </w:r>
      <w:proofErr w:type="gramEnd"/>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Этот план характеристики больше не переписывается и используется при изучении всех районов и стран, как алфавитный указатель в телефонной книге. В процессе изучения той или иной страны или района учащиеся заполняют соответствующие графы. На первых  уроках — под руководством учителя; далее — самостоятельно, в процессе объяснения учителя, работы с книгой, выполнения практических работ. В рамках этого направления доминируют словесные и практические методы</w:t>
      </w:r>
      <w:r w:rsidR="00225EA1" w:rsidRPr="0020161C">
        <w:rPr>
          <w:rFonts w:ascii="Times New Roman" w:hAnsi="Times New Roman" w:cs="Times New Roman"/>
          <w:sz w:val="28"/>
          <w:szCs w:val="28"/>
        </w:rPr>
        <w:t xml:space="preserve"> [10]</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Второй путь предусматривает изучение стран и регионов с акцентом на их географическую специфику.</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Содержание материала, характеризующего географические особенности территории, должно быть направлено на углубление основных теоретических знаний курса.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Чтобы легче было осуществить эту преемственность, учителю целесообразно проанализировать общую и региональную части курса и ответить на вопрос: какие теоретические знания, полученные учащимися при изучении общего раздела наиболее полно могут быть конкретизированы, раскрыты, углублены в региональной части.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Изучение экономико-географической специфики территории предусматривает также подбор занимательного материала. С этой целью используются справочники, энциклопедии, периодическая печать, специальная литература и т. д.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Основной целью использования материалов является создание положительного мотива учения, пробуждения познавательного интереса. </w:t>
      </w:r>
      <w:r w:rsidRPr="0020161C">
        <w:rPr>
          <w:rFonts w:ascii="Times New Roman" w:hAnsi="Times New Roman" w:cs="Times New Roman"/>
          <w:sz w:val="28"/>
          <w:szCs w:val="28"/>
        </w:rPr>
        <w:lastRenderedPageBreak/>
        <w:t>Материал должен быть интересен учащимся старшего школьного возраста и существенно отличаться от соответствующих «изюминок» страноведческого курса географии в основной школе.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Одним из эффективных приемов изучения стран и регионов мира является проведение сравнения территорий по основным экономико-географическим характеристикам. В основу сравнения может быть положено, как противопоставление разных, с экономико-географической точки зрения, территорий, так и сопоставление смежных или схожих по основным характеристикам территорий.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Последовательность сравнения целесообразно строить в соответствии с планами экономико-географической характеристики территории. Например, если требуется сравнить население ряда стран, то основными признаками, по которым проводится сравнение, должны быть численность населения, его естественное движение, тип воспроизводства, возрастная и половая его структура, механическое движение, структура занятости, национальный состав, особенности географии населения (плотность), расселение населения. В заключении необходимо, чтобы учащиеся сформулировали вывод как результат сравнения.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Сравнительное изучение  группы стран предусматривает вычленение их специфики</w:t>
      </w:r>
      <w:proofErr w:type="gramStart"/>
      <w:r w:rsidR="00225EA1" w:rsidRPr="0020161C">
        <w:rPr>
          <w:rFonts w:ascii="Times New Roman" w:hAnsi="Times New Roman" w:cs="Times New Roman"/>
          <w:sz w:val="28"/>
          <w:szCs w:val="28"/>
        </w:rPr>
        <w:t xml:space="preserve"> </w:t>
      </w:r>
      <w:r w:rsidRPr="0020161C">
        <w:rPr>
          <w:rFonts w:ascii="Times New Roman" w:hAnsi="Times New Roman" w:cs="Times New Roman"/>
          <w:sz w:val="28"/>
          <w:szCs w:val="28"/>
        </w:rPr>
        <w:t>.</w:t>
      </w:r>
      <w:proofErr w:type="gramEnd"/>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Например, в процессе сравнительного изучения стран Западной Европы подчеркивается высокий уровень их урбанизации. При изучении Скандинавских стран и Финляндии акцентируется внимание на специализации этих стран на лесном хозяйстве и т. д.</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Выполнение каждой практической работы курса связано с определенным «вещественным» результатом. На их основе формируются специальные и </w:t>
      </w:r>
      <w:proofErr w:type="spellStart"/>
      <w:r w:rsidRPr="0020161C">
        <w:rPr>
          <w:rFonts w:ascii="Times New Roman" w:hAnsi="Times New Roman" w:cs="Times New Roman"/>
          <w:sz w:val="28"/>
          <w:szCs w:val="28"/>
        </w:rPr>
        <w:t>общеучебные</w:t>
      </w:r>
      <w:proofErr w:type="spellEnd"/>
      <w:r w:rsidRPr="0020161C">
        <w:rPr>
          <w:rFonts w:ascii="Times New Roman" w:hAnsi="Times New Roman" w:cs="Times New Roman"/>
          <w:sz w:val="28"/>
          <w:szCs w:val="28"/>
        </w:rPr>
        <w:t xml:space="preserve"> умения —  логические, речевые, умения самостоятельно пополнять и углублять свои знания</w:t>
      </w:r>
      <w:r w:rsidR="00225EA1" w:rsidRPr="0020161C">
        <w:rPr>
          <w:rFonts w:ascii="Times New Roman" w:hAnsi="Times New Roman" w:cs="Times New Roman"/>
          <w:sz w:val="28"/>
          <w:szCs w:val="28"/>
        </w:rPr>
        <w:t xml:space="preserve"> [13]</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Специальные умения «доводятся» в практических работах курса до  практического уровня, становятся методом учебного познания. Так, </w:t>
      </w:r>
      <w:r w:rsidRPr="0020161C">
        <w:rPr>
          <w:rFonts w:ascii="Times New Roman" w:hAnsi="Times New Roman" w:cs="Times New Roman"/>
          <w:sz w:val="28"/>
          <w:szCs w:val="28"/>
        </w:rPr>
        <w:lastRenderedPageBreak/>
        <w:t>картографические материалы не только читаются, сравниваются, анализируются учащимися, но составляются самими учениками. Основными формами выполнения практических работ являются рефераты, картосхемы, таблицы, проекты. При составлении картосхем размещения географических объектов и явлений формируются и статистические умения. Учащиеся читают, сравнивают статистическую информацию, преобразуют ее в словесную или графическую форму, приводят вычисления обобщающих показателей, моделируют статистические материалы для решения задач географического содержания.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Весомый вклад вносят практические работы в формирование </w:t>
      </w:r>
      <w:proofErr w:type="spellStart"/>
      <w:r w:rsidRPr="0020161C">
        <w:rPr>
          <w:rFonts w:ascii="Times New Roman" w:hAnsi="Times New Roman" w:cs="Times New Roman"/>
          <w:sz w:val="28"/>
          <w:szCs w:val="28"/>
        </w:rPr>
        <w:t>общеучебных</w:t>
      </w:r>
      <w:proofErr w:type="spellEnd"/>
      <w:r w:rsidRPr="0020161C">
        <w:rPr>
          <w:rFonts w:ascii="Times New Roman" w:hAnsi="Times New Roman" w:cs="Times New Roman"/>
          <w:sz w:val="28"/>
          <w:szCs w:val="28"/>
        </w:rPr>
        <w:t xml:space="preserve"> умений. Наиболее полно представлены в практических работах логические умения: выявлять особенности объектов и явлений; устанавливать связи между ними и внутри них, строить обобщения и доказательства; объяснять причины и характерные черты объектов и явлений; оценивать развитие явлений и процессов с определенной целью.</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Речевые умения формируются в практических работах, предусматривающих составление планов выступлений, доклада, сообщения или лекции; подготовку рефератов на основе разнообразных источников знаний.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Умения самостоятельно пополнять и углублять свои знания формируются у учащихся в процессе работы с периодической печатью, научной, научно-популярной, художественной литературой.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 качестве примера приведем возможные варианты выполнения некоторых практических работ</w:t>
      </w:r>
      <w:r w:rsidR="00225EA1" w:rsidRPr="0020161C">
        <w:rPr>
          <w:rFonts w:ascii="Times New Roman" w:hAnsi="Times New Roman" w:cs="Times New Roman"/>
          <w:sz w:val="28"/>
          <w:szCs w:val="28"/>
        </w:rPr>
        <w:t xml:space="preserve"> [15]</w:t>
      </w:r>
      <w:r w:rsidRPr="0020161C">
        <w:rPr>
          <w:rFonts w:ascii="Times New Roman" w:hAnsi="Times New Roman" w:cs="Times New Roman"/>
          <w:sz w:val="28"/>
          <w:szCs w:val="28"/>
        </w:rPr>
        <w:t>.</w:t>
      </w:r>
    </w:p>
    <w:p w:rsidR="000A21D1"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Практическая работа по составлению политико-географических комментариев к событиям, происходящим на политической карте мира, а также по оценке политико-географического положения страны, его изменений во времени выполняется в теме «Современная политическая карта мира».  </w:t>
      </w:r>
    </w:p>
    <w:p w:rsidR="006B650C" w:rsidRPr="0020161C" w:rsidRDefault="000A21D1" w:rsidP="000A21D1">
      <w:pPr>
        <w:pStyle w:val="a6"/>
        <w:spacing w:before="0" w:beforeAutospacing="0" w:after="0" w:afterAutospacing="0" w:line="360" w:lineRule="auto"/>
        <w:jc w:val="both"/>
        <w:rPr>
          <w:rFonts w:ascii="Times New Roman" w:hAnsi="Times New Roman" w:cs="Times New Roman"/>
          <w:sz w:val="28"/>
          <w:szCs w:val="28"/>
        </w:rPr>
      </w:pPr>
      <w:r w:rsidRPr="0020161C">
        <w:rPr>
          <w:rFonts w:ascii="Times New Roman" w:hAnsi="Times New Roman" w:cs="Times New Roman"/>
          <w:sz w:val="28"/>
          <w:szCs w:val="28"/>
        </w:rPr>
        <w:lastRenderedPageBreak/>
        <w:tab/>
      </w:r>
      <w:r w:rsidR="006B650C" w:rsidRPr="0020161C">
        <w:rPr>
          <w:rFonts w:ascii="Times New Roman" w:hAnsi="Times New Roman" w:cs="Times New Roman"/>
          <w:sz w:val="28"/>
          <w:szCs w:val="28"/>
        </w:rPr>
        <w:t xml:space="preserve">Политико-географическое положение рассматривается на политической карте по плану: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Международная политическая ситуация в настоящее время в регионе.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«Соседское» положение, характер ближайшего окружения страны, района.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w:t>
      </w:r>
      <w:r w:rsidRPr="0020161C">
        <w:rPr>
          <w:rFonts w:ascii="Times New Roman" w:hAnsi="Times New Roman" w:cs="Times New Roman"/>
          <w:sz w:val="28"/>
          <w:szCs w:val="28"/>
        </w:rPr>
        <w:tab/>
        <w:t>Положение по отношению к очагам прогрессивного общественно-политического развития.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4.</w:t>
      </w:r>
      <w:r w:rsidRPr="0020161C">
        <w:rPr>
          <w:rFonts w:ascii="Times New Roman" w:hAnsi="Times New Roman" w:cs="Times New Roman"/>
          <w:sz w:val="28"/>
          <w:szCs w:val="28"/>
        </w:rPr>
        <w:tab/>
        <w:t>Изменение политико-географического положения страны, района во времени.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5.</w:t>
      </w:r>
      <w:r w:rsidRPr="0020161C">
        <w:rPr>
          <w:rFonts w:ascii="Times New Roman" w:hAnsi="Times New Roman" w:cs="Times New Roman"/>
          <w:sz w:val="28"/>
          <w:szCs w:val="28"/>
        </w:rPr>
        <w:tab/>
        <w:t>Экономические выгоды и неудобства политико-географического положения страны, района.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Здесь проводится работа с периодической печатью, картой и по составлению картосхем международных событий.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Ход выполнения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Изучить материалы периодической печати.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Отметить, какие страны наиболее часто встречаются в связи с международными событиями: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а)</w:t>
      </w:r>
      <w:r w:rsidRPr="0020161C">
        <w:rPr>
          <w:rFonts w:ascii="Times New Roman" w:hAnsi="Times New Roman" w:cs="Times New Roman"/>
          <w:sz w:val="28"/>
          <w:szCs w:val="28"/>
        </w:rPr>
        <w:tab/>
        <w:t>прогрессивными;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б)</w:t>
      </w:r>
      <w:r w:rsidRPr="0020161C">
        <w:rPr>
          <w:rFonts w:ascii="Times New Roman" w:hAnsi="Times New Roman" w:cs="Times New Roman"/>
          <w:sz w:val="28"/>
          <w:szCs w:val="28"/>
        </w:rPr>
        <w:tab/>
        <w:t>реакционными.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w:t>
      </w:r>
      <w:r w:rsidRPr="0020161C">
        <w:rPr>
          <w:rFonts w:ascii="Times New Roman" w:hAnsi="Times New Roman" w:cs="Times New Roman"/>
          <w:sz w:val="28"/>
          <w:szCs w:val="28"/>
        </w:rPr>
        <w:tab/>
        <w:t>Выбрать способ изображения этих регионов, показать их границы на контурной карте мира.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4.</w:t>
      </w:r>
      <w:r w:rsidRPr="0020161C">
        <w:rPr>
          <w:rFonts w:ascii="Times New Roman" w:hAnsi="Times New Roman" w:cs="Times New Roman"/>
          <w:sz w:val="28"/>
          <w:szCs w:val="28"/>
        </w:rPr>
        <w:tab/>
        <w:t>Разработать легенду для окраски или штриховки качественной характеристики этих территорий.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5.</w:t>
      </w:r>
      <w:r w:rsidRPr="0020161C">
        <w:rPr>
          <w:rFonts w:ascii="Times New Roman" w:hAnsi="Times New Roman" w:cs="Times New Roman"/>
          <w:sz w:val="28"/>
          <w:szCs w:val="28"/>
        </w:rPr>
        <w:tab/>
        <w:t>Дать оценку политико-географического положения страны по выбору.</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Требования к оформлению картосхемы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1.</w:t>
      </w:r>
      <w:r w:rsidRPr="0020161C">
        <w:rPr>
          <w:rFonts w:ascii="Times New Roman" w:hAnsi="Times New Roman" w:cs="Times New Roman"/>
          <w:sz w:val="28"/>
          <w:szCs w:val="28"/>
        </w:rPr>
        <w:tab/>
        <w:t>Записать название картосхемы.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2.</w:t>
      </w:r>
      <w:r w:rsidRPr="0020161C">
        <w:rPr>
          <w:rFonts w:ascii="Times New Roman" w:hAnsi="Times New Roman" w:cs="Times New Roman"/>
          <w:sz w:val="28"/>
          <w:szCs w:val="28"/>
        </w:rPr>
        <w:tab/>
        <w:t>Указать источники, из которых взято содержание.</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3.</w:t>
      </w:r>
      <w:r w:rsidRPr="0020161C">
        <w:rPr>
          <w:rFonts w:ascii="Times New Roman" w:hAnsi="Times New Roman" w:cs="Times New Roman"/>
          <w:sz w:val="28"/>
          <w:szCs w:val="28"/>
        </w:rPr>
        <w:tab/>
        <w:t xml:space="preserve">Вывести за рамку карты условные обозначения.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4.</w:t>
      </w:r>
      <w:r w:rsidRPr="0020161C">
        <w:rPr>
          <w:rFonts w:ascii="Times New Roman" w:hAnsi="Times New Roman" w:cs="Times New Roman"/>
          <w:sz w:val="28"/>
          <w:szCs w:val="28"/>
        </w:rPr>
        <w:tab/>
        <w:t>Нанести цветными карандашами содержание картосхемы.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5.</w:t>
      </w:r>
      <w:r w:rsidRPr="0020161C">
        <w:rPr>
          <w:rFonts w:ascii="Times New Roman" w:hAnsi="Times New Roman" w:cs="Times New Roman"/>
          <w:sz w:val="28"/>
          <w:szCs w:val="28"/>
        </w:rPr>
        <w:tab/>
        <w:t>Дать краткую оценку политико-географическому положению текстом за рамкой карты.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 теме «География мировых природных ресурсов. Охрана окружающей среды и экологические проблемы» проводится практическая работа по оценке </w:t>
      </w:r>
      <w:proofErr w:type="spellStart"/>
      <w:r w:rsidRPr="0020161C">
        <w:rPr>
          <w:rFonts w:ascii="Times New Roman" w:hAnsi="Times New Roman" w:cs="Times New Roman"/>
          <w:sz w:val="28"/>
          <w:szCs w:val="28"/>
        </w:rPr>
        <w:t>ресурсообеспеченности</w:t>
      </w:r>
      <w:proofErr w:type="spellEnd"/>
      <w:r w:rsidRPr="0020161C">
        <w:rPr>
          <w:rFonts w:ascii="Times New Roman" w:hAnsi="Times New Roman" w:cs="Times New Roman"/>
          <w:sz w:val="28"/>
          <w:szCs w:val="28"/>
        </w:rPr>
        <w:t xml:space="preserve"> отдельных стран и регионов мира. В этой теме формируется понятие «</w:t>
      </w:r>
      <w:proofErr w:type="spellStart"/>
      <w:r w:rsidRPr="0020161C">
        <w:rPr>
          <w:rFonts w:ascii="Times New Roman" w:hAnsi="Times New Roman" w:cs="Times New Roman"/>
          <w:sz w:val="28"/>
          <w:szCs w:val="28"/>
        </w:rPr>
        <w:t>ресурсообеспеченность</w:t>
      </w:r>
      <w:proofErr w:type="spellEnd"/>
      <w:r w:rsidRPr="0020161C">
        <w:rPr>
          <w:rFonts w:ascii="Times New Roman" w:hAnsi="Times New Roman" w:cs="Times New Roman"/>
          <w:sz w:val="28"/>
          <w:szCs w:val="28"/>
        </w:rPr>
        <w:t xml:space="preserve">». </w:t>
      </w:r>
      <w:proofErr w:type="spellStart"/>
      <w:r w:rsidRPr="0020161C">
        <w:rPr>
          <w:rFonts w:ascii="Times New Roman" w:hAnsi="Times New Roman" w:cs="Times New Roman"/>
          <w:sz w:val="28"/>
          <w:szCs w:val="28"/>
        </w:rPr>
        <w:t>Ресурсообеспеченность</w:t>
      </w:r>
      <w:proofErr w:type="spellEnd"/>
      <w:r w:rsidRPr="0020161C">
        <w:rPr>
          <w:rFonts w:ascii="Times New Roman" w:hAnsi="Times New Roman" w:cs="Times New Roman"/>
          <w:sz w:val="28"/>
          <w:szCs w:val="28"/>
        </w:rPr>
        <w:t xml:space="preserve"> измеряется соотношением между величиной природных ресурсов и размерами их использования</w:t>
      </w:r>
      <w:r w:rsidR="00225EA1" w:rsidRPr="0020161C">
        <w:rPr>
          <w:rFonts w:ascii="Times New Roman" w:hAnsi="Times New Roman" w:cs="Times New Roman"/>
          <w:sz w:val="28"/>
          <w:szCs w:val="28"/>
        </w:rPr>
        <w:t xml:space="preserve"> [15]</w:t>
      </w:r>
      <w:r w:rsidRPr="0020161C">
        <w:rPr>
          <w:rFonts w:ascii="Times New Roman" w:hAnsi="Times New Roman" w:cs="Times New Roman"/>
          <w:sz w:val="28"/>
          <w:szCs w:val="28"/>
        </w:rPr>
        <w:t>.</w:t>
      </w:r>
    </w:p>
    <w:p w:rsidR="006B650C" w:rsidRPr="0020161C" w:rsidRDefault="00A37578"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noProof/>
        </w:rPr>
        <w:drawing>
          <wp:anchor distT="0" distB="0" distL="114300" distR="114300" simplePos="0" relativeHeight="251657216" behindDoc="0" locked="0" layoutInCell="1" allowOverlap="1">
            <wp:simplePos x="0" y="0"/>
            <wp:positionH relativeFrom="column">
              <wp:posOffset>-13335</wp:posOffset>
            </wp:positionH>
            <wp:positionV relativeFrom="paragraph">
              <wp:posOffset>923925</wp:posOffset>
            </wp:positionV>
            <wp:extent cx="5940425" cy="1162050"/>
            <wp:effectExtent l="19050" t="0" r="3175" b="0"/>
            <wp:wrapThrough wrapText="bothSides">
              <wp:wrapPolygon edited="0">
                <wp:start x="-69" y="0"/>
                <wp:lineTo x="-69" y="21246"/>
                <wp:lineTo x="21612" y="21246"/>
                <wp:lineTo x="21612" y="0"/>
                <wp:lineTo x="-69" y="0"/>
              </wp:wrapPolygon>
            </wp:wrapThrough>
            <wp:docPr id="40" name="Рисунок 11"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1.jpg"/>
                    <pic:cNvPicPr>
                      <a:picLocks noChangeAspect="1" noChangeArrowheads="1"/>
                    </pic:cNvPicPr>
                  </pic:nvPicPr>
                  <pic:blipFill>
                    <a:blip r:embed="rId9"/>
                    <a:srcRect/>
                    <a:stretch>
                      <a:fillRect/>
                    </a:stretch>
                  </pic:blipFill>
                  <pic:spPr bwMode="auto">
                    <a:xfrm>
                      <a:off x="0" y="0"/>
                      <a:ext cx="5940425" cy="1162050"/>
                    </a:xfrm>
                    <a:prstGeom prst="rect">
                      <a:avLst/>
                    </a:prstGeom>
                    <a:noFill/>
                  </pic:spPr>
                </pic:pic>
              </a:graphicData>
            </a:graphic>
          </wp:anchor>
        </w:drawing>
      </w:r>
      <w:r w:rsidR="006B650C" w:rsidRPr="0020161C">
        <w:rPr>
          <w:rFonts w:ascii="Times New Roman" w:hAnsi="Times New Roman" w:cs="Times New Roman"/>
          <w:sz w:val="28"/>
          <w:szCs w:val="28"/>
        </w:rPr>
        <w:t xml:space="preserve">Задание 1. Пользуясь текстом учебника и картами, составьте структурно-логическую схему «Мировые природные ресурсы», где будут показаны группы ресурсов и основные регионы их добычи.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6B650C" w:rsidRPr="0020161C" w:rsidRDefault="006B650C" w:rsidP="00EE5C3B">
      <w:pPr>
        <w:pStyle w:val="a6"/>
        <w:spacing w:before="0" w:beforeAutospacing="0" w:after="0" w:afterAutospacing="0" w:line="360" w:lineRule="auto"/>
        <w:ind w:firstLine="709"/>
        <w:jc w:val="both"/>
        <w:rPr>
          <w:rFonts w:cs="Times New Roman"/>
        </w:rPr>
      </w:pPr>
      <w:r w:rsidRPr="0020161C">
        <w:rPr>
          <w:rFonts w:ascii="Times New Roman" w:hAnsi="Times New Roman" w:cs="Times New Roman"/>
          <w:sz w:val="28"/>
          <w:szCs w:val="28"/>
        </w:rPr>
        <w:t xml:space="preserve">Формирование </w:t>
      </w:r>
      <w:proofErr w:type="spellStart"/>
      <w:r w:rsidRPr="0020161C">
        <w:rPr>
          <w:rFonts w:ascii="Times New Roman" w:hAnsi="Times New Roman" w:cs="Times New Roman"/>
          <w:sz w:val="28"/>
          <w:szCs w:val="28"/>
        </w:rPr>
        <w:t>общеучебных</w:t>
      </w:r>
      <w:proofErr w:type="spellEnd"/>
      <w:r w:rsidRPr="0020161C">
        <w:rPr>
          <w:rFonts w:ascii="Times New Roman" w:hAnsi="Times New Roman" w:cs="Times New Roman"/>
          <w:sz w:val="28"/>
          <w:szCs w:val="28"/>
        </w:rPr>
        <w:t xml:space="preserve"> умений курса требует постоянной работы учащихся с различными источниками географических знаний. На их основе ученики обучаются сравнению, выявлению связей, определению характерных черт объекта и явления и т. д. Однако целый ряд умений, формируемых в курсе, требует специального внимания педагога, разъяснения учащимся соответствующих приемов.</w:t>
      </w:r>
      <w:r w:rsidRPr="0020161C">
        <w:t xml:space="preserve"> </w:t>
      </w:r>
    </w:p>
    <w:p w:rsidR="006B650C" w:rsidRPr="0020161C" w:rsidRDefault="00A37578" w:rsidP="00EE5C3B">
      <w:pPr>
        <w:pStyle w:val="a6"/>
        <w:spacing w:before="0" w:beforeAutospacing="0" w:after="0" w:afterAutospacing="0" w:line="360" w:lineRule="auto"/>
        <w:ind w:firstLine="709"/>
        <w:jc w:val="both"/>
      </w:pPr>
      <w:r w:rsidRPr="0020161C">
        <w:rPr>
          <w:noProof/>
        </w:rPr>
        <w:drawing>
          <wp:anchor distT="0" distB="0" distL="114300" distR="114300" simplePos="0" relativeHeight="251658240" behindDoc="1" locked="0" layoutInCell="1" allowOverlap="1">
            <wp:simplePos x="0" y="0"/>
            <wp:positionH relativeFrom="column">
              <wp:posOffset>78740</wp:posOffset>
            </wp:positionH>
            <wp:positionV relativeFrom="paragraph">
              <wp:posOffset>707390</wp:posOffset>
            </wp:positionV>
            <wp:extent cx="5648325" cy="1958340"/>
            <wp:effectExtent l="19050" t="0" r="9525" b="0"/>
            <wp:wrapThrough wrapText="bothSides">
              <wp:wrapPolygon edited="0">
                <wp:start x="-73" y="0"/>
                <wp:lineTo x="-73" y="21432"/>
                <wp:lineTo x="21636" y="21432"/>
                <wp:lineTo x="21636" y="0"/>
                <wp:lineTo x="-73" y="0"/>
              </wp:wrapPolygon>
            </wp:wrapThrough>
            <wp:docPr id="39" name="Рисунок 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
                    <pic:cNvPicPr>
                      <a:picLocks noChangeAspect="1" noChangeArrowheads="1"/>
                    </pic:cNvPicPr>
                  </pic:nvPicPr>
                  <pic:blipFill>
                    <a:blip r:embed="rId10"/>
                    <a:srcRect/>
                    <a:stretch>
                      <a:fillRect/>
                    </a:stretch>
                  </pic:blipFill>
                  <pic:spPr bwMode="auto">
                    <a:xfrm>
                      <a:off x="0" y="0"/>
                      <a:ext cx="5648325" cy="1958340"/>
                    </a:xfrm>
                    <a:prstGeom prst="rect">
                      <a:avLst/>
                    </a:prstGeom>
                    <a:noFill/>
                  </pic:spPr>
                </pic:pic>
              </a:graphicData>
            </a:graphic>
          </wp:anchor>
        </w:drawing>
      </w:r>
      <w:r w:rsidR="006B650C" w:rsidRPr="0020161C">
        <w:rPr>
          <w:rFonts w:ascii="Times New Roman" w:hAnsi="Times New Roman" w:cs="Times New Roman"/>
          <w:sz w:val="28"/>
          <w:szCs w:val="28"/>
        </w:rPr>
        <w:t>Задание 2. Разработать шкалу обеспеченности природными ресурсами и их потребления методом</w:t>
      </w:r>
      <w:r w:rsidR="006B650C" w:rsidRPr="0020161C">
        <w:t xml:space="preserve"> </w:t>
      </w:r>
    </w:p>
    <w:p w:rsidR="003069D3" w:rsidRPr="0020161C" w:rsidRDefault="003069D3" w:rsidP="00A305BC">
      <w:pPr>
        <w:pStyle w:val="a6"/>
        <w:spacing w:before="0" w:beforeAutospacing="0" w:after="0" w:afterAutospacing="0" w:line="360" w:lineRule="auto"/>
        <w:ind w:firstLine="709"/>
        <w:jc w:val="center"/>
        <w:rPr>
          <w:rFonts w:cs="Times New Roman"/>
        </w:rPr>
      </w:pPr>
    </w:p>
    <w:p w:rsidR="006B650C" w:rsidRPr="0020161C" w:rsidRDefault="006B650C" w:rsidP="00EE5C3B">
      <w:pPr>
        <w:pStyle w:val="a6"/>
        <w:spacing w:before="0" w:beforeAutospacing="0" w:after="0" w:afterAutospacing="0" w:line="360" w:lineRule="auto"/>
        <w:ind w:firstLine="709"/>
        <w:jc w:val="both"/>
        <w:rPr>
          <w:rFonts w:cs="Times New Roman"/>
        </w:rPr>
      </w:pP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Задание 3. Заполнить тематическую таблицу с использованием разработанных шкал. Определить </w:t>
      </w:r>
      <w:proofErr w:type="spellStart"/>
      <w:r w:rsidRPr="0020161C">
        <w:rPr>
          <w:rFonts w:ascii="Times New Roman" w:hAnsi="Times New Roman" w:cs="Times New Roman"/>
          <w:sz w:val="28"/>
          <w:szCs w:val="28"/>
        </w:rPr>
        <w:t>ресурсообеспеченность</w:t>
      </w:r>
      <w:proofErr w:type="spellEnd"/>
      <w:r w:rsidRPr="0020161C">
        <w:rPr>
          <w:rFonts w:ascii="Times New Roman" w:hAnsi="Times New Roman" w:cs="Times New Roman"/>
          <w:sz w:val="28"/>
          <w:szCs w:val="28"/>
        </w:rPr>
        <w:t xml:space="preserve"> отношением обеспеченности природными ресурсами к их потреблению, например, как 3</w:t>
      </w:r>
      <w:proofErr w:type="gramStart"/>
      <w:r w:rsidRPr="0020161C">
        <w:rPr>
          <w:rFonts w:ascii="Times New Roman" w:hAnsi="Times New Roman" w:cs="Times New Roman"/>
          <w:sz w:val="28"/>
          <w:szCs w:val="28"/>
        </w:rPr>
        <w:t xml:space="preserve"> :</w:t>
      </w:r>
      <w:proofErr w:type="gramEnd"/>
      <w:r w:rsidRPr="0020161C">
        <w:rPr>
          <w:rFonts w:ascii="Times New Roman" w:hAnsi="Times New Roman" w:cs="Times New Roman"/>
          <w:sz w:val="28"/>
          <w:szCs w:val="28"/>
        </w:rPr>
        <w:t xml:space="preserve"> 5 и т. д.</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
    <w:tbl>
      <w:tblPr>
        <w:tblW w:w="9447" w:type="dxa"/>
        <w:tblInd w:w="-8" w:type="dxa"/>
        <w:tblLayout w:type="fixed"/>
        <w:tblCellMar>
          <w:left w:w="10" w:type="dxa"/>
          <w:right w:w="10" w:type="dxa"/>
        </w:tblCellMar>
        <w:tblLook w:val="00A0" w:firstRow="1" w:lastRow="0" w:firstColumn="1" w:lastColumn="0" w:noHBand="0" w:noVBand="0"/>
      </w:tblPr>
      <w:tblGrid>
        <w:gridCol w:w="1161"/>
        <w:gridCol w:w="938"/>
        <w:gridCol w:w="740"/>
        <w:gridCol w:w="938"/>
        <w:gridCol w:w="907"/>
        <w:gridCol w:w="953"/>
        <w:gridCol w:w="752"/>
        <w:gridCol w:w="953"/>
        <w:gridCol w:w="922"/>
        <w:gridCol w:w="1183"/>
      </w:tblGrid>
      <w:tr w:rsidR="006B650C" w:rsidRPr="0020161C">
        <w:trPr>
          <w:trHeight w:hRule="exact" w:val="921"/>
        </w:trPr>
        <w:tc>
          <w:tcPr>
            <w:tcW w:w="1161" w:type="dxa"/>
            <w:tcBorders>
              <w:top w:val="single" w:sz="4" w:space="0" w:color="auto"/>
            </w:tcBorders>
            <w:shd w:val="clear" w:color="auto" w:fill="FFFFFF"/>
          </w:tcPr>
          <w:p w:rsidR="006B650C" w:rsidRPr="0020161C" w:rsidRDefault="006B650C" w:rsidP="00EE5C3B">
            <w:pPr>
              <w:pStyle w:val="24"/>
              <w:shd w:val="clear" w:color="auto" w:fill="auto"/>
              <w:spacing w:line="180" w:lineRule="exact"/>
              <w:ind w:firstLine="0"/>
              <w:rPr>
                <w:rStyle w:val="29pt"/>
                <w:rFonts w:ascii="Times New Roman" w:eastAsia="Calibri" w:hAnsi="Times New Roman" w:cs="Times New Roman"/>
                <w:color w:val="auto"/>
                <w:sz w:val="28"/>
                <w:szCs w:val="28"/>
              </w:rPr>
            </w:pPr>
          </w:p>
          <w:p w:rsidR="006B650C" w:rsidRPr="0020161C" w:rsidRDefault="006B650C" w:rsidP="00EE5C3B">
            <w:pPr>
              <w:pStyle w:val="24"/>
              <w:shd w:val="clear" w:color="auto" w:fill="auto"/>
              <w:spacing w:line="180" w:lineRule="exact"/>
              <w:ind w:firstLine="0"/>
              <w:rPr>
                <w:rFonts w:ascii="Times New Roman" w:hAnsi="Times New Roman" w:cs="Times New Roman"/>
                <w:sz w:val="28"/>
                <w:szCs w:val="28"/>
              </w:rPr>
            </w:pPr>
            <w:r w:rsidRPr="0020161C">
              <w:rPr>
                <w:rStyle w:val="29pt"/>
                <w:rFonts w:ascii="Times New Roman" w:eastAsia="Calibri" w:hAnsi="Times New Roman" w:cs="Times New Roman"/>
                <w:color w:val="auto"/>
                <w:sz w:val="28"/>
                <w:szCs w:val="28"/>
              </w:rPr>
              <w:t>Страны</w:t>
            </w:r>
          </w:p>
        </w:tc>
        <w:tc>
          <w:tcPr>
            <w:tcW w:w="3522" w:type="dxa"/>
            <w:gridSpan w:val="4"/>
            <w:tcBorders>
              <w:top w:val="single" w:sz="4" w:space="0" w:color="auto"/>
              <w:left w:val="single" w:sz="4" w:space="0" w:color="auto"/>
            </w:tcBorders>
            <w:shd w:val="clear" w:color="auto" w:fill="FFFFFF"/>
          </w:tcPr>
          <w:p w:rsidR="006B650C" w:rsidRPr="0020161C" w:rsidRDefault="006B650C" w:rsidP="00EE5C3B">
            <w:pPr>
              <w:pStyle w:val="24"/>
              <w:shd w:val="clear" w:color="auto" w:fill="auto"/>
              <w:spacing w:line="162" w:lineRule="exact"/>
              <w:ind w:firstLine="0"/>
              <w:rPr>
                <w:rStyle w:val="29pt"/>
                <w:rFonts w:ascii="Times New Roman" w:eastAsia="Calibri" w:hAnsi="Times New Roman" w:cs="Times New Roman"/>
                <w:color w:val="auto"/>
                <w:sz w:val="28"/>
                <w:szCs w:val="28"/>
                <w:lang w:val="en-US"/>
              </w:rPr>
            </w:pPr>
          </w:p>
          <w:p w:rsidR="006B650C" w:rsidRPr="0020161C" w:rsidRDefault="006B650C" w:rsidP="00EE5C3B">
            <w:pPr>
              <w:pStyle w:val="24"/>
              <w:shd w:val="clear" w:color="auto" w:fill="auto"/>
              <w:spacing w:line="162" w:lineRule="exact"/>
              <w:ind w:firstLine="0"/>
              <w:rPr>
                <w:rFonts w:ascii="Times New Roman" w:hAnsi="Times New Roman" w:cs="Times New Roman"/>
                <w:sz w:val="28"/>
                <w:szCs w:val="28"/>
              </w:rPr>
            </w:pPr>
            <w:r w:rsidRPr="0020161C">
              <w:rPr>
                <w:rStyle w:val="29pt"/>
                <w:rFonts w:ascii="Times New Roman" w:eastAsia="Calibri" w:hAnsi="Times New Roman" w:cs="Times New Roman"/>
                <w:color w:val="auto"/>
                <w:sz w:val="28"/>
                <w:szCs w:val="28"/>
              </w:rPr>
              <w:t>Обеспеченность природными ресурсами</w:t>
            </w:r>
          </w:p>
        </w:tc>
        <w:tc>
          <w:tcPr>
            <w:tcW w:w="3580" w:type="dxa"/>
            <w:gridSpan w:val="4"/>
            <w:tcBorders>
              <w:top w:val="single" w:sz="4" w:space="0" w:color="auto"/>
              <w:left w:val="single" w:sz="4" w:space="0" w:color="auto"/>
            </w:tcBorders>
            <w:shd w:val="clear" w:color="auto" w:fill="FFFFFF"/>
          </w:tcPr>
          <w:p w:rsidR="006B650C" w:rsidRPr="0020161C" w:rsidRDefault="006B650C" w:rsidP="00EE5C3B">
            <w:pPr>
              <w:pStyle w:val="24"/>
              <w:shd w:val="clear" w:color="auto" w:fill="auto"/>
              <w:spacing w:line="158" w:lineRule="exact"/>
              <w:ind w:firstLine="0"/>
              <w:rPr>
                <w:rStyle w:val="29pt"/>
                <w:rFonts w:ascii="Times New Roman" w:eastAsia="Calibri" w:hAnsi="Times New Roman" w:cs="Times New Roman"/>
                <w:color w:val="auto"/>
                <w:sz w:val="28"/>
                <w:szCs w:val="28"/>
                <w:lang w:val="en-US"/>
              </w:rPr>
            </w:pPr>
          </w:p>
          <w:p w:rsidR="006B650C" w:rsidRPr="0020161C" w:rsidRDefault="006B650C" w:rsidP="00EE5C3B">
            <w:pPr>
              <w:pStyle w:val="24"/>
              <w:shd w:val="clear" w:color="auto" w:fill="auto"/>
              <w:spacing w:line="158" w:lineRule="exact"/>
              <w:ind w:firstLine="0"/>
              <w:rPr>
                <w:rFonts w:ascii="Times New Roman" w:hAnsi="Times New Roman" w:cs="Times New Roman"/>
                <w:sz w:val="28"/>
                <w:szCs w:val="28"/>
                <w:lang w:val="en-US"/>
              </w:rPr>
            </w:pPr>
            <w:r w:rsidRPr="0020161C">
              <w:rPr>
                <w:rStyle w:val="29pt"/>
                <w:rFonts w:ascii="Times New Roman" w:eastAsia="Calibri" w:hAnsi="Times New Roman" w:cs="Times New Roman"/>
                <w:color w:val="auto"/>
                <w:sz w:val="28"/>
                <w:szCs w:val="28"/>
              </w:rPr>
              <w:t>Потребление природных ресурсов</w:t>
            </w:r>
          </w:p>
        </w:tc>
        <w:tc>
          <w:tcPr>
            <w:tcW w:w="1183" w:type="dxa"/>
            <w:tcBorders>
              <w:top w:val="single" w:sz="4" w:space="0" w:color="auto"/>
              <w:left w:val="single" w:sz="4" w:space="0" w:color="auto"/>
            </w:tcBorders>
            <w:shd w:val="clear" w:color="auto" w:fill="FFFFFF"/>
          </w:tcPr>
          <w:p w:rsidR="006B650C" w:rsidRPr="0020161C" w:rsidRDefault="006B650C" w:rsidP="00EE5C3B">
            <w:pPr>
              <w:pStyle w:val="24"/>
              <w:shd w:val="clear" w:color="auto" w:fill="auto"/>
              <w:spacing w:line="158" w:lineRule="exact"/>
              <w:ind w:firstLine="0"/>
              <w:rPr>
                <w:rStyle w:val="29pt"/>
                <w:rFonts w:ascii="Times New Roman" w:eastAsia="Calibri" w:hAnsi="Times New Roman" w:cs="Times New Roman"/>
                <w:color w:val="auto"/>
                <w:sz w:val="28"/>
                <w:szCs w:val="28"/>
                <w:lang w:val="en-US"/>
              </w:rPr>
            </w:pPr>
          </w:p>
          <w:p w:rsidR="006B650C" w:rsidRPr="0020161C" w:rsidRDefault="006B650C" w:rsidP="00EE5C3B">
            <w:pPr>
              <w:pStyle w:val="24"/>
              <w:shd w:val="clear" w:color="auto" w:fill="auto"/>
              <w:spacing w:line="158" w:lineRule="exact"/>
              <w:ind w:firstLine="0"/>
              <w:rPr>
                <w:rFonts w:ascii="Times New Roman" w:hAnsi="Times New Roman" w:cs="Times New Roman"/>
                <w:sz w:val="28"/>
                <w:szCs w:val="28"/>
              </w:rPr>
            </w:pPr>
            <w:proofErr w:type="spellStart"/>
            <w:r w:rsidRPr="0020161C">
              <w:rPr>
                <w:rStyle w:val="29pt"/>
                <w:rFonts w:ascii="Times New Roman" w:eastAsia="Calibri" w:hAnsi="Times New Roman" w:cs="Times New Roman"/>
                <w:color w:val="auto"/>
                <w:sz w:val="28"/>
                <w:szCs w:val="28"/>
              </w:rPr>
              <w:t>Ресурсо</w:t>
            </w:r>
            <w:proofErr w:type="spellEnd"/>
            <w:r w:rsidRPr="0020161C">
              <w:rPr>
                <w:rStyle w:val="29pt"/>
                <w:rFonts w:ascii="Times New Roman" w:eastAsia="Calibri" w:hAnsi="Times New Roman" w:cs="Times New Roman"/>
                <w:color w:val="auto"/>
                <w:sz w:val="28"/>
                <w:szCs w:val="28"/>
              </w:rPr>
              <w:t>-</w:t>
            </w:r>
          </w:p>
          <w:p w:rsidR="006B650C" w:rsidRPr="0020161C" w:rsidRDefault="006B650C" w:rsidP="00EE5C3B">
            <w:pPr>
              <w:pStyle w:val="24"/>
              <w:shd w:val="clear" w:color="auto" w:fill="auto"/>
              <w:spacing w:line="158" w:lineRule="exact"/>
              <w:ind w:firstLine="0"/>
              <w:rPr>
                <w:rFonts w:ascii="Times New Roman" w:hAnsi="Times New Roman" w:cs="Times New Roman"/>
                <w:sz w:val="28"/>
                <w:szCs w:val="28"/>
              </w:rPr>
            </w:pPr>
            <w:proofErr w:type="spellStart"/>
            <w:r w:rsidRPr="0020161C">
              <w:rPr>
                <w:rStyle w:val="29pt"/>
                <w:rFonts w:ascii="Times New Roman" w:eastAsia="Calibri" w:hAnsi="Times New Roman" w:cs="Times New Roman"/>
                <w:color w:val="auto"/>
                <w:sz w:val="28"/>
                <w:szCs w:val="28"/>
              </w:rPr>
              <w:t>обеспе</w:t>
            </w:r>
            <w:proofErr w:type="spellEnd"/>
            <w:r w:rsidRPr="0020161C">
              <w:rPr>
                <w:rStyle w:val="29pt"/>
                <w:rFonts w:ascii="Times New Roman" w:eastAsia="Calibri" w:hAnsi="Times New Roman" w:cs="Times New Roman"/>
                <w:color w:val="auto"/>
                <w:sz w:val="28"/>
                <w:szCs w:val="28"/>
              </w:rPr>
              <w:t>-</w:t>
            </w:r>
          </w:p>
          <w:p w:rsidR="006B650C" w:rsidRPr="0020161C" w:rsidRDefault="006B650C" w:rsidP="00EE5C3B">
            <w:pPr>
              <w:pStyle w:val="24"/>
              <w:shd w:val="clear" w:color="auto" w:fill="auto"/>
              <w:spacing w:line="158" w:lineRule="exact"/>
              <w:ind w:firstLine="0"/>
              <w:rPr>
                <w:rFonts w:ascii="Times New Roman" w:hAnsi="Times New Roman" w:cs="Times New Roman"/>
                <w:sz w:val="28"/>
                <w:szCs w:val="28"/>
              </w:rPr>
            </w:pPr>
            <w:proofErr w:type="spellStart"/>
            <w:r w:rsidRPr="0020161C">
              <w:rPr>
                <w:rStyle w:val="29pt"/>
                <w:rFonts w:ascii="Times New Roman" w:eastAsia="Calibri" w:hAnsi="Times New Roman" w:cs="Times New Roman"/>
                <w:color w:val="auto"/>
                <w:sz w:val="28"/>
                <w:szCs w:val="28"/>
              </w:rPr>
              <w:t>ченность</w:t>
            </w:r>
            <w:proofErr w:type="spellEnd"/>
          </w:p>
        </w:tc>
      </w:tr>
      <w:tr w:rsidR="006B650C" w:rsidRPr="0020161C">
        <w:trPr>
          <w:trHeight w:hRule="exact" w:val="413"/>
        </w:trPr>
        <w:tc>
          <w:tcPr>
            <w:tcW w:w="1161" w:type="dxa"/>
            <w:vMerge w:val="restart"/>
            <w:tcBorders>
              <w:top w:val="single" w:sz="4" w:space="0" w:color="auto"/>
            </w:tcBorders>
            <w:shd w:val="clear" w:color="auto" w:fill="FFFFFF"/>
          </w:tcPr>
          <w:p w:rsidR="006B650C" w:rsidRPr="0020161C" w:rsidRDefault="006B650C" w:rsidP="00EE5C3B">
            <w:pPr>
              <w:jc w:val="both"/>
              <w:rPr>
                <w:sz w:val="28"/>
                <w:szCs w:val="28"/>
              </w:rPr>
            </w:pPr>
          </w:p>
        </w:tc>
        <w:tc>
          <w:tcPr>
            <w:tcW w:w="938" w:type="dxa"/>
            <w:tcBorders>
              <w:top w:val="single" w:sz="4" w:space="0" w:color="auto"/>
              <w:left w:val="single" w:sz="4" w:space="0" w:color="auto"/>
            </w:tcBorders>
            <w:shd w:val="clear" w:color="auto" w:fill="FFFFFF"/>
          </w:tcPr>
          <w:p w:rsidR="006B650C" w:rsidRPr="0020161C" w:rsidRDefault="006B650C" w:rsidP="00EE5C3B">
            <w:pPr>
              <w:pStyle w:val="24"/>
              <w:shd w:val="clear" w:color="auto" w:fill="auto"/>
              <w:spacing w:line="180" w:lineRule="exact"/>
              <w:ind w:firstLine="0"/>
              <w:rPr>
                <w:rStyle w:val="29pt"/>
                <w:rFonts w:ascii="Times New Roman" w:eastAsia="Calibri" w:hAnsi="Times New Roman" w:cs="Times New Roman"/>
                <w:color w:val="auto"/>
                <w:sz w:val="28"/>
                <w:szCs w:val="28"/>
                <w:lang w:val="en-US"/>
              </w:rPr>
            </w:pPr>
          </w:p>
          <w:p w:rsidR="006B650C" w:rsidRPr="0020161C" w:rsidRDefault="006B650C" w:rsidP="00EE5C3B">
            <w:pPr>
              <w:pStyle w:val="24"/>
              <w:shd w:val="clear" w:color="auto" w:fill="auto"/>
              <w:spacing w:line="180" w:lineRule="exact"/>
              <w:ind w:firstLine="0"/>
              <w:rPr>
                <w:rFonts w:ascii="Times New Roman" w:hAnsi="Times New Roman" w:cs="Times New Roman"/>
                <w:sz w:val="28"/>
                <w:szCs w:val="28"/>
              </w:rPr>
            </w:pPr>
            <w:r w:rsidRPr="0020161C">
              <w:rPr>
                <w:rStyle w:val="29pt"/>
                <w:rFonts w:ascii="Times New Roman" w:eastAsia="Calibri" w:hAnsi="Times New Roman" w:cs="Times New Roman"/>
                <w:color w:val="auto"/>
                <w:sz w:val="28"/>
                <w:szCs w:val="28"/>
              </w:rPr>
              <w:t>минер.</w:t>
            </w:r>
          </w:p>
        </w:tc>
        <w:tc>
          <w:tcPr>
            <w:tcW w:w="740" w:type="dxa"/>
            <w:tcBorders>
              <w:top w:val="single" w:sz="4" w:space="0" w:color="auto"/>
              <w:left w:val="single" w:sz="4" w:space="0" w:color="auto"/>
            </w:tcBorders>
            <w:shd w:val="clear" w:color="auto" w:fill="FFFFFF"/>
          </w:tcPr>
          <w:p w:rsidR="006B650C" w:rsidRPr="0020161C" w:rsidRDefault="006B650C" w:rsidP="00EE5C3B">
            <w:pPr>
              <w:pStyle w:val="24"/>
              <w:shd w:val="clear" w:color="auto" w:fill="auto"/>
              <w:spacing w:line="180" w:lineRule="exact"/>
              <w:ind w:firstLine="0"/>
              <w:rPr>
                <w:rStyle w:val="29pt"/>
                <w:rFonts w:ascii="Times New Roman" w:eastAsia="Calibri" w:hAnsi="Times New Roman" w:cs="Times New Roman"/>
                <w:color w:val="auto"/>
                <w:sz w:val="28"/>
                <w:szCs w:val="28"/>
                <w:lang w:val="en-US"/>
              </w:rPr>
            </w:pPr>
          </w:p>
          <w:p w:rsidR="006B650C" w:rsidRPr="0020161C" w:rsidRDefault="006B650C" w:rsidP="00EE5C3B">
            <w:pPr>
              <w:pStyle w:val="24"/>
              <w:shd w:val="clear" w:color="auto" w:fill="auto"/>
              <w:spacing w:line="180" w:lineRule="exact"/>
              <w:ind w:firstLine="0"/>
              <w:rPr>
                <w:rFonts w:ascii="Times New Roman" w:hAnsi="Times New Roman" w:cs="Times New Roman"/>
                <w:sz w:val="28"/>
                <w:szCs w:val="28"/>
              </w:rPr>
            </w:pPr>
            <w:proofErr w:type="spellStart"/>
            <w:r w:rsidRPr="0020161C">
              <w:rPr>
                <w:rStyle w:val="29pt"/>
                <w:rFonts w:ascii="Times New Roman" w:eastAsia="Calibri" w:hAnsi="Times New Roman" w:cs="Times New Roman"/>
                <w:color w:val="auto"/>
                <w:sz w:val="28"/>
                <w:szCs w:val="28"/>
              </w:rPr>
              <w:t>водн</w:t>
            </w:r>
            <w:proofErr w:type="spellEnd"/>
            <w:r w:rsidRPr="0020161C">
              <w:rPr>
                <w:rStyle w:val="29pt"/>
                <w:rFonts w:ascii="Times New Roman" w:eastAsia="Calibri" w:hAnsi="Times New Roman" w:cs="Times New Roman"/>
                <w:color w:val="auto"/>
                <w:sz w:val="28"/>
                <w:szCs w:val="28"/>
              </w:rPr>
              <w:t>.</w:t>
            </w:r>
          </w:p>
        </w:tc>
        <w:tc>
          <w:tcPr>
            <w:tcW w:w="938" w:type="dxa"/>
            <w:tcBorders>
              <w:top w:val="single" w:sz="4" w:space="0" w:color="auto"/>
              <w:left w:val="single" w:sz="4" w:space="0" w:color="auto"/>
            </w:tcBorders>
            <w:shd w:val="clear" w:color="auto" w:fill="FFFFFF"/>
          </w:tcPr>
          <w:p w:rsidR="006B650C" w:rsidRPr="0020161C" w:rsidRDefault="006B650C" w:rsidP="00EE5C3B">
            <w:pPr>
              <w:pStyle w:val="24"/>
              <w:shd w:val="clear" w:color="auto" w:fill="auto"/>
              <w:spacing w:line="180" w:lineRule="exact"/>
              <w:ind w:firstLine="0"/>
              <w:rPr>
                <w:rStyle w:val="29pt"/>
                <w:rFonts w:ascii="Times New Roman" w:eastAsia="Calibri" w:hAnsi="Times New Roman" w:cs="Times New Roman"/>
                <w:color w:val="auto"/>
                <w:sz w:val="28"/>
                <w:szCs w:val="28"/>
                <w:lang w:val="en-US"/>
              </w:rPr>
            </w:pPr>
          </w:p>
          <w:p w:rsidR="006B650C" w:rsidRPr="0020161C" w:rsidRDefault="006B650C" w:rsidP="00EE5C3B">
            <w:pPr>
              <w:pStyle w:val="24"/>
              <w:shd w:val="clear" w:color="auto" w:fill="auto"/>
              <w:spacing w:line="180" w:lineRule="exact"/>
              <w:ind w:firstLine="0"/>
              <w:rPr>
                <w:rFonts w:ascii="Times New Roman" w:hAnsi="Times New Roman" w:cs="Times New Roman"/>
                <w:sz w:val="28"/>
                <w:szCs w:val="28"/>
              </w:rPr>
            </w:pPr>
            <w:proofErr w:type="spellStart"/>
            <w:r w:rsidRPr="0020161C">
              <w:rPr>
                <w:rStyle w:val="29pt"/>
                <w:rFonts w:ascii="Times New Roman" w:eastAsia="Calibri" w:hAnsi="Times New Roman" w:cs="Times New Roman"/>
                <w:color w:val="auto"/>
                <w:sz w:val="28"/>
                <w:szCs w:val="28"/>
              </w:rPr>
              <w:t>земел</w:t>
            </w:r>
            <w:proofErr w:type="spellEnd"/>
            <w:r w:rsidRPr="0020161C">
              <w:rPr>
                <w:rStyle w:val="29pt"/>
                <w:rFonts w:ascii="Times New Roman" w:eastAsia="Calibri" w:hAnsi="Times New Roman" w:cs="Times New Roman"/>
                <w:color w:val="auto"/>
                <w:sz w:val="28"/>
                <w:szCs w:val="28"/>
              </w:rPr>
              <w:t>.</w:t>
            </w:r>
          </w:p>
        </w:tc>
        <w:tc>
          <w:tcPr>
            <w:tcW w:w="907" w:type="dxa"/>
            <w:tcBorders>
              <w:top w:val="single" w:sz="4" w:space="0" w:color="auto"/>
              <w:left w:val="single" w:sz="4" w:space="0" w:color="auto"/>
            </w:tcBorders>
            <w:shd w:val="clear" w:color="auto" w:fill="FFFFFF"/>
          </w:tcPr>
          <w:p w:rsidR="006B650C" w:rsidRPr="0020161C" w:rsidRDefault="006B650C" w:rsidP="00EE5C3B">
            <w:pPr>
              <w:pStyle w:val="24"/>
              <w:shd w:val="clear" w:color="auto" w:fill="auto"/>
              <w:spacing w:line="180" w:lineRule="exact"/>
              <w:ind w:firstLine="0"/>
              <w:rPr>
                <w:rStyle w:val="29pt"/>
                <w:rFonts w:ascii="Times New Roman" w:eastAsia="Calibri" w:hAnsi="Times New Roman" w:cs="Times New Roman"/>
                <w:color w:val="auto"/>
                <w:sz w:val="28"/>
                <w:szCs w:val="28"/>
                <w:lang w:val="en-US"/>
              </w:rPr>
            </w:pPr>
          </w:p>
          <w:p w:rsidR="006B650C" w:rsidRPr="0020161C" w:rsidRDefault="006B650C" w:rsidP="00EE5C3B">
            <w:pPr>
              <w:pStyle w:val="24"/>
              <w:shd w:val="clear" w:color="auto" w:fill="auto"/>
              <w:spacing w:line="180" w:lineRule="exact"/>
              <w:ind w:firstLine="0"/>
              <w:rPr>
                <w:rFonts w:ascii="Times New Roman" w:hAnsi="Times New Roman" w:cs="Times New Roman"/>
                <w:sz w:val="28"/>
                <w:szCs w:val="28"/>
              </w:rPr>
            </w:pPr>
            <w:proofErr w:type="spellStart"/>
            <w:r w:rsidRPr="0020161C">
              <w:rPr>
                <w:rStyle w:val="29pt"/>
                <w:rFonts w:ascii="Times New Roman" w:eastAsia="Calibri" w:hAnsi="Times New Roman" w:cs="Times New Roman"/>
                <w:color w:val="auto"/>
                <w:sz w:val="28"/>
                <w:szCs w:val="28"/>
              </w:rPr>
              <w:t>лесн</w:t>
            </w:r>
            <w:proofErr w:type="spellEnd"/>
            <w:r w:rsidRPr="0020161C">
              <w:rPr>
                <w:rStyle w:val="29pt"/>
                <w:rFonts w:ascii="Times New Roman" w:eastAsia="Calibri" w:hAnsi="Times New Roman" w:cs="Times New Roman"/>
                <w:color w:val="auto"/>
                <w:sz w:val="28"/>
                <w:szCs w:val="28"/>
              </w:rPr>
              <w:t>.</w:t>
            </w:r>
          </w:p>
        </w:tc>
        <w:tc>
          <w:tcPr>
            <w:tcW w:w="953" w:type="dxa"/>
            <w:tcBorders>
              <w:top w:val="single" w:sz="4" w:space="0" w:color="auto"/>
              <w:left w:val="single" w:sz="4" w:space="0" w:color="auto"/>
            </w:tcBorders>
            <w:shd w:val="clear" w:color="auto" w:fill="FFFFFF"/>
          </w:tcPr>
          <w:p w:rsidR="006B650C" w:rsidRPr="0020161C" w:rsidRDefault="006B650C" w:rsidP="00EE5C3B">
            <w:pPr>
              <w:pStyle w:val="24"/>
              <w:shd w:val="clear" w:color="auto" w:fill="auto"/>
              <w:spacing w:line="180" w:lineRule="exact"/>
              <w:ind w:firstLine="0"/>
              <w:rPr>
                <w:rStyle w:val="29pt"/>
                <w:rFonts w:ascii="Times New Roman" w:eastAsia="Calibri" w:hAnsi="Times New Roman" w:cs="Times New Roman"/>
                <w:color w:val="auto"/>
                <w:sz w:val="28"/>
                <w:szCs w:val="28"/>
                <w:lang w:val="en-US"/>
              </w:rPr>
            </w:pPr>
          </w:p>
          <w:p w:rsidR="006B650C" w:rsidRPr="0020161C" w:rsidRDefault="006B650C" w:rsidP="00EE5C3B">
            <w:pPr>
              <w:pStyle w:val="24"/>
              <w:shd w:val="clear" w:color="auto" w:fill="auto"/>
              <w:spacing w:line="180" w:lineRule="exact"/>
              <w:ind w:firstLine="0"/>
              <w:rPr>
                <w:rFonts w:ascii="Times New Roman" w:hAnsi="Times New Roman" w:cs="Times New Roman"/>
                <w:sz w:val="28"/>
                <w:szCs w:val="28"/>
              </w:rPr>
            </w:pPr>
            <w:r w:rsidRPr="0020161C">
              <w:rPr>
                <w:rStyle w:val="29pt"/>
                <w:rFonts w:ascii="Times New Roman" w:eastAsia="Calibri" w:hAnsi="Times New Roman" w:cs="Times New Roman"/>
                <w:color w:val="auto"/>
                <w:sz w:val="28"/>
                <w:szCs w:val="28"/>
              </w:rPr>
              <w:t>минер.</w:t>
            </w:r>
          </w:p>
        </w:tc>
        <w:tc>
          <w:tcPr>
            <w:tcW w:w="752" w:type="dxa"/>
            <w:tcBorders>
              <w:top w:val="single" w:sz="4" w:space="0" w:color="auto"/>
              <w:left w:val="single" w:sz="4" w:space="0" w:color="auto"/>
            </w:tcBorders>
            <w:shd w:val="clear" w:color="auto" w:fill="FFFFFF"/>
          </w:tcPr>
          <w:p w:rsidR="006B650C" w:rsidRPr="0020161C" w:rsidRDefault="006B650C" w:rsidP="00EE5C3B">
            <w:pPr>
              <w:pStyle w:val="24"/>
              <w:shd w:val="clear" w:color="auto" w:fill="auto"/>
              <w:spacing w:line="180" w:lineRule="exact"/>
              <w:ind w:firstLine="0"/>
              <w:rPr>
                <w:rStyle w:val="29pt"/>
                <w:rFonts w:ascii="Times New Roman" w:eastAsia="Calibri" w:hAnsi="Times New Roman" w:cs="Times New Roman"/>
                <w:color w:val="auto"/>
                <w:sz w:val="28"/>
                <w:szCs w:val="28"/>
                <w:lang w:val="en-US"/>
              </w:rPr>
            </w:pPr>
          </w:p>
          <w:p w:rsidR="006B650C" w:rsidRPr="0020161C" w:rsidRDefault="006B650C" w:rsidP="00EE5C3B">
            <w:pPr>
              <w:pStyle w:val="24"/>
              <w:shd w:val="clear" w:color="auto" w:fill="auto"/>
              <w:spacing w:line="180" w:lineRule="exact"/>
              <w:ind w:firstLine="0"/>
              <w:rPr>
                <w:rFonts w:ascii="Times New Roman" w:hAnsi="Times New Roman" w:cs="Times New Roman"/>
                <w:sz w:val="28"/>
                <w:szCs w:val="28"/>
              </w:rPr>
            </w:pPr>
            <w:proofErr w:type="spellStart"/>
            <w:r w:rsidRPr="0020161C">
              <w:rPr>
                <w:rStyle w:val="29pt"/>
                <w:rFonts w:ascii="Times New Roman" w:eastAsia="Calibri" w:hAnsi="Times New Roman" w:cs="Times New Roman"/>
                <w:color w:val="auto"/>
                <w:sz w:val="28"/>
                <w:szCs w:val="28"/>
              </w:rPr>
              <w:t>водн</w:t>
            </w:r>
            <w:proofErr w:type="spellEnd"/>
            <w:r w:rsidRPr="0020161C">
              <w:rPr>
                <w:rStyle w:val="29pt"/>
                <w:rFonts w:ascii="Times New Roman" w:eastAsia="Calibri" w:hAnsi="Times New Roman" w:cs="Times New Roman"/>
                <w:color w:val="auto"/>
                <w:sz w:val="28"/>
                <w:szCs w:val="28"/>
              </w:rPr>
              <w:t>.</w:t>
            </w:r>
          </w:p>
        </w:tc>
        <w:tc>
          <w:tcPr>
            <w:tcW w:w="953" w:type="dxa"/>
            <w:tcBorders>
              <w:top w:val="single" w:sz="4" w:space="0" w:color="auto"/>
              <w:left w:val="single" w:sz="4" w:space="0" w:color="auto"/>
            </w:tcBorders>
            <w:shd w:val="clear" w:color="auto" w:fill="FFFFFF"/>
          </w:tcPr>
          <w:p w:rsidR="006B650C" w:rsidRPr="0020161C" w:rsidRDefault="006B650C" w:rsidP="00EE5C3B">
            <w:pPr>
              <w:pStyle w:val="24"/>
              <w:shd w:val="clear" w:color="auto" w:fill="auto"/>
              <w:spacing w:line="180" w:lineRule="exact"/>
              <w:ind w:firstLine="0"/>
              <w:rPr>
                <w:rStyle w:val="29pt"/>
                <w:rFonts w:ascii="Times New Roman" w:eastAsia="Calibri" w:hAnsi="Times New Roman" w:cs="Times New Roman"/>
                <w:color w:val="auto"/>
                <w:sz w:val="28"/>
                <w:szCs w:val="28"/>
                <w:lang w:val="en-US"/>
              </w:rPr>
            </w:pPr>
          </w:p>
          <w:p w:rsidR="006B650C" w:rsidRPr="0020161C" w:rsidRDefault="006B650C" w:rsidP="00EE5C3B">
            <w:pPr>
              <w:pStyle w:val="24"/>
              <w:shd w:val="clear" w:color="auto" w:fill="auto"/>
              <w:spacing w:line="180" w:lineRule="exact"/>
              <w:ind w:firstLine="0"/>
              <w:rPr>
                <w:rFonts w:ascii="Times New Roman" w:hAnsi="Times New Roman" w:cs="Times New Roman"/>
                <w:sz w:val="28"/>
                <w:szCs w:val="28"/>
              </w:rPr>
            </w:pPr>
            <w:proofErr w:type="spellStart"/>
            <w:r w:rsidRPr="0020161C">
              <w:rPr>
                <w:rStyle w:val="29pt"/>
                <w:rFonts w:ascii="Times New Roman" w:eastAsia="Calibri" w:hAnsi="Times New Roman" w:cs="Times New Roman"/>
                <w:color w:val="auto"/>
                <w:sz w:val="28"/>
                <w:szCs w:val="28"/>
              </w:rPr>
              <w:t>земел</w:t>
            </w:r>
            <w:proofErr w:type="spellEnd"/>
            <w:r w:rsidRPr="0020161C">
              <w:rPr>
                <w:rStyle w:val="29pt"/>
                <w:rFonts w:ascii="Times New Roman" w:eastAsia="Calibri" w:hAnsi="Times New Roman" w:cs="Times New Roman"/>
                <w:color w:val="auto"/>
                <w:sz w:val="28"/>
                <w:szCs w:val="28"/>
              </w:rPr>
              <w:t>.</w:t>
            </w:r>
          </w:p>
        </w:tc>
        <w:tc>
          <w:tcPr>
            <w:tcW w:w="922" w:type="dxa"/>
            <w:tcBorders>
              <w:top w:val="single" w:sz="4" w:space="0" w:color="auto"/>
              <w:left w:val="single" w:sz="4" w:space="0" w:color="auto"/>
            </w:tcBorders>
            <w:shd w:val="clear" w:color="auto" w:fill="FFFFFF"/>
          </w:tcPr>
          <w:p w:rsidR="006B650C" w:rsidRPr="0020161C" w:rsidRDefault="006B650C" w:rsidP="00EE5C3B">
            <w:pPr>
              <w:pStyle w:val="24"/>
              <w:shd w:val="clear" w:color="auto" w:fill="auto"/>
              <w:spacing w:line="180" w:lineRule="exact"/>
              <w:ind w:firstLine="0"/>
              <w:rPr>
                <w:rStyle w:val="29pt"/>
                <w:rFonts w:ascii="Times New Roman" w:eastAsia="Calibri" w:hAnsi="Times New Roman" w:cs="Times New Roman"/>
                <w:color w:val="auto"/>
                <w:sz w:val="28"/>
                <w:szCs w:val="28"/>
                <w:lang w:val="en-US"/>
              </w:rPr>
            </w:pPr>
          </w:p>
          <w:p w:rsidR="006B650C" w:rsidRPr="0020161C" w:rsidRDefault="006B650C" w:rsidP="00EE5C3B">
            <w:pPr>
              <w:pStyle w:val="24"/>
              <w:shd w:val="clear" w:color="auto" w:fill="auto"/>
              <w:spacing w:line="180" w:lineRule="exact"/>
              <w:ind w:firstLine="0"/>
              <w:rPr>
                <w:rFonts w:ascii="Times New Roman" w:hAnsi="Times New Roman" w:cs="Times New Roman"/>
                <w:sz w:val="28"/>
                <w:szCs w:val="28"/>
              </w:rPr>
            </w:pPr>
            <w:proofErr w:type="spellStart"/>
            <w:r w:rsidRPr="0020161C">
              <w:rPr>
                <w:rStyle w:val="29pt"/>
                <w:rFonts w:ascii="Times New Roman" w:eastAsia="Calibri" w:hAnsi="Times New Roman" w:cs="Times New Roman"/>
                <w:color w:val="auto"/>
                <w:sz w:val="28"/>
                <w:szCs w:val="28"/>
              </w:rPr>
              <w:t>лесн</w:t>
            </w:r>
            <w:proofErr w:type="spellEnd"/>
            <w:r w:rsidRPr="0020161C">
              <w:rPr>
                <w:rStyle w:val="29pt"/>
                <w:rFonts w:ascii="Times New Roman" w:eastAsia="Calibri" w:hAnsi="Times New Roman" w:cs="Times New Roman"/>
                <w:color w:val="auto"/>
                <w:sz w:val="28"/>
                <w:szCs w:val="28"/>
              </w:rPr>
              <w:t>.</w:t>
            </w:r>
          </w:p>
        </w:tc>
        <w:tc>
          <w:tcPr>
            <w:tcW w:w="1183" w:type="dxa"/>
            <w:vMerge w:val="restart"/>
            <w:tcBorders>
              <w:top w:val="single" w:sz="4" w:space="0" w:color="auto"/>
              <w:left w:val="single" w:sz="4" w:space="0" w:color="auto"/>
            </w:tcBorders>
            <w:shd w:val="clear" w:color="auto" w:fill="FFFFFF"/>
          </w:tcPr>
          <w:p w:rsidR="006B650C" w:rsidRPr="0020161C" w:rsidRDefault="006B650C" w:rsidP="00EE5C3B">
            <w:pPr>
              <w:jc w:val="both"/>
              <w:rPr>
                <w:sz w:val="28"/>
                <w:szCs w:val="28"/>
              </w:rPr>
            </w:pPr>
          </w:p>
        </w:tc>
      </w:tr>
      <w:tr w:rsidR="006B650C" w:rsidRPr="0020161C">
        <w:trPr>
          <w:trHeight w:hRule="exact" w:val="1306"/>
        </w:trPr>
        <w:tc>
          <w:tcPr>
            <w:tcW w:w="1161" w:type="dxa"/>
            <w:vMerge/>
            <w:shd w:val="clear" w:color="auto" w:fill="FFFFFF"/>
          </w:tcPr>
          <w:p w:rsidR="006B650C" w:rsidRPr="0020161C" w:rsidRDefault="006B650C" w:rsidP="00EE5C3B">
            <w:pPr>
              <w:jc w:val="both"/>
            </w:pPr>
          </w:p>
        </w:tc>
        <w:tc>
          <w:tcPr>
            <w:tcW w:w="938" w:type="dxa"/>
            <w:tcBorders>
              <w:top w:val="single" w:sz="4" w:space="0" w:color="auto"/>
              <w:left w:val="single" w:sz="4" w:space="0" w:color="auto"/>
            </w:tcBorders>
            <w:shd w:val="clear" w:color="auto" w:fill="FFFFFF"/>
          </w:tcPr>
          <w:p w:rsidR="006B650C" w:rsidRPr="0020161C" w:rsidRDefault="006B650C" w:rsidP="00EE5C3B">
            <w:pPr>
              <w:jc w:val="both"/>
              <w:rPr>
                <w:sz w:val="10"/>
                <w:szCs w:val="10"/>
              </w:rPr>
            </w:pPr>
          </w:p>
        </w:tc>
        <w:tc>
          <w:tcPr>
            <w:tcW w:w="740" w:type="dxa"/>
            <w:tcBorders>
              <w:top w:val="single" w:sz="4" w:space="0" w:color="auto"/>
              <w:left w:val="single" w:sz="4" w:space="0" w:color="auto"/>
            </w:tcBorders>
            <w:shd w:val="clear" w:color="auto" w:fill="FFFFFF"/>
          </w:tcPr>
          <w:p w:rsidR="006B650C" w:rsidRPr="0020161C" w:rsidRDefault="006B650C" w:rsidP="00EE5C3B">
            <w:pPr>
              <w:jc w:val="both"/>
              <w:rPr>
                <w:sz w:val="10"/>
                <w:szCs w:val="10"/>
              </w:rPr>
            </w:pPr>
          </w:p>
        </w:tc>
        <w:tc>
          <w:tcPr>
            <w:tcW w:w="938" w:type="dxa"/>
            <w:tcBorders>
              <w:top w:val="single" w:sz="4" w:space="0" w:color="auto"/>
              <w:left w:val="single" w:sz="4" w:space="0" w:color="auto"/>
            </w:tcBorders>
            <w:shd w:val="clear" w:color="auto" w:fill="FFFFFF"/>
          </w:tcPr>
          <w:p w:rsidR="006B650C" w:rsidRPr="0020161C" w:rsidRDefault="006B650C" w:rsidP="00EE5C3B">
            <w:pPr>
              <w:jc w:val="both"/>
              <w:rPr>
                <w:sz w:val="10"/>
                <w:szCs w:val="10"/>
              </w:rPr>
            </w:pPr>
          </w:p>
        </w:tc>
        <w:tc>
          <w:tcPr>
            <w:tcW w:w="907" w:type="dxa"/>
            <w:tcBorders>
              <w:top w:val="single" w:sz="4" w:space="0" w:color="auto"/>
              <w:left w:val="single" w:sz="4" w:space="0" w:color="auto"/>
            </w:tcBorders>
            <w:shd w:val="clear" w:color="auto" w:fill="FFFFFF"/>
          </w:tcPr>
          <w:p w:rsidR="006B650C" w:rsidRPr="0020161C" w:rsidRDefault="006B650C" w:rsidP="00EE5C3B">
            <w:pPr>
              <w:jc w:val="both"/>
              <w:rPr>
                <w:sz w:val="10"/>
                <w:szCs w:val="10"/>
              </w:rPr>
            </w:pPr>
          </w:p>
        </w:tc>
        <w:tc>
          <w:tcPr>
            <w:tcW w:w="953" w:type="dxa"/>
            <w:tcBorders>
              <w:top w:val="single" w:sz="4" w:space="0" w:color="auto"/>
              <w:left w:val="single" w:sz="4" w:space="0" w:color="auto"/>
            </w:tcBorders>
            <w:shd w:val="clear" w:color="auto" w:fill="FFFFFF"/>
          </w:tcPr>
          <w:p w:rsidR="006B650C" w:rsidRPr="0020161C" w:rsidRDefault="006B650C" w:rsidP="00EE5C3B">
            <w:pPr>
              <w:jc w:val="both"/>
              <w:rPr>
                <w:sz w:val="10"/>
                <w:szCs w:val="10"/>
              </w:rPr>
            </w:pPr>
          </w:p>
        </w:tc>
        <w:tc>
          <w:tcPr>
            <w:tcW w:w="752" w:type="dxa"/>
            <w:tcBorders>
              <w:top w:val="single" w:sz="4" w:space="0" w:color="auto"/>
              <w:left w:val="single" w:sz="4" w:space="0" w:color="auto"/>
            </w:tcBorders>
            <w:shd w:val="clear" w:color="auto" w:fill="FFFFFF"/>
          </w:tcPr>
          <w:p w:rsidR="006B650C" w:rsidRPr="0020161C" w:rsidRDefault="006B650C" w:rsidP="00EE5C3B">
            <w:pPr>
              <w:jc w:val="both"/>
              <w:rPr>
                <w:sz w:val="10"/>
                <w:szCs w:val="10"/>
              </w:rPr>
            </w:pPr>
          </w:p>
        </w:tc>
        <w:tc>
          <w:tcPr>
            <w:tcW w:w="953" w:type="dxa"/>
            <w:tcBorders>
              <w:top w:val="single" w:sz="4" w:space="0" w:color="auto"/>
              <w:left w:val="single" w:sz="4" w:space="0" w:color="auto"/>
            </w:tcBorders>
            <w:shd w:val="clear" w:color="auto" w:fill="FFFFFF"/>
          </w:tcPr>
          <w:p w:rsidR="006B650C" w:rsidRPr="0020161C" w:rsidRDefault="006B650C" w:rsidP="00EE5C3B">
            <w:pPr>
              <w:jc w:val="both"/>
              <w:rPr>
                <w:sz w:val="10"/>
                <w:szCs w:val="10"/>
              </w:rPr>
            </w:pPr>
          </w:p>
        </w:tc>
        <w:tc>
          <w:tcPr>
            <w:tcW w:w="922" w:type="dxa"/>
            <w:tcBorders>
              <w:top w:val="single" w:sz="4" w:space="0" w:color="auto"/>
              <w:left w:val="single" w:sz="4" w:space="0" w:color="auto"/>
            </w:tcBorders>
            <w:shd w:val="clear" w:color="auto" w:fill="FFFFFF"/>
          </w:tcPr>
          <w:p w:rsidR="006B650C" w:rsidRPr="0020161C" w:rsidRDefault="006B650C" w:rsidP="00EE5C3B">
            <w:pPr>
              <w:jc w:val="both"/>
              <w:rPr>
                <w:sz w:val="10"/>
                <w:szCs w:val="10"/>
              </w:rPr>
            </w:pPr>
          </w:p>
        </w:tc>
        <w:tc>
          <w:tcPr>
            <w:tcW w:w="1183" w:type="dxa"/>
            <w:vMerge/>
            <w:tcBorders>
              <w:left w:val="single" w:sz="4" w:space="0" w:color="auto"/>
            </w:tcBorders>
            <w:shd w:val="clear" w:color="auto" w:fill="FFFFFF"/>
          </w:tcPr>
          <w:p w:rsidR="006B650C" w:rsidRPr="0020161C" w:rsidRDefault="006B650C" w:rsidP="00EE5C3B">
            <w:pPr>
              <w:jc w:val="both"/>
            </w:pPr>
          </w:p>
        </w:tc>
      </w:tr>
    </w:tbl>
    <w:p w:rsidR="006B650C" w:rsidRPr="0020161C" w:rsidRDefault="006B650C" w:rsidP="00EE5C3B">
      <w:pPr>
        <w:pStyle w:val="a7"/>
        <w:spacing w:before="100" w:beforeAutospacing="1" w:after="100" w:afterAutospacing="1" w:line="360" w:lineRule="auto"/>
        <w:ind w:firstLine="0"/>
        <w:rPr>
          <w:rFonts w:ascii="Times New Roman" w:hAnsi="Times New Roman" w:cs="Times New Roman"/>
          <w:b/>
          <w:bCs/>
          <w:sz w:val="28"/>
          <w:szCs w:val="28"/>
        </w:rPr>
      </w:pP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Формирование </w:t>
      </w:r>
      <w:proofErr w:type="spellStart"/>
      <w:r w:rsidRPr="0020161C">
        <w:rPr>
          <w:rFonts w:ascii="Times New Roman" w:hAnsi="Times New Roman" w:cs="Times New Roman"/>
          <w:sz w:val="28"/>
          <w:szCs w:val="28"/>
        </w:rPr>
        <w:t>общеучебных</w:t>
      </w:r>
      <w:proofErr w:type="spellEnd"/>
      <w:r w:rsidRPr="0020161C">
        <w:rPr>
          <w:rFonts w:ascii="Times New Roman" w:hAnsi="Times New Roman" w:cs="Times New Roman"/>
          <w:sz w:val="28"/>
          <w:szCs w:val="28"/>
        </w:rPr>
        <w:t xml:space="preserve"> умений курса требует постоянной работы учащихся с различными источниками географических знаний. На их основе ученики обучаются сравнению, выявлению связей, определению характерных черт объекта и явления и т. д. Однако целый ряд умений, формируемых в курсе, требует специального внимания педагога, разъяснения учащимся соответствующих приемов.</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Обосновать. Доказать — это </w:t>
      </w:r>
      <w:proofErr w:type="spellStart"/>
      <w:r w:rsidRPr="0020161C">
        <w:rPr>
          <w:rFonts w:ascii="Times New Roman" w:hAnsi="Times New Roman" w:cs="Times New Roman"/>
          <w:sz w:val="28"/>
          <w:szCs w:val="28"/>
        </w:rPr>
        <w:t>общеучебное</w:t>
      </w:r>
      <w:proofErr w:type="spellEnd"/>
      <w:r w:rsidRPr="0020161C">
        <w:rPr>
          <w:rFonts w:ascii="Times New Roman" w:hAnsi="Times New Roman" w:cs="Times New Roman"/>
          <w:sz w:val="28"/>
          <w:szCs w:val="28"/>
        </w:rPr>
        <w:t xml:space="preserve"> умение. Оно широко используется в математике, истории, физике. В истории, например</w:t>
      </w:r>
      <w:proofErr w:type="gramStart"/>
      <w:r w:rsidRPr="0020161C">
        <w:rPr>
          <w:rFonts w:ascii="Times New Roman" w:hAnsi="Times New Roman" w:cs="Times New Roman"/>
          <w:sz w:val="28"/>
          <w:szCs w:val="28"/>
        </w:rPr>
        <w:t>,</w:t>
      </w:r>
      <w:proofErr w:type="gramEnd"/>
      <w:r w:rsidRPr="0020161C">
        <w:rPr>
          <w:rFonts w:ascii="Times New Roman" w:hAnsi="Times New Roman" w:cs="Times New Roman"/>
          <w:sz w:val="28"/>
          <w:szCs w:val="28"/>
        </w:rPr>
        <w:t xml:space="preserve"> учащиеся овладевают приемом доказательства от противного. В курсе математики формируются умения выделять условия и значения (...если... то...), определять необходимые условия для аргументированного заключения, подбирать систему посылок (теоретических или экспериментальных) для доказательства теоремы, строить выводы.</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Учителю географии при этом целесообразно обратить внимание учащихся на то, что во всяком доказательстве имеются: положение, которое нужно либо доказать, либо опровергнуть (тезис), система достоверных </w:t>
      </w:r>
      <w:r w:rsidRPr="0020161C">
        <w:rPr>
          <w:rFonts w:ascii="Times New Roman" w:hAnsi="Times New Roman" w:cs="Times New Roman"/>
          <w:sz w:val="28"/>
          <w:szCs w:val="28"/>
        </w:rPr>
        <w:lastRenderedPageBreak/>
        <w:t>фактов, ранее доказанных положений (аргументы) и способ доказательства. Для проведения доказательства учащиеся должны овладеть такими методами и приемами, как сравнение, анализ, синтез, обобщение, аналогия, моделирование, формализация</w:t>
      </w:r>
      <w:r w:rsidR="00225EA1" w:rsidRPr="0020161C">
        <w:rPr>
          <w:rFonts w:ascii="Times New Roman" w:hAnsi="Times New Roman" w:cs="Times New Roman"/>
          <w:sz w:val="28"/>
          <w:szCs w:val="28"/>
        </w:rPr>
        <w:t xml:space="preserve"> [9]</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Формализация — метод, который приобрел общеметодологическое значение в разных науках.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Этот метод дает не меньший педагогический эффект, как дидактическое средство организации учебного материала. В курсе географии учащимся встречается множество формул, единиц измерения и т. д. Они зачастую изучаются вне связи друг с другом, а потому их обилие подавляет учащихся, создавая психологический эффект слишком большой трудности, а иногда и непознаваемости учебного материала.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Но процесс изучения предмета можно значительно упростить, если провести структурное исследование учебного материала и выделить его элементы. </w:t>
      </w:r>
    </w:p>
    <w:p w:rsidR="00C64698"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Например, большинство географических закономерностей, величин и т. д. имеет одинаковую математическую форму выражения.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roofErr w:type="gramStart"/>
      <w:r w:rsidRPr="0020161C">
        <w:rPr>
          <w:rFonts w:ascii="Times New Roman" w:hAnsi="Times New Roman" w:cs="Times New Roman"/>
          <w:sz w:val="28"/>
          <w:szCs w:val="28"/>
        </w:rPr>
        <w:t>Это дает возможность систематизировать элементы учебного материала, расположенных в различных разделах и имеющих сходное функциональное назначение.</w:t>
      </w:r>
      <w:proofErr w:type="gramEnd"/>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Большинство формул, определяющих географические величины, во всех разделах курса географии (например, грузонапряженность, транспортные расходы, обеспеченность природными и трудовыми ресурсами и т. д.) имеют одинаковую форму математического выражения (С = A/В).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Их системное рассмотрение и последующее формальное выражение позволяют резко сократить объем информации для механического запоминания. Использование абстрактного выражения изучаемых объектов, математических моделей, дает возможность познать многообразие конкретных явлений</w:t>
      </w:r>
      <w:r w:rsidR="00225EA1" w:rsidRPr="0020161C">
        <w:rPr>
          <w:rFonts w:ascii="Times New Roman" w:hAnsi="Times New Roman" w:cs="Times New Roman"/>
          <w:sz w:val="28"/>
          <w:szCs w:val="28"/>
        </w:rPr>
        <w:t xml:space="preserve"> [9]</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По глубине обобщение может быть представлено в двух формах: выявление общих че</w:t>
      </w:r>
      <w:proofErr w:type="gramStart"/>
      <w:r w:rsidRPr="0020161C">
        <w:rPr>
          <w:rFonts w:ascii="Times New Roman" w:hAnsi="Times New Roman" w:cs="Times New Roman"/>
          <w:sz w:val="28"/>
          <w:szCs w:val="28"/>
        </w:rPr>
        <w:t>рт в гр</w:t>
      </w:r>
      <w:proofErr w:type="gramEnd"/>
      <w:r w:rsidRPr="0020161C">
        <w:rPr>
          <w:rFonts w:ascii="Times New Roman" w:hAnsi="Times New Roman" w:cs="Times New Roman"/>
          <w:sz w:val="28"/>
          <w:szCs w:val="28"/>
        </w:rPr>
        <w:t xml:space="preserve">уппе объектов (эмпирическое обобщение); выявление общей генетической основы объектов (теоретическое обобщение). Теоретическое обобщение выражается в укрупнении смысловых единиц материала и выделении общих существенных признаков понятий. Так, например, в курсе географии для того, чтобы выделить одну из форм обобщения, ввели понятие «удельная величина».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Это понятие не имеет конкретного специфического содержания и обладает признаками, которые присущи многим конкретным величинам во многих науках. К удельным величинам в географии относятся удельные географические константы, значение которых помещают в таблице, коэффициенты прямо пропорциональной зависимости между величинами. Это темпы роста, себестоимость продукции, производительность труда и др. </w:t>
      </w:r>
      <w:r w:rsidRPr="0020161C">
        <w:rPr>
          <w:rFonts w:ascii="Times New Roman" w:hAnsi="Times New Roman" w:cs="Times New Roman"/>
          <w:sz w:val="28"/>
          <w:szCs w:val="28"/>
        </w:rPr>
        <w:tab/>
        <w:t xml:space="preserve">Таким образом, образуется целая система производных величин, имеющих общий способ образования.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Схема получения любой удельной величины</w:t>
      </w:r>
      <w:proofErr w:type="gramStart"/>
      <w:r w:rsidRPr="0020161C">
        <w:rPr>
          <w:rFonts w:ascii="Times New Roman" w:hAnsi="Times New Roman" w:cs="Times New Roman"/>
          <w:sz w:val="28"/>
          <w:szCs w:val="28"/>
        </w:rPr>
        <w:t xml:space="preserve"> С</w:t>
      </w:r>
      <w:proofErr w:type="gramEnd"/>
      <w:r w:rsidRPr="0020161C">
        <w:rPr>
          <w:rFonts w:ascii="Times New Roman" w:hAnsi="Times New Roman" w:cs="Times New Roman"/>
          <w:sz w:val="28"/>
          <w:szCs w:val="28"/>
        </w:rPr>
        <w:t xml:space="preserve"> такова: С = А/В — для однородных</w:t>
      </w:r>
      <w:proofErr w:type="gramStart"/>
      <w:r w:rsidRPr="0020161C">
        <w:rPr>
          <w:rFonts w:ascii="Times New Roman" w:hAnsi="Times New Roman" w:cs="Times New Roman"/>
          <w:sz w:val="28"/>
          <w:szCs w:val="28"/>
        </w:rPr>
        <w:t xml:space="preserve"> А</w:t>
      </w:r>
      <w:proofErr w:type="gramEnd"/>
      <w:r w:rsidRPr="0020161C">
        <w:rPr>
          <w:rFonts w:ascii="Times New Roman" w:hAnsi="Times New Roman" w:cs="Times New Roman"/>
          <w:sz w:val="28"/>
          <w:szCs w:val="28"/>
        </w:rPr>
        <w:t xml:space="preserve"> и В; и С. = А./В. — Для малых изменений неоднородно распределенных величин. Таким же методологическим приемом является «метод приведения к единице». Эти методы вырабатывают у обучаемых умение самостоятельно ориентироваться в количественных характеристиках географических явлений и процессов, а также вводить новые понятия для их идентификации.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Например, показатель специализации района, страны, региона на производстве определенной продукции исчисляется соотношением доли продукции страны, региона в общем производстве продукции данной отрасли в мировом хозяйстве (П) и доли населения страны, региона в общей численности населения Земли (Н). Отраслями специализации будут считаться те, у которых показатель</w:t>
      </w:r>
      <w:proofErr w:type="gramStart"/>
      <w:r w:rsidRPr="0020161C">
        <w:rPr>
          <w:rFonts w:ascii="Times New Roman" w:hAnsi="Times New Roman" w:cs="Times New Roman"/>
          <w:sz w:val="28"/>
          <w:szCs w:val="28"/>
        </w:rPr>
        <w:t xml:space="preserve"> К</w:t>
      </w:r>
      <w:proofErr w:type="gramEnd"/>
      <w:r w:rsidRPr="0020161C">
        <w:rPr>
          <w:rFonts w:ascii="Times New Roman" w:hAnsi="Times New Roman" w:cs="Times New Roman"/>
          <w:sz w:val="28"/>
          <w:szCs w:val="28"/>
        </w:rPr>
        <w:t xml:space="preserve"> = — выше 1, причем, чем выше К, тем больше роль страны, региона в производстве продукции соответствующей отрасли.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Моделирование. Проектирование. Модель — это искусственно или мысленно построенная конструкция, отображающая объективную реальность так, что изучение этой модели дает нам новую дополнительную информацию об объекте. Самым распространенным видом моделирования в географии является картографирование. Моделирование в школьном курсе географии применяется при решении следующих вопросов содержания: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закономерностей размещения географических явлений и процессов;</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территориальных связей и взаимодействий;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 xml:space="preserve">оптимального развития </w:t>
      </w:r>
      <w:proofErr w:type="spellStart"/>
      <w:r w:rsidRPr="0020161C">
        <w:rPr>
          <w:rFonts w:ascii="Times New Roman" w:hAnsi="Times New Roman" w:cs="Times New Roman"/>
          <w:sz w:val="28"/>
          <w:szCs w:val="28"/>
        </w:rPr>
        <w:t>геосистем</w:t>
      </w:r>
      <w:proofErr w:type="spellEnd"/>
      <w:r w:rsidRPr="0020161C">
        <w:rPr>
          <w:rFonts w:ascii="Times New Roman" w:hAnsi="Times New Roman" w:cs="Times New Roman"/>
          <w:sz w:val="28"/>
          <w:szCs w:val="28"/>
        </w:rPr>
        <w:t xml:space="preserve"> разного ранга.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6B650C" w:rsidRPr="0020161C" w:rsidRDefault="006B650C" w:rsidP="00C3046E">
      <w:pPr>
        <w:spacing w:line="360" w:lineRule="auto"/>
        <w:jc w:val="center"/>
        <w:rPr>
          <w:b/>
          <w:bCs/>
          <w:sz w:val="28"/>
          <w:szCs w:val="28"/>
        </w:rPr>
      </w:pPr>
      <w:r w:rsidRPr="0020161C">
        <w:rPr>
          <w:b/>
          <w:bCs/>
          <w:sz w:val="28"/>
          <w:szCs w:val="28"/>
        </w:rPr>
        <w:t>2.4 Проектный подход при изучении страноведения.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6B650C" w:rsidRPr="0020161C" w:rsidRDefault="006B650C" w:rsidP="00A305BC">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Особое место доказательство, моделирование, проектирование занимают в географии России 8—9 классов при изучении современных геополитических, социальных, экологических и экономических проблем нашей страны. Предлагаем несколько таких проектов</w:t>
      </w:r>
      <w:r w:rsidR="00A305BC" w:rsidRPr="0020161C">
        <w:rPr>
          <w:rFonts w:ascii="Times New Roman" w:hAnsi="Times New Roman" w:cs="Times New Roman"/>
          <w:sz w:val="28"/>
          <w:szCs w:val="28"/>
        </w:rPr>
        <w:t xml:space="preserve"> (приложение №2)</w:t>
      </w:r>
      <w:r w:rsidRPr="0020161C">
        <w:rPr>
          <w:rFonts w:ascii="Times New Roman" w:hAnsi="Times New Roman" w:cs="Times New Roman"/>
          <w:sz w:val="28"/>
          <w:szCs w:val="28"/>
        </w:rPr>
        <w:t xml:space="preserve">.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Географическое мышление учащихся на старшей ступени обучения характеризуется: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а)</w:t>
      </w:r>
      <w:r w:rsidRPr="0020161C">
        <w:rPr>
          <w:rFonts w:ascii="Times New Roman" w:hAnsi="Times New Roman" w:cs="Times New Roman"/>
          <w:sz w:val="28"/>
          <w:szCs w:val="28"/>
        </w:rPr>
        <w:tab/>
      </w:r>
      <w:proofErr w:type="spellStart"/>
      <w:r w:rsidRPr="0020161C">
        <w:rPr>
          <w:rFonts w:ascii="Times New Roman" w:hAnsi="Times New Roman" w:cs="Times New Roman"/>
          <w:sz w:val="28"/>
          <w:szCs w:val="28"/>
        </w:rPr>
        <w:t>пространственностью</w:t>
      </w:r>
      <w:proofErr w:type="spellEnd"/>
      <w:r w:rsidRPr="0020161C">
        <w:rPr>
          <w:rFonts w:ascii="Times New Roman" w:hAnsi="Times New Roman" w:cs="Times New Roman"/>
          <w:sz w:val="28"/>
          <w:szCs w:val="28"/>
        </w:rPr>
        <w:t>, то есть стремлением «положить» каждое явление на карту, выявить и объяснить их различие от места к месту;</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б)</w:t>
      </w:r>
      <w:r w:rsidRPr="0020161C">
        <w:rPr>
          <w:rFonts w:ascii="Times New Roman" w:hAnsi="Times New Roman" w:cs="Times New Roman"/>
          <w:sz w:val="28"/>
          <w:szCs w:val="28"/>
        </w:rPr>
        <w:tab/>
        <w:t>комплексностью, то есть желанием определить в географических явлениях и процессах взаимодействие однородных или разнородных элементов;</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w:t>
      </w:r>
      <w:r w:rsidRPr="0020161C">
        <w:rPr>
          <w:rFonts w:ascii="Times New Roman" w:hAnsi="Times New Roman" w:cs="Times New Roman"/>
          <w:sz w:val="28"/>
          <w:szCs w:val="28"/>
        </w:rPr>
        <w:tab/>
        <w:t>целесообразностью, то есть потребностью оценить, определить эффективность, социальную рациональность, оптимальность географических процессов и явлений на определенной территории</w:t>
      </w:r>
      <w:r w:rsidR="00225EA1" w:rsidRPr="0020161C">
        <w:rPr>
          <w:rFonts w:ascii="Times New Roman" w:hAnsi="Times New Roman" w:cs="Times New Roman"/>
          <w:sz w:val="28"/>
          <w:szCs w:val="28"/>
        </w:rPr>
        <w:t xml:space="preserve"> [10]</w:t>
      </w:r>
      <w:r w:rsidRPr="0020161C">
        <w:rPr>
          <w:rFonts w:ascii="Times New Roman" w:hAnsi="Times New Roman" w:cs="Times New Roman"/>
          <w:sz w:val="28"/>
          <w:szCs w:val="28"/>
        </w:rPr>
        <w:t>.</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Психологические особенности подростков 15—17 лет отличаются значительным ростом интеллектуальных сил, более высоким уровнем обобщения и абстракции мыслительной деятельности, стремлением к </w:t>
      </w:r>
      <w:r w:rsidRPr="0020161C">
        <w:rPr>
          <w:rFonts w:ascii="Times New Roman" w:hAnsi="Times New Roman" w:cs="Times New Roman"/>
          <w:sz w:val="28"/>
          <w:szCs w:val="28"/>
        </w:rPr>
        <w:lastRenderedPageBreak/>
        <w:t>причинному объяснению явлений, умением аргументировать и доказывать, делать обоснованные выводы, осуществлять глубокий анализ материала, связывать изучаемые факты и явления в систему, оценивать реальные жизненные ситуации.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Формы организации учебных занятий по географии в старших классах разнообразны. Наряду с традиционными уроками наибольший педагогический эффект дает применение элементов </w:t>
      </w:r>
      <w:proofErr w:type="spellStart"/>
      <w:r w:rsidRPr="0020161C">
        <w:rPr>
          <w:rFonts w:ascii="Times New Roman" w:hAnsi="Times New Roman" w:cs="Times New Roman"/>
          <w:sz w:val="28"/>
          <w:szCs w:val="28"/>
        </w:rPr>
        <w:t>лекционносеминарской</w:t>
      </w:r>
      <w:proofErr w:type="spellEnd"/>
      <w:r w:rsidRPr="0020161C">
        <w:rPr>
          <w:rFonts w:ascii="Times New Roman" w:hAnsi="Times New Roman" w:cs="Times New Roman"/>
          <w:sz w:val="28"/>
          <w:szCs w:val="28"/>
        </w:rPr>
        <w:t xml:space="preserve"> системы обучения.</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Основное методическое значение комплексного географического страноведения для школьной географии можно изложить в нескольких позициях:</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изучение и объяснение различий между отдельными территориями;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сочетание разнообразия и целостности объекта географии — территории;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 xml:space="preserve">особая </w:t>
      </w:r>
      <w:proofErr w:type="spellStart"/>
      <w:r w:rsidRPr="0020161C">
        <w:rPr>
          <w:rFonts w:ascii="Times New Roman" w:hAnsi="Times New Roman" w:cs="Times New Roman"/>
          <w:sz w:val="28"/>
          <w:szCs w:val="28"/>
        </w:rPr>
        <w:t>географичность</w:t>
      </w:r>
      <w:proofErr w:type="spellEnd"/>
      <w:r w:rsidRPr="0020161C">
        <w:rPr>
          <w:rFonts w:ascii="Times New Roman" w:hAnsi="Times New Roman" w:cs="Times New Roman"/>
          <w:sz w:val="28"/>
          <w:szCs w:val="28"/>
        </w:rPr>
        <w:t xml:space="preserve"> материала, яркость, образность описаний;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сочетание интеграции и дифференциации географического содержания, анализа и синтеза;</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обладание большой интегрирующей силой;</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воспитание чувства территории;</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 xml:space="preserve">раскрытие территориальных сочетаний </w:t>
      </w:r>
      <w:proofErr w:type="spellStart"/>
      <w:r w:rsidRPr="0020161C">
        <w:rPr>
          <w:rFonts w:ascii="Times New Roman" w:hAnsi="Times New Roman" w:cs="Times New Roman"/>
          <w:sz w:val="28"/>
          <w:szCs w:val="28"/>
        </w:rPr>
        <w:t>геосистем</w:t>
      </w:r>
      <w:proofErr w:type="spellEnd"/>
      <w:r w:rsidRPr="0020161C">
        <w:rPr>
          <w:rFonts w:ascii="Times New Roman" w:hAnsi="Times New Roman" w:cs="Times New Roman"/>
          <w:sz w:val="28"/>
          <w:szCs w:val="28"/>
        </w:rPr>
        <w:t>;</w:t>
      </w:r>
    </w:p>
    <w:p w:rsidR="00A305B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w:t>
      </w:r>
      <w:r w:rsidRPr="0020161C">
        <w:rPr>
          <w:rFonts w:ascii="Times New Roman" w:hAnsi="Times New Roman" w:cs="Times New Roman"/>
          <w:sz w:val="28"/>
          <w:szCs w:val="28"/>
        </w:rPr>
        <w:tab/>
        <w:t xml:space="preserve">проявление основных закономерностей на территориях разного ранга </w:t>
      </w:r>
      <w:proofErr w:type="gramStart"/>
      <w:r w:rsidRPr="0020161C">
        <w:rPr>
          <w:rFonts w:ascii="Times New Roman" w:hAnsi="Times New Roman" w:cs="Times New Roman"/>
          <w:sz w:val="28"/>
          <w:szCs w:val="28"/>
        </w:rPr>
        <w:t>от</w:t>
      </w:r>
      <w:proofErr w:type="gramEnd"/>
      <w:r w:rsidRPr="0020161C">
        <w:rPr>
          <w:rFonts w:ascii="Times New Roman" w:hAnsi="Times New Roman" w:cs="Times New Roman"/>
          <w:sz w:val="28"/>
          <w:szCs w:val="28"/>
        </w:rPr>
        <w:t xml:space="preserve"> планетарных до локальных.</w:t>
      </w:r>
    </w:p>
    <w:p w:rsidR="006B650C" w:rsidRPr="0020161C" w:rsidRDefault="006B650C" w:rsidP="00EE5C3B">
      <w:pPr>
        <w:pStyle w:val="a7"/>
        <w:spacing w:line="360" w:lineRule="auto"/>
        <w:ind w:firstLine="709"/>
        <w:rPr>
          <w:rFonts w:ascii="Times New Roman" w:hAnsi="Times New Roman" w:cs="Times New Roman"/>
          <w:sz w:val="28"/>
          <w:szCs w:val="28"/>
        </w:rPr>
      </w:pPr>
    </w:p>
    <w:p w:rsidR="00A305BC" w:rsidRPr="0020161C" w:rsidRDefault="00A305BC" w:rsidP="00EE5C3B">
      <w:pPr>
        <w:pStyle w:val="a7"/>
        <w:spacing w:line="360" w:lineRule="auto"/>
        <w:ind w:firstLine="709"/>
        <w:rPr>
          <w:rFonts w:ascii="Times New Roman" w:hAnsi="Times New Roman" w:cs="Times New Roman"/>
          <w:sz w:val="28"/>
          <w:szCs w:val="28"/>
        </w:rPr>
      </w:pPr>
    </w:p>
    <w:p w:rsidR="006B650C" w:rsidRPr="0020161C" w:rsidRDefault="006B650C" w:rsidP="00EE5C3B">
      <w:pPr>
        <w:pStyle w:val="a7"/>
        <w:spacing w:line="360" w:lineRule="auto"/>
        <w:ind w:firstLine="709"/>
        <w:rPr>
          <w:rFonts w:ascii="Times New Roman" w:hAnsi="Times New Roman" w:cs="Times New Roman"/>
          <w:sz w:val="28"/>
          <w:szCs w:val="28"/>
        </w:rPr>
      </w:pPr>
    </w:p>
    <w:p w:rsidR="006B650C" w:rsidRPr="0020161C" w:rsidRDefault="006B650C" w:rsidP="00EE5C3B">
      <w:pPr>
        <w:pStyle w:val="a7"/>
        <w:spacing w:line="360" w:lineRule="auto"/>
        <w:ind w:firstLine="709"/>
        <w:rPr>
          <w:rFonts w:ascii="Times New Roman" w:hAnsi="Times New Roman" w:cs="Times New Roman"/>
          <w:sz w:val="28"/>
          <w:szCs w:val="28"/>
        </w:rPr>
      </w:pPr>
    </w:p>
    <w:p w:rsidR="006B650C" w:rsidRPr="0020161C" w:rsidRDefault="006B650C" w:rsidP="00EE5C3B">
      <w:pPr>
        <w:pStyle w:val="a7"/>
        <w:spacing w:line="360" w:lineRule="auto"/>
        <w:ind w:firstLine="709"/>
        <w:rPr>
          <w:rFonts w:ascii="Times New Roman" w:hAnsi="Times New Roman" w:cs="Times New Roman"/>
          <w:sz w:val="28"/>
          <w:szCs w:val="28"/>
        </w:rPr>
      </w:pPr>
    </w:p>
    <w:p w:rsidR="006B650C" w:rsidRPr="0020161C" w:rsidRDefault="006B650C" w:rsidP="00EE5C3B">
      <w:pPr>
        <w:pStyle w:val="a7"/>
        <w:spacing w:line="360" w:lineRule="auto"/>
        <w:ind w:firstLine="709"/>
        <w:rPr>
          <w:rFonts w:ascii="Times New Roman" w:hAnsi="Times New Roman" w:cs="Times New Roman"/>
          <w:sz w:val="28"/>
          <w:szCs w:val="28"/>
        </w:rPr>
      </w:pPr>
    </w:p>
    <w:p w:rsidR="006B650C" w:rsidRPr="0020161C" w:rsidRDefault="006B650C" w:rsidP="00EE5C3B">
      <w:pPr>
        <w:pStyle w:val="a7"/>
        <w:spacing w:line="360" w:lineRule="auto"/>
        <w:ind w:firstLine="0"/>
        <w:rPr>
          <w:rFonts w:ascii="Times New Roman" w:hAnsi="Times New Roman" w:cs="Times New Roman"/>
          <w:sz w:val="28"/>
          <w:szCs w:val="28"/>
        </w:rPr>
      </w:pPr>
    </w:p>
    <w:p w:rsidR="006B650C" w:rsidRPr="0020161C" w:rsidRDefault="006B650C" w:rsidP="00C3046E">
      <w:pPr>
        <w:pStyle w:val="a7"/>
        <w:spacing w:line="360" w:lineRule="auto"/>
        <w:ind w:firstLine="709"/>
        <w:jc w:val="center"/>
        <w:rPr>
          <w:rFonts w:ascii="Times New Roman" w:hAnsi="Times New Roman" w:cs="Times New Roman"/>
          <w:b/>
          <w:bCs/>
          <w:sz w:val="28"/>
          <w:szCs w:val="28"/>
        </w:rPr>
      </w:pPr>
      <w:r w:rsidRPr="0020161C">
        <w:rPr>
          <w:rFonts w:ascii="Times New Roman" w:hAnsi="Times New Roman" w:cs="Times New Roman"/>
          <w:b/>
          <w:bCs/>
          <w:sz w:val="28"/>
          <w:szCs w:val="28"/>
        </w:rPr>
        <w:lastRenderedPageBreak/>
        <w:t>Заключение.</w:t>
      </w:r>
    </w:p>
    <w:p w:rsidR="006B650C" w:rsidRPr="0020161C" w:rsidRDefault="006B650C" w:rsidP="00EE5C3B">
      <w:pPr>
        <w:pStyle w:val="a7"/>
        <w:spacing w:line="360" w:lineRule="auto"/>
        <w:ind w:firstLine="709"/>
        <w:rPr>
          <w:rFonts w:ascii="Times New Roman" w:hAnsi="Times New Roman" w:cs="Times New Roman"/>
          <w:sz w:val="28"/>
          <w:szCs w:val="28"/>
        </w:rPr>
      </w:pPr>
    </w:p>
    <w:p w:rsidR="006B650C" w:rsidRPr="0020161C" w:rsidRDefault="006B650C" w:rsidP="00EE5C3B">
      <w:pPr>
        <w:spacing w:line="360" w:lineRule="auto"/>
        <w:ind w:firstLine="709"/>
        <w:jc w:val="both"/>
        <w:rPr>
          <w:sz w:val="28"/>
          <w:szCs w:val="28"/>
        </w:rPr>
      </w:pPr>
      <w:r w:rsidRPr="0020161C">
        <w:rPr>
          <w:sz w:val="28"/>
          <w:szCs w:val="28"/>
        </w:rPr>
        <w:t xml:space="preserve">Для разработки программ по географии (их содержание, структура) на основе нового базисного учебного плана общеобразовательной школы сформулирована главная цель изучения этого предмета: подготовить выпускника школы к самостоятельному применению знаний и умений, необходимых для ориентировки в природной и социально-экономической окружающей среде (в </w:t>
      </w:r>
      <w:proofErr w:type="spellStart"/>
      <w:r w:rsidRPr="0020161C">
        <w:rPr>
          <w:sz w:val="28"/>
          <w:szCs w:val="28"/>
        </w:rPr>
        <w:t>геокомплексе</w:t>
      </w:r>
      <w:proofErr w:type="spellEnd"/>
      <w:r w:rsidRPr="0020161C">
        <w:rPr>
          <w:sz w:val="28"/>
          <w:szCs w:val="28"/>
        </w:rPr>
        <w:t>), а также в продолжени</w:t>
      </w:r>
      <w:proofErr w:type="gramStart"/>
      <w:r w:rsidRPr="0020161C">
        <w:rPr>
          <w:sz w:val="28"/>
          <w:szCs w:val="28"/>
        </w:rPr>
        <w:t>и</w:t>
      </w:r>
      <w:proofErr w:type="gramEnd"/>
      <w:r w:rsidRPr="0020161C">
        <w:rPr>
          <w:sz w:val="28"/>
          <w:szCs w:val="28"/>
        </w:rPr>
        <w:t xml:space="preserve"> образования, самообразования, в житейских ситуациях. </w:t>
      </w:r>
    </w:p>
    <w:p w:rsidR="006B650C" w:rsidRPr="0020161C" w:rsidRDefault="006B650C" w:rsidP="00EE5C3B">
      <w:pPr>
        <w:spacing w:line="360" w:lineRule="auto"/>
        <w:ind w:firstLine="709"/>
        <w:jc w:val="both"/>
        <w:rPr>
          <w:sz w:val="28"/>
          <w:szCs w:val="28"/>
        </w:rPr>
      </w:pPr>
      <w:r w:rsidRPr="0020161C">
        <w:rPr>
          <w:sz w:val="28"/>
          <w:szCs w:val="28"/>
        </w:rPr>
        <w:t xml:space="preserve">В педагогике, психологии общепризнанно, что главным показателем научного уровня подготовки учащихся к этому является усвоение ими обобщенных (теоретических) знаний и приемов (способов) их применения. В школьной географии к ним относятся: общие понятия и представления, знания о пространственных, временных, причинно-следственных связях, закономерностях, классификациях объектов и </w:t>
      </w:r>
      <w:proofErr w:type="gramStart"/>
      <w:r w:rsidRPr="0020161C">
        <w:rPr>
          <w:sz w:val="28"/>
          <w:szCs w:val="28"/>
        </w:rPr>
        <w:t>явлений</w:t>
      </w:r>
      <w:proofErr w:type="gramEnd"/>
      <w:r w:rsidRPr="0020161C">
        <w:rPr>
          <w:sz w:val="28"/>
          <w:szCs w:val="28"/>
        </w:rPr>
        <w:t xml:space="preserve"> а также обобщенные специфические приемы самостоятельной работы как составная (операционная) часть каждой группы знаний, которые служат основой для умения самостоятельно выполнять конкретные задачи. С их помощью знания приобретают </w:t>
      </w:r>
      <w:proofErr w:type="spellStart"/>
      <w:r w:rsidRPr="0020161C">
        <w:rPr>
          <w:sz w:val="28"/>
          <w:szCs w:val="28"/>
        </w:rPr>
        <w:t>деятельностный</w:t>
      </w:r>
      <w:proofErr w:type="spellEnd"/>
      <w:r w:rsidRPr="0020161C">
        <w:rPr>
          <w:sz w:val="28"/>
          <w:szCs w:val="28"/>
        </w:rPr>
        <w:t xml:space="preserve"> характер и это очень важно для проверки знаний и умений учащихся соответственно требованиям к содержанию государственного стандарта.</w:t>
      </w:r>
    </w:p>
    <w:p w:rsidR="006B650C" w:rsidRPr="0020161C" w:rsidRDefault="006B650C" w:rsidP="00EE5C3B">
      <w:pPr>
        <w:spacing w:line="360" w:lineRule="auto"/>
        <w:ind w:firstLine="709"/>
        <w:jc w:val="both"/>
        <w:rPr>
          <w:sz w:val="28"/>
          <w:szCs w:val="28"/>
        </w:rPr>
      </w:pPr>
      <w:r w:rsidRPr="0020161C">
        <w:rPr>
          <w:sz w:val="28"/>
          <w:szCs w:val="28"/>
        </w:rPr>
        <w:t xml:space="preserve"> Вместе с тем, в материалах проверки знаний и умений учащихся во всех классах массовой школы, в выступлениях географов, методистов, в частных высказываниях учителей постоянно отмечается низкий уровень подготовки учащихся именно по этой части географического образования. </w:t>
      </w:r>
    </w:p>
    <w:p w:rsidR="006B650C" w:rsidRPr="0020161C" w:rsidRDefault="006B650C" w:rsidP="00EE5C3B">
      <w:pPr>
        <w:pStyle w:val="a7"/>
        <w:spacing w:line="360" w:lineRule="auto"/>
        <w:ind w:firstLine="709"/>
        <w:rPr>
          <w:rFonts w:ascii="Times New Roman" w:hAnsi="Times New Roman" w:cs="Times New Roman"/>
          <w:sz w:val="28"/>
          <w:szCs w:val="28"/>
        </w:rPr>
      </w:pPr>
      <w:r w:rsidRPr="0020161C">
        <w:rPr>
          <w:rFonts w:ascii="Times New Roman" w:hAnsi="Times New Roman" w:cs="Times New Roman"/>
          <w:sz w:val="28"/>
          <w:szCs w:val="28"/>
        </w:rPr>
        <w:t xml:space="preserve">Каковы причины столь устойчивого, в течение десятилетий, однообразия в негативной оценке результатов обучения географии в школе? Исследования по проблемам педагогического обоснования содержания и структуры программ, а также организации учебно-познавательной деятельности учащихся, методов и форм процесса обучения географии </w:t>
      </w:r>
      <w:r w:rsidRPr="0020161C">
        <w:rPr>
          <w:rFonts w:ascii="Times New Roman" w:hAnsi="Times New Roman" w:cs="Times New Roman"/>
          <w:sz w:val="28"/>
          <w:szCs w:val="28"/>
        </w:rPr>
        <w:lastRenderedPageBreak/>
        <w:t>показали, что от учащихся требуют усвоения знаний по всем курсам современной науки, предъявляемой к профессионалам-географам. В школах не проводятся практические работы, не учитывается необходимость преемственности между курсами в развитии учащихся по знаниям и умениям, географическому мышлению, фактически игнорируется личностно-ориентированное обучение.</w:t>
      </w:r>
    </w:p>
    <w:p w:rsidR="006B650C" w:rsidRPr="0020161C" w:rsidRDefault="006B650C" w:rsidP="00EE5C3B">
      <w:pPr>
        <w:spacing w:line="360" w:lineRule="auto"/>
        <w:ind w:firstLine="709"/>
        <w:jc w:val="both"/>
        <w:rPr>
          <w:sz w:val="28"/>
          <w:szCs w:val="28"/>
        </w:rPr>
      </w:pPr>
      <w:r w:rsidRPr="0020161C">
        <w:rPr>
          <w:sz w:val="28"/>
          <w:szCs w:val="28"/>
        </w:rPr>
        <w:t xml:space="preserve">В настоящее время, в связи с перестройкой всей системы народного образования, появились альтернативные концепции географического образования. Некоторые из них реализованы в программах. Чаще же всего публикуются лишь авторские программы без их научно-методического обоснования. Некоторые авторы предлагают программы, содержащие теоретические знания. </w:t>
      </w:r>
    </w:p>
    <w:p w:rsidR="006B650C" w:rsidRPr="0020161C" w:rsidRDefault="006B650C" w:rsidP="00EE5C3B">
      <w:pPr>
        <w:spacing w:line="360" w:lineRule="auto"/>
        <w:ind w:firstLine="709"/>
        <w:jc w:val="both"/>
        <w:rPr>
          <w:sz w:val="28"/>
          <w:szCs w:val="28"/>
        </w:rPr>
      </w:pPr>
      <w:r w:rsidRPr="0020161C">
        <w:rPr>
          <w:sz w:val="28"/>
          <w:szCs w:val="28"/>
        </w:rPr>
        <w:t xml:space="preserve">Но, во-первых, преобладают предложения по созданию курсов раздельно по физической географии (общее землеведение) и экономической (общая экономическая география). Во-вторых, в них нет достаточного обоснования места этих курсов в целостной системе школьной географии, и фактически не предусматривается их преемственность с другими курсами. </w:t>
      </w:r>
    </w:p>
    <w:p w:rsidR="006B650C" w:rsidRPr="0020161C" w:rsidRDefault="006B650C" w:rsidP="00EE5C3B">
      <w:pPr>
        <w:spacing w:line="360" w:lineRule="auto"/>
        <w:ind w:firstLine="709"/>
        <w:jc w:val="both"/>
        <w:rPr>
          <w:sz w:val="28"/>
          <w:szCs w:val="28"/>
        </w:rPr>
      </w:pPr>
      <w:r w:rsidRPr="0020161C">
        <w:rPr>
          <w:sz w:val="28"/>
          <w:szCs w:val="28"/>
        </w:rPr>
        <w:t xml:space="preserve">В условиях поиска места и времени для изучения основных теоретических вопросов школьной географии представляет интерес высказывание ученых РАН: “Уже не раз ученый совет института критически анализировал традиционную концепцию географического образования в общем виде сложившуюся в результате дискуссий 1929 </w:t>
      </w:r>
      <w:r w:rsidRPr="0020161C">
        <w:rPr>
          <w:sz w:val="28"/>
          <w:szCs w:val="28"/>
        </w:rPr>
        <w:noBreakHyphen/>
        <w:t xml:space="preserve"> 1934гг. и считал, что завершать образование должен обобщающий курс, подводящий итог знаниям, полученным в ходе изучения страноведческих по своей сути курсов”. Это предложение абсолютно правильное с точки зрения важности отражения в школьной географии интегральной сущности науки, а также значимости и необходимости среднее географическое образование учащихся завершать интегрированным курсом </w:t>
      </w:r>
      <w:proofErr w:type="spellStart"/>
      <w:r w:rsidRPr="0020161C">
        <w:rPr>
          <w:sz w:val="28"/>
          <w:szCs w:val="28"/>
        </w:rPr>
        <w:t>геоэкологической</w:t>
      </w:r>
      <w:proofErr w:type="spellEnd"/>
      <w:r w:rsidRPr="0020161C">
        <w:rPr>
          <w:sz w:val="28"/>
          <w:szCs w:val="28"/>
        </w:rPr>
        <w:t xml:space="preserve"> направленности. </w:t>
      </w:r>
    </w:p>
    <w:p w:rsidR="006B650C" w:rsidRPr="0020161C" w:rsidRDefault="006B650C" w:rsidP="00EE5C3B">
      <w:pPr>
        <w:spacing w:line="360" w:lineRule="auto"/>
        <w:ind w:firstLine="709"/>
        <w:jc w:val="both"/>
        <w:rPr>
          <w:sz w:val="28"/>
          <w:szCs w:val="28"/>
        </w:rPr>
      </w:pPr>
      <w:r w:rsidRPr="0020161C">
        <w:rPr>
          <w:sz w:val="28"/>
          <w:szCs w:val="28"/>
        </w:rPr>
        <w:t xml:space="preserve">Логическим содержанием географического образования учащихся в средней школе является курс “Общая география”. В его содержание входит </w:t>
      </w:r>
      <w:r w:rsidRPr="0020161C">
        <w:rPr>
          <w:sz w:val="28"/>
          <w:szCs w:val="28"/>
        </w:rPr>
        <w:lastRenderedPageBreak/>
        <w:t xml:space="preserve">преимущественно теоретический материал. Он создает научное представление о лике Земли, соответствующей действительности в его пространственной неоднородности, в комплексе основных компонентов: природно-территориальных и социально-экономических. </w:t>
      </w:r>
    </w:p>
    <w:p w:rsidR="006B650C" w:rsidRPr="0020161C" w:rsidRDefault="006B650C" w:rsidP="00EE5C3B">
      <w:pPr>
        <w:spacing w:line="360" w:lineRule="auto"/>
        <w:ind w:firstLine="709"/>
        <w:jc w:val="both"/>
        <w:rPr>
          <w:sz w:val="28"/>
          <w:szCs w:val="28"/>
        </w:rPr>
      </w:pPr>
      <w:r w:rsidRPr="0020161C">
        <w:rPr>
          <w:sz w:val="28"/>
          <w:szCs w:val="28"/>
        </w:rPr>
        <w:t xml:space="preserve">В основу этих теоретических знаний заложены конкретные знания о региональных географических комплексах (материках и океанах, регионах разных рангов, странах, включая Россию и др.), полученных при изучении в </w:t>
      </w:r>
      <w:r w:rsidRPr="0020161C">
        <w:rPr>
          <w:sz w:val="28"/>
          <w:szCs w:val="28"/>
          <w:lang w:val="en-US"/>
        </w:rPr>
        <w:t>VI</w:t>
      </w:r>
      <w:r w:rsidRPr="0020161C">
        <w:rPr>
          <w:sz w:val="28"/>
          <w:szCs w:val="28"/>
        </w:rPr>
        <w:t xml:space="preserve"> </w:t>
      </w:r>
      <w:r w:rsidRPr="0020161C">
        <w:rPr>
          <w:sz w:val="28"/>
          <w:szCs w:val="28"/>
        </w:rPr>
        <w:noBreakHyphen/>
        <w:t xml:space="preserve"> </w:t>
      </w:r>
      <w:r w:rsidRPr="0020161C">
        <w:rPr>
          <w:sz w:val="28"/>
          <w:szCs w:val="28"/>
          <w:lang w:val="en-US"/>
        </w:rPr>
        <w:t>IX</w:t>
      </w:r>
      <w:r w:rsidRPr="0020161C">
        <w:rPr>
          <w:sz w:val="28"/>
          <w:szCs w:val="28"/>
        </w:rPr>
        <w:t xml:space="preserve"> классах предшествующих страноведческих курсов и существующих в сознании учащихся в форме представлений памяти, представлений воображения, предметно-общих понятий. Содержание и структура курса целиком подчинены идее взаимосвязи, взаимодействия человека, общества с окружающей средой в их историческом развитии, что усиливает его значение в </w:t>
      </w:r>
      <w:proofErr w:type="spellStart"/>
      <w:r w:rsidRPr="0020161C">
        <w:rPr>
          <w:sz w:val="28"/>
          <w:szCs w:val="28"/>
        </w:rPr>
        <w:t>геоэкологическом</w:t>
      </w:r>
      <w:proofErr w:type="spellEnd"/>
      <w:r w:rsidRPr="0020161C">
        <w:rPr>
          <w:sz w:val="28"/>
          <w:szCs w:val="28"/>
        </w:rPr>
        <w:t xml:space="preserve"> образовании и воспитании учащихся, в понимании сущности рационального природопользования, прогнозирования возможных изменений в окружающей среде при нарушении в ней природных связей. </w:t>
      </w:r>
    </w:p>
    <w:p w:rsidR="006B650C" w:rsidRPr="0020161C" w:rsidRDefault="006B650C" w:rsidP="00EE5C3B">
      <w:pPr>
        <w:spacing w:line="360" w:lineRule="auto"/>
        <w:ind w:firstLine="709"/>
        <w:jc w:val="both"/>
        <w:rPr>
          <w:sz w:val="28"/>
          <w:szCs w:val="28"/>
        </w:rPr>
      </w:pPr>
      <w:r w:rsidRPr="0020161C">
        <w:rPr>
          <w:sz w:val="28"/>
          <w:szCs w:val="28"/>
        </w:rPr>
        <w:t xml:space="preserve">Содержание курса требует интеллектуальной активности, разных форм самостоятельного действия учащихся, расширяет их кругозор. Свойственное им чувство взрослости вызывает потребность самоутвердиться, самостоятельно применять свои знания и умения для объяснения, оценки происходящего в окружающей среде. Реализации этих способностей способствует предшествующая подготовка учащихся по учебным предметам естественнонаучного и гуманитарного циклов, довольно высокая степень их </w:t>
      </w:r>
      <w:proofErr w:type="spellStart"/>
      <w:r w:rsidRPr="0020161C">
        <w:rPr>
          <w:sz w:val="28"/>
          <w:szCs w:val="28"/>
        </w:rPr>
        <w:t>обученности</w:t>
      </w:r>
      <w:proofErr w:type="spellEnd"/>
      <w:r w:rsidRPr="0020161C">
        <w:rPr>
          <w:sz w:val="28"/>
          <w:szCs w:val="28"/>
        </w:rPr>
        <w:t>. Важнейшую роль играет самостоятельность учащихся, обусловленная развитием мышления, владением приемами самостоятельной работы, связанных с содержанием, и приемами выбора и использования источников географической информации для решения учебных задач.</w:t>
      </w:r>
    </w:p>
    <w:p w:rsidR="006B650C" w:rsidRPr="0020161C" w:rsidRDefault="006B650C" w:rsidP="00EE5C3B">
      <w:pPr>
        <w:spacing w:line="360" w:lineRule="auto"/>
        <w:ind w:firstLine="709"/>
        <w:jc w:val="both"/>
        <w:rPr>
          <w:sz w:val="28"/>
          <w:szCs w:val="28"/>
        </w:rPr>
      </w:pPr>
      <w:r w:rsidRPr="0020161C">
        <w:rPr>
          <w:sz w:val="28"/>
          <w:szCs w:val="28"/>
        </w:rPr>
        <w:t xml:space="preserve">Преимущества изучения географического материала фундаментального характера в старших классах не только в том, что выпускники школы выходят в жизнь с высоким уровнем знаний и </w:t>
      </w:r>
      <w:proofErr w:type="gramStart"/>
      <w:r w:rsidRPr="0020161C">
        <w:rPr>
          <w:sz w:val="28"/>
          <w:szCs w:val="28"/>
        </w:rPr>
        <w:t>умений</w:t>
      </w:r>
      <w:proofErr w:type="gramEnd"/>
      <w:r w:rsidRPr="0020161C">
        <w:rPr>
          <w:sz w:val="28"/>
          <w:szCs w:val="28"/>
        </w:rPr>
        <w:t xml:space="preserve"> интегрированных со знаниями и умениями по другим учебным предметам: физикой, химией, </w:t>
      </w:r>
      <w:r w:rsidRPr="0020161C">
        <w:rPr>
          <w:sz w:val="28"/>
          <w:szCs w:val="28"/>
        </w:rPr>
        <w:lastRenderedPageBreak/>
        <w:t>биологией, историей, но и в том, что обеспечивается рациональное использование учебного времени, выделенного на географию базисным учебным планом как в основной (</w:t>
      </w:r>
      <w:r w:rsidRPr="0020161C">
        <w:rPr>
          <w:sz w:val="28"/>
          <w:szCs w:val="28"/>
          <w:lang w:val="en-US"/>
        </w:rPr>
        <w:t>VI</w:t>
      </w:r>
      <w:r w:rsidRPr="0020161C">
        <w:rPr>
          <w:sz w:val="28"/>
          <w:szCs w:val="28"/>
        </w:rPr>
        <w:t xml:space="preserve"> </w:t>
      </w:r>
      <w:r w:rsidRPr="0020161C">
        <w:rPr>
          <w:sz w:val="28"/>
          <w:szCs w:val="28"/>
        </w:rPr>
        <w:noBreakHyphen/>
        <w:t xml:space="preserve"> </w:t>
      </w:r>
      <w:r w:rsidRPr="0020161C">
        <w:rPr>
          <w:sz w:val="28"/>
          <w:szCs w:val="28"/>
          <w:lang w:val="en-US"/>
        </w:rPr>
        <w:t>IX</w:t>
      </w:r>
      <w:r w:rsidRPr="0020161C">
        <w:rPr>
          <w:sz w:val="28"/>
          <w:szCs w:val="28"/>
        </w:rPr>
        <w:t xml:space="preserve"> классы), так и в средней школе (</w:t>
      </w:r>
      <w:r w:rsidRPr="0020161C">
        <w:rPr>
          <w:sz w:val="28"/>
          <w:szCs w:val="28"/>
          <w:lang w:val="en-US"/>
        </w:rPr>
        <w:t>X</w:t>
      </w:r>
      <w:r w:rsidRPr="0020161C">
        <w:rPr>
          <w:sz w:val="28"/>
          <w:szCs w:val="28"/>
        </w:rPr>
        <w:t xml:space="preserve"> класс).</w:t>
      </w:r>
    </w:p>
    <w:p w:rsidR="006B650C" w:rsidRPr="0020161C" w:rsidRDefault="006B650C" w:rsidP="00C3046E">
      <w:pPr>
        <w:spacing w:line="360" w:lineRule="auto"/>
        <w:ind w:firstLine="709"/>
        <w:jc w:val="center"/>
        <w:rPr>
          <w:b/>
          <w:bCs/>
          <w:sz w:val="28"/>
          <w:szCs w:val="28"/>
        </w:rPr>
      </w:pPr>
      <w:r w:rsidRPr="0020161C">
        <w:rPr>
          <w:sz w:val="28"/>
          <w:szCs w:val="28"/>
        </w:rPr>
        <w:br w:type="page"/>
      </w:r>
      <w:r w:rsidRPr="0020161C">
        <w:rPr>
          <w:b/>
          <w:bCs/>
          <w:sz w:val="28"/>
          <w:szCs w:val="28"/>
        </w:rPr>
        <w:lastRenderedPageBreak/>
        <w:t>Список используемой литературы</w:t>
      </w:r>
    </w:p>
    <w:p w:rsidR="006B650C" w:rsidRPr="0020161C" w:rsidRDefault="006B650C" w:rsidP="00EE5C3B">
      <w:pPr>
        <w:spacing w:line="360" w:lineRule="auto"/>
        <w:ind w:firstLine="709"/>
        <w:jc w:val="both"/>
        <w:rPr>
          <w:sz w:val="28"/>
          <w:szCs w:val="28"/>
        </w:rPr>
      </w:pP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1. </w:t>
      </w:r>
      <w:r w:rsidRPr="0020161C">
        <w:rPr>
          <w:rFonts w:ascii="Times New Roman" w:hAnsi="Times New Roman" w:cs="Times New Roman"/>
          <w:iCs/>
          <w:sz w:val="28"/>
          <w:szCs w:val="28"/>
        </w:rPr>
        <w:t>Агапов</w:t>
      </w:r>
      <w:r w:rsidRPr="0020161C">
        <w:rPr>
          <w:rFonts w:ascii="Times New Roman" w:hAnsi="Times New Roman" w:cs="Times New Roman"/>
          <w:sz w:val="28"/>
          <w:szCs w:val="28"/>
        </w:rPr>
        <w:t xml:space="preserve"> С.В. Географический словарь М. Просвещение, 2000г. -133-135 с.</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2. </w:t>
      </w:r>
      <w:proofErr w:type="spellStart"/>
      <w:r w:rsidRPr="0020161C">
        <w:rPr>
          <w:rFonts w:ascii="Times New Roman" w:hAnsi="Times New Roman" w:cs="Times New Roman"/>
          <w:sz w:val="28"/>
          <w:szCs w:val="28"/>
        </w:rPr>
        <w:t>Баранский</w:t>
      </w:r>
      <w:proofErr w:type="spellEnd"/>
      <w:r w:rsidRPr="0020161C">
        <w:rPr>
          <w:rFonts w:ascii="Times New Roman" w:hAnsi="Times New Roman" w:cs="Times New Roman"/>
          <w:sz w:val="28"/>
          <w:szCs w:val="28"/>
        </w:rPr>
        <w:t xml:space="preserve"> Н.Н. Научные принципы географии. — М. Мысль, 2000г. – 25 с. </w:t>
      </w:r>
    </w:p>
    <w:p w:rsidR="006B650C" w:rsidRPr="0020161C" w:rsidRDefault="006B650C"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3. </w:t>
      </w:r>
      <w:proofErr w:type="spellStart"/>
      <w:r w:rsidRPr="0020161C">
        <w:rPr>
          <w:rFonts w:ascii="Times New Roman" w:hAnsi="Times New Roman" w:cs="Times New Roman"/>
          <w:sz w:val="28"/>
          <w:szCs w:val="28"/>
        </w:rPr>
        <w:t>Баранский</w:t>
      </w:r>
      <w:proofErr w:type="spellEnd"/>
      <w:r w:rsidRPr="0020161C">
        <w:rPr>
          <w:rFonts w:ascii="Times New Roman" w:hAnsi="Times New Roman" w:cs="Times New Roman"/>
          <w:sz w:val="28"/>
          <w:szCs w:val="28"/>
        </w:rPr>
        <w:t xml:space="preserve"> Н.Н. Исторический обзор учебников географии (1876—1934). М. </w:t>
      </w:r>
      <w:proofErr w:type="spellStart"/>
      <w:r w:rsidRPr="0020161C">
        <w:rPr>
          <w:rFonts w:ascii="Times New Roman" w:hAnsi="Times New Roman" w:cs="Times New Roman"/>
          <w:sz w:val="28"/>
          <w:szCs w:val="28"/>
        </w:rPr>
        <w:t>Географгиз</w:t>
      </w:r>
      <w:proofErr w:type="spellEnd"/>
      <w:r w:rsidRPr="0020161C">
        <w:rPr>
          <w:rFonts w:ascii="Times New Roman" w:hAnsi="Times New Roman" w:cs="Times New Roman"/>
          <w:sz w:val="28"/>
          <w:szCs w:val="28"/>
        </w:rPr>
        <w:t>, 1998г. – 132 с.</w:t>
      </w:r>
    </w:p>
    <w:p w:rsidR="006B650C" w:rsidRPr="0020161C" w:rsidRDefault="006B650C" w:rsidP="00EE5C3B">
      <w:pPr>
        <w:tabs>
          <w:tab w:val="left" w:pos="360"/>
        </w:tabs>
        <w:suppressAutoHyphens/>
        <w:spacing w:line="360" w:lineRule="auto"/>
        <w:ind w:firstLine="709"/>
        <w:jc w:val="both"/>
        <w:rPr>
          <w:sz w:val="28"/>
          <w:szCs w:val="28"/>
        </w:rPr>
      </w:pPr>
      <w:r w:rsidRPr="0020161C">
        <w:rPr>
          <w:sz w:val="28"/>
          <w:szCs w:val="28"/>
        </w:rPr>
        <w:t xml:space="preserve">4. </w:t>
      </w:r>
      <w:proofErr w:type="spellStart"/>
      <w:r w:rsidRPr="0020161C">
        <w:rPr>
          <w:sz w:val="28"/>
          <w:szCs w:val="28"/>
        </w:rPr>
        <w:t>Баранский</w:t>
      </w:r>
      <w:proofErr w:type="spellEnd"/>
      <w:r w:rsidRPr="0020161C">
        <w:rPr>
          <w:sz w:val="28"/>
          <w:szCs w:val="28"/>
        </w:rPr>
        <w:t xml:space="preserve"> Н.Н. Методика преподавания экономической географии. М. Просвещение, 1990г. -</w:t>
      </w:r>
      <w:r w:rsidR="004E2BE2" w:rsidRPr="0020161C">
        <w:rPr>
          <w:sz w:val="28"/>
          <w:szCs w:val="28"/>
        </w:rPr>
        <w:t xml:space="preserve"> 204 с.</w:t>
      </w:r>
    </w:p>
    <w:p w:rsidR="006B650C" w:rsidRPr="0020161C" w:rsidRDefault="006B650C" w:rsidP="00EE5C3B">
      <w:pPr>
        <w:tabs>
          <w:tab w:val="left" w:pos="360"/>
        </w:tabs>
        <w:suppressAutoHyphens/>
        <w:spacing w:line="360" w:lineRule="auto"/>
        <w:ind w:firstLine="709"/>
        <w:jc w:val="both"/>
        <w:rPr>
          <w:sz w:val="28"/>
          <w:szCs w:val="28"/>
        </w:rPr>
      </w:pPr>
      <w:r w:rsidRPr="0020161C">
        <w:rPr>
          <w:sz w:val="28"/>
          <w:szCs w:val="28"/>
        </w:rPr>
        <w:t xml:space="preserve">5. </w:t>
      </w:r>
      <w:proofErr w:type="spellStart"/>
      <w:r w:rsidRPr="0020161C">
        <w:rPr>
          <w:sz w:val="28"/>
          <w:szCs w:val="28"/>
        </w:rPr>
        <w:t>Барышева</w:t>
      </w:r>
      <w:proofErr w:type="spellEnd"/>
      <w:r w:rsidRPr="0020161C">
        <w:rPr>
          <w:sz w:val="28"/>
          <w:szCs w:val="28"/>
        </w:rPr>
        <w:t xml:space="preserve"> Ю.Г. Использование средств обучения в преподавания географии. М,\. Просвещение, 1999 г. - 78-89 с.</w:t>
      </w:r>
    </w:p>
    <w:p w:rsidR="006B650C" w:rsidRPr="0020161C" w:rsidRDefault="006B650C" w:rsidP="00EE5C3B">
      <w:pPr>
        <w:tabs>
          <w:tab w:val="left" w:pos="360"/>
        </w:tabs>
        <w:suppressAutoHyphens/>
        <w:spacing w:line="360" w:lineRule="auto"/>
        <w:ind w:firstLine="709"/>
        <w:jc w:val="both"/>
        <w:rPr>
          <w:sz w:val="28"/>
          <w:szCs w:val="28"/>
        </w:rPr>
      </w:pPr>
      <w:r w:rsidRPr="0020161C">
        <w:rPr>
          <w:sz w:val="28"/>
          <w:szCs w:val="28"/>
        </w:rPr>
        <w:t xml:space="preserve">6. </w:t>
      </w:r>
      <w:proofErr w:type="spellStart"/>
      <w:r w:rsidRPr="0020161C">
        <w:rPr>
          <w:sz w:val="28"/>
          <w:szCs w:val="28"/>
        </w:rPr>
        <w:t>Барышева</w:t>
      </w:r>
      <w:proofErr w:type="spellEnd"/>
      <w:r w:rsidRPr="0020161C">
        <w:rPr>
          <w:sz w:val="28"/>
          <w:szCs w:val="28"/>
        </w:rPr>
        <w:t xml:space="preserve"> Ю.Г. Кабинет географии. М. Просвещение, 2003 г. – 32 с.</w:t>
      </w:r>
    </w:p>
    <w:p w:rsidR="006B650C" w:rsidRPr="0020161C" w:rsidRDefault="006B650C" w:rsidP="00EE5C3B">
      <w:pPr>
        <w:tabs>
          <w:tab w:val="left" w:pos="360"/>
        </w:tabs>
        <w:suppressAutoHyphens/>
        <w:spacing w:line="360" w:lineRule="auto"/>
        <w:ind w:firstLine="709"/>
        <w:jc w:val="both"/>
        <w:rPr>
          <w:sz w:val="28"/>
          <w:szCs w:val="28"/>
        </w:rPr>
      </w:pPr>
      <w:r w:rsidRPr="0020161C">
        <w:rPr>
          <w:sz w:val="28"/>
          <w:szCs w:val="28"/>
        </w:rPr>
        <w:t xml:space="preserve">7. </w:t>
      </w:r>
      <w:proofErr w:type="spellStart"/>
      <w:r w:rsidRPr="0020161C">
        <w:rPr>
          <w:sz w:val="28"/>
          <w:szCs w:val="28"/>
        </w:rPr>
        <w:t>Душина</w:t>
      </w:r>
      <w:proofErr w:type="spellEnd"/>
      <w:r w:rsidRPr="0020161C">
        <w:rPr>
          <w:sz w:val="28"/>
          <w:szCs w:val="28"/>
        </w:rPr>
        <w:t xml:space="preserve"> И.В., Понурова Г.А. Методика преподавания географии. М. Московский лицей, 2002г. – 42 с.</w:t>
      </w:r>
    </w:p>
    <w:p w:rsidR="006B650C" w:rsidRPr="0020161C" w:rsidRDefault="006B650C" w:rsidP="00EE5C3B">
      <w:pPr>
        <w:tabs>
          <w:tab w:val="left" w:pos="360"/>
        </w:tabs>
        <w:suppressAutoHyphens/>
        <w:spacing w:line="360" w:lineRule="auto"/>
        <w:ind w:firstLine="709"/>
        <w:jc w:val="both"/>
        <w:rPr>
          <w:sz w:val="28"/>
          <w:szCs w:val="28"/>
        </w:rPr>
      </w:pPr>
      <w:r w:rsidRPr="0020161C">
        <w:rPr>
          <w:sz w:val="28"/>
          <w:szCs w:val="28"/>
        </w:rPr>
        <w:t xml:space="preserve">8. </w:t>
      </w:r>
      <w:proofErr w:type="spellStart"/>
      <w:r w:rsidRPr="0020161C">
        <w:rPr>
          <w:sz w:val="28"/>
          <w:szCs w:val="28"/>
        </w:rPr>
        <w:t>Максаковский</w:t>
      </w:r>
      <w:proofErr w:type="spellEnd"/>
      <w:r w:rsidRPr="0020161C">
        <w:rPr>
          <w:sz w:val="28"/>
          <w:szCs w:val="28"/>
        </w:rPr>
        <w:t xml:space="preserve"> В.П. Научные основы школьной географии. М. Просвещение, 2002 г. - 202-208 с.</w:t>
      </w:r>
    </w:p>
    <w:p w:rsidR="006B650C" w:rsidRPr="0020161C" w:rsidRDefault="006B650C" w:rsidP="00EE5C3B">
      <w:pPr>
        <w:tabs>
          <w:tab w:val="left" w:pos="360"/>
        </w:tabs>
        <w:suppressAutoHyphens/>
        <w:spacing w:line="360" w:lineRule="auto"/>
        <w:ind w:firstLine="709"/>
        <w:jc w:val="both"/>
        <w:rPr>
          <w:sz w:val="28"/>
          <w:szCs w:val="28"/>
        </w:rPr>
      </w:pPr>
      <w:r w:rsidRPr="0020161C">
        <w:rPr>
          <w:sz w:val="28"/>
          <w:szCs w:val="28"/>
        </w:rPr>
        <w:t xml:space="preserve">9. </w:t>
      </w:r>
      <w:proofErr w:type="spellStart"/>
      <w:r w:rsidRPr="0020161C">
        <w:rPr>
          <w:sz w:val="28"/>
          <w:szCs w:val="28"/>
        </w:rPr>
        <w:t>Максаковский</w:t>
      </w:r>
      <w:proofErr w:type="spellEnd"/>
      <w:r w:rsidRPr="0020161C">
        <w:rPr>
          <w:sz w:val="28"/>
          <w:szCs w:val="28"/>
        </w:rPr>
        <w:t xml:space="preserve"> В.П. Методическое пособие по экономической и социальной географии мира. М. 2004 г. - 17-19 с.</w:t>
      </w:r>
    </w:p>
    <w:p w:rsidR="006B650C" w:rsidRPr="0020161C" w:rsidRDefault="006B650C" w:rsidP="00EE5C3B">
      <w:pPr>
        <w:tabs>
          <w:tab w:val="left" w:pos="360"/>
        </w:tabs>
        <w:suppressAutoHyphens/>
        <w:spacing w:line="360" w:lineRule="auto"/>
        <w:ind w:firstLine="709"/>
        <w:jc w:val="both"/>
        <w:rPr>
          <w:sz w:val="28"/>
          <w:szCs w:val="28"/>
        </w:rPr>
      </w:pPr>
      <w:r w:rsidRPr="0020161C">
        <w:rPr>
          <w:sz w:val="28"/>
          <w:szCs w:val="28"/>
        </w:rPr>
        <w:t xml:space="preserve">10. </w:t>
      </w:r>
      <w:proofErr w:type="spellStart"/>
      <w:r w:rsidRPr="0020161C">
        <w:rPr>
          <w:sz w:val="28"/>
          <w:szCs w:val="28"/>
        </w:rPr>
        <w:t>Максаковский</w:t>
      </w:r>
      <w:proofErr w:type="spellEnd"/>
      <w:r w:rsidRPr="0020161C">
        <w:rPr>
          <w:sz w:val="28"/>
          <w:szCs w:val="28"/>
        </w:rPr>
        <w:t xml:space="preserve"> В.П. Страноведение и школьная география //Вопросы географии. </w:t>
      </w:r>
      <w:proofErr w:type="spellStart"/>
      <w:r w:rsidRPr="0020161C">
        <w:rPr>
          <w:sz w:val="28"/>
          <w:szCs w:val="28"/>
        </w:rPr>
        <w:t>Вып</w:t>
      </w:r>
      <w:proofErr w:type="spellEnd"/>
      <w:r w:rsidRPr="0020161C">
        <w:rPr>
          <w:sz w:val="28"/>
          <w:szCs w:val="28"/>
        </w:rPr>
        <w:t>. 116. М. Мысль, 2001г. – 134 с.</w:t>
      </w:r>
      <w:r w:rsidRPr="0020161C">
        <w:rPr>
          <w:sz w:val="28"/>
          <w:szCs w:val="28"/>
        </w:rPr>
        <w:br/>
        <w:t>11. Международная хартия географического образования//География в школе, 2003г, № 2.</w:t>
      </w:r>
    </w:p>
    <w:p w:rsidR="006B650C" w:rsidRPr="0020161C" w:rsidRDefault="006B650C" w:rsidP="00EE5C3B">
      <w:pPr>
        <w:tabs>
          <w:tab w:val="left" w:pos="360"/>
        </w:tabs>
        <w:suppressAutoHyphens/>
        <w:spacing w:line="360" w:lineRule="auto"/>
        <w:ind w:firstLine="709"/>
        <w:jc w:val="both"/>
        <w:rPr>
          <w:sz w:val="28"/>
          <w:szCs w:val="28"/>
        </w:rPr>
      </w:pPr>
      <w:r w:rsidRPr="0020161C">
        <w:rPr>
          <w:sz w:val="28"/>
          <w:szCs w:val="28"/>
        </w:rPr>
        <w:t xml:space="preserve">12. </w:t>
      </w:r>
      <w:proofErr w:type="spellStart"/>
      <w:r w:rsidRPr="0020161C">
        <w:rPr>
          <w:sz w:val="28"/>
          <w:szCs w:val="28"/>
        </w:rPr>
        <w:t>Машбиц</w:t>
      </w:r>
      <w:proofErr w:type="spellEnd"/>
      <w:r w:rsidRPr="0020161C">
        <w:rPr>
          <w:sz w:val="28"/>
          <w:szCs w:val="28"/>
        </w:rPr>
        <w:t xml:space="preserve"> Я.Г. Основы страноведения. М. Просвещение, 2003г. – 322 с.</w:t>
      </w:r>
    </w:p>
    <w:p w:rsidR="006B650C" w:rsidRPr="0020161C" w:rsidRDefault="006B650C" w:rsidP="00EE5C3B">
      <w:pPr>
        <w:tabs>
          <w:tab w:val="left" w:pos="360"/>
        </w:tabs>
        <w:suppressAutoHyphens/>
        <w:spacing w:line="360" w:lineRule="auto"/>
        <w:ind w:firstLine="709"/>
        <w:jc w:val="both"/>
        <w:rPr>
          <w:sz w:val="28"/>
          <w:szCs w:val="28"/>
        </w:rPr>
      </w:pPr>
      <w:r w:rsidRPr="0020161C">
        <w:rPr>
          <w:sz w:val="28"/>
          <w:szCs w:val="28"/>
        </w:rPr>
        <w:t xml:space="preserve">13. </w:t>
      </w:r>
      <w:proofErr w:type="spellStart"/>
      <w:r w:rsidRPr="0020161C">
        <w:rPr>
          <w:sz w:val="28"/>
          <w:szCs w:val="28"/>
        </w:rPr>
        <w:t>Мышинская</w:t>
      </w:r>
      <w:proofErr w:type="spellEnd"/>
      <w:r w:rsidRPr="0020161C">
        <w:rPr>
          <w:sz w:val="28"/>
          <w:szCs w:val="28"/>
        </w:rPr>
        <w:t xml:space="preserve"> Р.П. Практикум по методике преподавания географии, М. 2002 г. – 38 с.</w:t>
      </w:r>
    </w:p>
    <w:p w:rsidR="006B650C" w:rsidRPr="0020161C" w:rsidRDefault="006B650C" w:rsidP="00EE5C3B">
      <w:pPr>
        <w:tabs>
          <w:tab w:val="left" w:pos="360"/>
        </w:tabs>
        <w:suppressAutoHyphens/>
        <w:spacing w:line="360" w:lineRule="auto"/>
        <w:ind w:firstLine="709"/>
        <w:jc w:val="both"/>
        <w:rPr>
          <w:sz w:val="28"/>
          <w:szCs w:val="28"/>
        </w:rPr>
      </w:pPr>
      <w:r w:rsidRPr="0020161C">
        <w:rPr>
          <w:sz w:val="28"/>
          <w:szCs w:val="28"/>
        </w:rPr>
        <w:t>14. Новые взгляды на географическое образование</w:t>
      </w:r>
      <w:proofErr w:type="gramStart"/>
      <w:r w:rsidRPr="0020161C">
        <w:rPr>
          <w:sz w:val="28"/>
          <w:szCs w:val="28"/>
        </w:rPr>
        <w:t xml:space="preserve"> / П</w:t>
      </w:r>
      <w:proofErr w:type="gramEnd"/>
      <w:r w:rsidRPr="0020161C">
        <w:rPr>
          <w:sz w:val="28"/>
          <w:szCs w:val="28"/>
        </w:rPr>
        <w:t xml:space="preserve">од ред. В.П. </w:t>
      </w:r>
      <w:proofErr w:type="spellStart"/>
      <w:r w:rsidRPr="0020161C">
        <w:rPr>
          <w:sz w:val="28"/>
          <w:szCs w:val="28"/>
        </w:rPr>
        <w:t>Максаковского</w:t>
      </w:r>
      <w:proofErr w:type="spellEnd"/>
      <w:r w:rsidRPr="0020161C">
        <w:rPr>
          <w:sz w:val="28"/>
          <w:szCs w:val="28"/>
        </w:rPr>
        <w:t xml:space="preserve">, Л.М. </w:t>
      </w:r>
      <w:proofErr w:type="spellStart"/>
      <w:r w:rsidRPr="0020161C">
        <w:rPr>
          <w:sz w:val="28"/>
          <w:szCs w:val="28"/>
        </w:rPr>
        <w:t>Панчешниковой</w:t>
      </w:r>
      <w:proofErr w:type="spellEnd"/>
      <w:r w:rsidRPr="0020161C">
        <w:rPr>
          <w:sz w:val="28"/>
          <w:szCs w:val="28"/>
        </w:rPr>
        <w:t>. М. Просвещение, 2003 г. – 33 с.</w:t>
      </w:r>
    </w:p>
    <w:p w:rsidR="006B650C" w:rsidRPr="0020161C" w:rsidRDefault="006B650C" w:rsidP="00EE5C3B">
      <w:pPr>
        <w:tabs>
          <w:tab w:val="left" w:pos="360"/>
        </w:tabs>
        <w:suppressAutoHyphens/>
        <w:spacing w:line="360" w:lineRule="auto"/>
        <w:ind w:firstLine="709"/>
        <w:jc w:val="both"/>
        <w:rPr>
          <w:sz w:val="28"/>
          <w:szCs w:val="28"/>
        </w:rPr>
      </w:pPr>
      <w:r w:rsidRPr="0020161C">
        <w:rPr>
          <w:sz w:val="28"/>
          <w:szCs w:val="28"/>
        </w:rPr>
        <w:lastRenderedPageBreak/>
        <w:t>15. Понурова Г.А. Проблемный подход в обучении географии в средней школе. М. 2001 г. – 90 с.</w:t>
      </w:r>
    </w:p>
    <w:p w:rsidR="006B650C" w:rsidRPr="0020161C" w:rsidRDefault="006B650C" w:rsidP="00EE5C3B">
      <w:pPr>
        <w:tabs>
          <w:tab w:val="left" w:pos="360"/>
        </w:tabs>
        <w:suppressAutoHyphens/>
        <w:spacing w:line="360" w:lineRule="auto"/>
        <w:ind w:firstLine="709"/>
        <w:jc w:val="both"/>
        <w:rPr>
          <w:sz w:val="28"/>
          <w:szCs w:val="28"/>
        </w:rPr>
      </w:pPr>
      <w:r w:rsidRPr="0020161C">
        <w:rPr>
          <w:sz w:val="28"/>
          <w:szCs w:val="28"/>
        </w:rPr>
        <w:t>16. Программы высших педагогических учебных заведений. Методика обучения географии (для специальности "География") М. 2004 г.</w:t>
      </w: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A2B94" w:rsidRPr="0020161C" w:rsidRDefault="009A2B94" w:rsidP="00EE5C3B">
      <w:pPr>
        <w:tabs>
          <w:tab w:val="left" w:pos="360"/>
        </w:tabs>
        <w:suppressAutoHyphens/>
        <w:spacing w:line="360" w:lineRule="auto"/>
        <w:ind w:firstLine="709"/>
        <w:jc w:val="both"/>
        <w:rPr>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72"/>
          <w:szCs w:val="72"/>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72"/>
          <w:szCs w:val="72"/>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72"/>
          <w:szCs w:val="72"/>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72"/>
          <w:szCs w:val="72"/>
        </w:rPr>
      </w:pPr>
    </w:p>
    <w:p w:rsidR="00225EA1" w:rsidRPr="00391305" w:rsidRDefault="00225EA1" w:rsidP="00391305">
      <w:pPr>
        <w:pStyle w:val="a6"/>
        <w:spacing w:before="0" w:beforeAutospacing="0" w:after="0" w:afterAutospacing="0" w:line="360" w:lineRule="auto"/>
        <w:ind w:firstLine="709"/>
        <w:jc w:val="center"/>
        <w:rPr>
          <w:rFonts w:ascii="Times New Roman" w:hAnsi="Times New Roman" w:cs="Times New Roman"/>
          <w:b/>
          <w:sz w:val="28"/>
          <w:szCs w:val="28"/>
        </w:rPr>
      </w:pPr>
      <w:r w:rsidRPr="00391305">
        <w:rPr>
          <w:rFonts w:ascii="Times New Roman" w:hAnsi="Times New Roman" w:cs="Times New Roman"/>
          <w:b/>
          <w:sz w:val="28"/>
          <w:szCs w:val="28"/>
        </w:rPr>
        <w:t>ПРИЛОЖЕНИЯ</w:t>
      </w: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391305" w:rsidRDefault="00391305"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391305" w:rsidRDefault="00391305"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391305" w:rsidRPr="0020161C" w:rsidRDefault="00391305"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796329">
      <w:pPr>
        <w:pStyle w:val="a6"/>
        <w:spacing w:before="0" w:beforeAutospacing="0" w:after="0" w:afterAutospacing="0" w:line="360" w:lineRule="auto"/>
        <w:ind w:firstLine="709"/>
        <w:jc w:val="center"/>
        <w:rPr>
          <w:rFonts w:ascii="Times New Roman" w:hAnsi="Times New Roman" w:cs="Times New Roman"/>
          <w:b/>
          <w:sz w:val="28"/>
          <w:szCs w:val="28"/>
        </w:rPr>
      </w:pPr>
    </w:p>
    <w:p w:rsidR="00225EA1" w:rsidRPr="0020161C" w:rsidRDefault="00225EA1" w:rsidP="00225EA1">
      <w:pPr>
        <w:pStyle w:val="a6"/>
        <w:spacing w:before="0" w:beforeAutospacing="0" w:after="0" w:afterAutospacing="0" w:line="360" w:lineRule="auto"/>
        <w:rPr>
          <w:rFonts w:ascii="Times New Roman" w:hAnsi="Times New Roman" w:cs="Times New Roman"/>
          <w:b/>
          <w:sz w:val="28"/>
          <w:szCs w:val="28"/>
        </w:rPr>
      </w:pPr>
    </w:p>
    <w:p w:rsidR="00D65FF7" w:rsidRPr="0020161C" w:rsidRDefault="00957086" w:rsidP="00796329">
      <w:pPr>
        <w:pStyle w:val="a6"/>
        <w:spacing w:before="0" w:beforeAutospacing="0" w:after="0" w:afterAutospacing="0" w:line="360" w:lineRule="auto"/>
        <w:ind w:firstLine="709"/>
        <w:jc w:val="center"/>
        <w:rPr>
          <w:rFonts w:ascii="Times New Roman" w:hAnsi="Times New Roman" w:cs="Times New Roman"/>
          <w:b/>
          <w:sz w:val="28"/>
          <w:szCs w:val="28"/>
        </w:rPr>
      </w:pPr>
      <w:r w:rsidRPr="0020161C">
        <w:rPr>
          <w:rFonts w:ascii="Times New Roman" w:hAnsi="Times New Roman" w:cs="Times New Roman"/>
          <w:b/>
          <w:sz w:val="28"/>
          <w:szCs w:val="28"/>
        </w:rPr>
        <w:t>Приложение №1</w:t>
      </w:r>
    </w:p>
    <w:p w:rsidR="00D65FF7" w:rsidRPr="0020161C" w:rsidRDefault="00D65FF7"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b/>
          <w:noProof/>
          <w:sz w:val="28"/>
          <w:szCs w:val="28"/>
        </w:rPr>
        <w:drawing>
          <wp:anchor distT="0" distB="0" distL="114300" distR="114300" simplePos="0" relativeHeight="251735040" behindDoc="0" locked="0" layoutInCell="1" allowOverlap="1">
            <wp:simplePos x="0" y="0"/>
            <wp:positionH relativeFrom="column">
              <wp:posOffset>-41910</wp:posOffset>
            </wp:positionH>
            <wp:positionV relativeFrom="paragraph">
              <wp:posOffset>302895</wp:posOffset>
            </wp:positionV>
            <wp:extent cx="5940425" cy="2933700"/>
            <wp:effectExtent l="19050" t="0" r="3175" b="0"/>
            <wp:wrapThrough wrapText="bothSides">
              <wp:wrapPolygon edited="0">
                <wp:start x="-69" y="0"/>
                <wp:lineTo x="-69" y="21460"/>
                <wp:lineTo x="21612" y="21460"/>
                <wp:lineTo x="21612" y="0"/>
                <wp:lineTo x="-69" y="0"/>
              </wp:wrapPolygon>
            </wp:wrapThrough>
            <wp:docPr id="1" name="Рисунок 0" descr="Рисунок 2 а, 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а, б.jpg"/>
                    <pic:cNvPicPr/>
                  </pic:nvPicPr>
                  <pic:blipFill>
                    <a:blip r:embed="rId11"/>
                    <a:stretch>
                      <a:fillRect/>
                    </a:stretch>
                  </pic:blipFill>
                  <pic:spPr>
                    <a:xfrm>
                      <a:off x="0" y="0"/>
                      <a:ext cx="5940425" cy="2933700"/>
                    </a:xfrm>
                    <a:prstGeom prst="rect">
                      <a:avLst/>
                    </a:prstGeom>
                  </pic:spPr>
                </pic:pic>
              </a:graphicData>
            </a:graphic>
          </wp:anchor>
        </w:drawing>
      </w:r>
      <w:r w:rsidR="00796329" w:rsidRPr="0020161C">
        <w:rPr>
          <w:rFonts w:ascii="Times New Roman" w:hAnsi="Times New Roman" w:cs="Times New Roman"/>
          <w:sz w:val="28"/>
          <w:szCs w:val="28"/>
        </w:rPr>
        <w:t>Рисунок 2(</w:t>
      </w:r>
      <w:proofErr w:type="spellStart"/>
      <w:r w:rsidR="00796329" w:rsidRPr="0020161C">
        <w:rPr>
          <w:rFonts w:ascii="Times New Roman" w:hAnsi="Times New Roman" w:cs="Times New Roman"/>
          <w:sz w:val="28"/>
          <w:szCs w:val="28"/>
        </w:rPr>
        <w:t>а</w:t>
      </w:r>
      <w:proofErr w:type="gramStart"/>
      <w:r w:rsidR="00796329" w:rsidRPr="0020161C">
        <w:rPr>
          <w:rFonts w:ascii="Times New Roman" w:hAnsi="Times New Roman" w:cs="Times New Roman"/>
          <w:sz w:val="28"/>
          <w:szCs w:val="28"/>
        </w:rPr>
        <w:t>,б</w:t>
      </w:r>
      <w:proofErr w:type="spellEnd"/>
      <w:proofErr w:type="gramEnd"/>
      <w:r w:rsidR="00796329" w:rsidRPr="0020161C">
        <w:rPr>
          <w:rFonts w:ascii="Times New Roman" w:hAnsi="Times New Roman" w:cs="Times New Roman"/>
          <w:sz w:val="28"/>
          <w:szCs w:val="28"/>
        </w:rPr>
        <w:t>)</w:t>
      </w:r>
    </w:p>
    <w:p w:rsidR="00796329" w:rsidRPr="0020161C" w:rsidRDefault="000D5BB4"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Рисунок 3</w:t>
      </w:r>
    </w:p>
    <w:p w:rsidR="00D65FF7" w:rsidRPr="0020161C" w:rsidRDefault="000D5BB4" w:rsidP="00EE5C3B">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noProof/>
          <w:sz w:val="28"/>
          <w:szCs w:val="28"/>
        </w:rPr>
        <w:drawing>
          <wp:anchor distT="0" distB="0" distL="114300" distR="114300" simplePos="0" relativeHeight="251736064" behindDoc="0" locked="0" layoutInCell="1" allowOverlap="1">
            <wp:simplePos x="0" y="0"/>
            <wp:positionH relativeFrom="column">
              <wp:posOffset>272415</wp:posOffset>
            </wp:positionH>
            <wp:positionV relativeFrom="paragraph">
              <wp:posOffset>99695</wp:posOffset>
            </wp:positionV>
            <wp:extent cx="5086350" cy="5353050"/>
            <wp:effectExtent l="19050" t="0" r="0" b="0"/>
            <wp:wrapThrough wrapText="bothSides">
              <wp:wrapPolygon edited="0">
                <wp:start x="-81" y="0"/>
                <wp:lineTo x="-81" y="21523"/>
                <wp:lineTo x="21600" y="21523"/>
                <wp:lineTo x="21600" y="0"/>
                <wp:lineTo x="-81" y="0"/>
              </wp:wrapPolygon>
            </wp:wrapThrough>
            <wp:docPr id="2" name="Рисунок 1" descr="Рисунок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jpg"/>
                    <pic:cNvPicPr/>
                  </pic:nvPicPr>
                  <pic:blipFill>
                    <a:blip r:embed="rId12"/>
                    <a:stretch>
                      <a:fillRect/>
                    </a:stretch>
                  </pic:blipFill>
                  <pic:spPr>
                    <a:xfrm>
                      <a:off x="0" y="0"/>
                      <a:ext cx="5086350" cy="5353050"/>
                    </a:xfrm>
                    <a:prstGeom prst="rect">
                      <a:avLst/>
                    </a:prstGeom>
                  </pic:spPr>
                </pic:pic>
              </a:graphicData>
            </a:graphic>
          </wp:anchor>
        </w:drawing>
      </w: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0D5BB4"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noProof/>
          <w:sz w:val="28"/>
          <w:szCs w:val="28"/>
        </w:rPr>
        <w:drawing>
          <wp:anchor distT="0" distB="0" distL="114300" distR="114300" simplePos="0" relativeHeight="251738112" behindDoc="0" locked="0" layoutInCell="1" allowOverlap="1">
            <wp:simplePos x="0" y="0"/>
            <wp:positionH relativeFrom="column">
              <wp:posOffset>-41910</wp:posOffset>
            </wp:positionH>
            <wp:positionV relativeFrom="paragraph">
              <wp:posOffset>304800</wp:posOffset>
            </wp:positionV>
            <wp:extent cx="5940425" cy="4676775"/>
            <wp:effectExtent l="19050" t="0" r="3175" b="0"/>
            <wp:wrapThrough wrapText="bothSides">
              <wp:wrapPolygon edited="0">
                <wp:start x="-69" y="0"/>
                <wp:lineTo x="-69" y="21556"/>
                <wp:lineTo x="21612" y="21556"/>
                <wp:lineTo x="21612" y="0"/>
                <wp:lineTo x="-69" y="0"/>
              </wp:wrapPolygon>
            </wp:wrapThrough>
            <wp:docPr id="5" name="Рисунок 4" descr="Рисунок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jpg"/>
                    <pic:cNvPicPr/>
                  </pic:nvPicPr>
                  <pic:blipFill>
                    <a:blip r:embed="rId13"/>
                    <a:stretch>
                      <a:fillRect/>
                    </a:stretch>
                  </pic:blipFill>
                  <pic:spPr>
                    <a:xfrm>
                      <a:off x="0" y="0"/>
                      <a:ext cx="5940425" cy="4676775"/>
                    </a:xfrm>
                    <a:prstGeom prst="rect">
                      <a:avLst/>
                    </a:prstGeom>
                  </pic:spPr>
                </pic:pic>
              </a:graphicData>
            </a:graphic>
          </wp:anchor>
        </w:drawing>
      </w:r>
      <w:r w:rsidRPr="0020161C">
        <w:rPr>
          <w:rFonts w:ascii="Times New Roman" w:hAnsi="Times New Roman" w:cs="Times New Roman"/>
          <w:sz w:val="28"/>
          <w:szCs w:val="28"/>
        </w:rPr>
        <w:t>Рисунок 4</w:t>
      </w:r>
    </w:p>
    <w:p w:rsidR="000D5BB4" w:rsidRPr="0020161C" w:rsidRDefault="000D5BB4" w:rsidP="00EE5C3B">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noProof/>
          <w:sz w:val="28"/>
          <w:szCs w:val="28"/>
        </w:rPr>
        <w:drawing>
          <wp:anchor distT="0" distB="0" distL="114300" distR="114300" simplePos="0" relativeHeight="251737088" behindDoc="0" locked="0" layoutInCell="1" allowOverlap="1">
            <wp:simplePos x="0" y="0"/>
            <wp:positionH relativeFrom="column">
              <wp:posOffset>-99060</wp:posOffset>
            </wp:positionH>
            <wp:positionV relativeFrom="paragraph">
              <wp:posOffset>-236855</wp:posOffset>
            </wp:positionV>
            <wp:extent cx="3942715" cy="5057775"/>
            <wp:effectExtent l="19050" t="0" r="635" b="0"/>
            <wp:wrapThrough wrapText="bothSides">
              <wp:wrapPolygon edited="0">
                <wp:start x="-104" y="0"/>
                <wp:lineTo x="-104" y="21559"/>
                <wp:lineTo x="21603" y="21559"/>
                <wp:lineTo x="21603" y="0"/>
                <wp:lineTo x="-104" y="0"/>
              </wp:wrapPolygon>
            </wp:wrapThrough>
            <wp:docPr id="6" name="Рисунок 5" descr="Рисунок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jpg"/>
                    <pic:cNvPicPr/>
                  </pic:nvPicPr>
                  <pic:blipFill>
                    <a:blip r:embed="rId14"/>
                    <a:stretch>
                      <a:fillRect/>
                    </a:stretch>
                  </pic:blipFill>
                  <pic:spPr>
                    <a:xfrm>
                      <a:off x="0" y="0"/>
                      <a:ext cx="3942715" cy="5057775"/>
                    </a:xfrm>
                    <a:prstGeom prst="rect">
                      <a:avLst/>
                    </a:prstGeom>
                  </pic:spPr>
                </pic:pic>
              </a:graphicData>
            </a:graphic>
          </wp:anchor>
        </w:drawing>
      </w: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957086" w:rsidRPr="0020161C" w:rsidRDefault="00957086" w:rsidP="00EE5C3B">
      <w:pPr>
        <w:pStyle w:val="a6"/>
        <w:spacing w:before="0" w:beforeAutospacing="0" w:after="0" w:afterAutospacing="0" w:line="360" w:lineRule="auto"/>
        <w:ind w:firstLine="709"/>
        <w:jc w:val="both"/>
        <w:rPr>
          <w:rFonts w:ascii="Times New Roman" w:hAnsi="Times New Roman" w:cs="Times New Roman"/>
          <w:b/>
          <w:sz w:val="28"/>
          <w:szCs w:val="28"/>
        </w:rPr>
      </w:pPr>
    </w:p>
    <w:p w:rsidR="000D5BB4" w:rsidRPr="0020161C" w:rsidRDefault="000D5BB4"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0D5BB4" w:rsidRPr="0020161C" w:rsidRDefault="000D5BB4"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0D5BB4" w:rsidRPr="0020161C" w:rsidRDefault="000D5BB4"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0D5BB4" w:rsidRPr="0020161C" w:rsidRDefault="000D5BB4"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0D5BB4" w:rsidRPr="0020161C" w:rsidRDefault="000D5BB4"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0D5BB4" w:rsidRPr="0020161C" w:rsidRDefault="000D5BB4"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0D5BB4" w:rsidRPr="0020161C" w:rsidRDefault="000D5BB4"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0D5BB4" w:rsidRPr="0020161C" w:rsidRDefault="000D5BB4"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0D5BB4" w:rsidRPr="0020161C" w:rsidRDefault="000D5BB4" w:rsidP="00EE5C3B">
      <w:pPr>
        <w:pStyle w:val="a6"/>
        <w:spacing w:before="0" w:beforeAutospacing="0" w:after="0" w:afterAutospacing="0" w:line="360" w:lineRule="auto"/>
        <w:ind w:firstLine="709"/>
        <w:jc w:val="both"/>
        <w:rPr>
          <w:rFonts w:ascii="Times New Roman" w:hAnsi="Times New Roman" w:cs="Times New Roman"/>
          <w:sz w:val="28"/>
          <w:szCs w:val="28"/>
        </w:rPr>
      </w:pPr>
    </w:p>
    <w:p w:rsidR="00957086" w:rsidRPr="0020161C" w:rsidRDefault="000D5BB4" w:rsidP="000D5BB4">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lastRenderedPageBreak/>
        <w:t>Рисунок 5</w:t>
      </w:r>
    </w:p>
    <w:p w:rsidR="006B650C" w:rsidRPr="0020161C" w:rsidRDefault="009A2B94" w:rsidP="009B47D5">
      <w:pPr>
        <w:pStyle w:val="a6"/>
        <w:spacing w:before="0" w:beforeAutospacing="0" w:after="0" w:afterAutospacing="0" w:line="360" w:lineRule="auto"/>
        <w:ind w:firstLine="709"/>
        <w:jc w:val="center"/>
        <w:rPr>
          <w:rFonts w:ascii="Times New Roman" w:hAnsi="Times New Roman" w:cs="Times New Roman"/>
          <w:b/>
          <w:sz w:val="28"/>
          <w:szCs w:val="28"/>
        </w:rPr>
      </w:pPr>
      <w:r w:rsidRPr="0020161C">
        <w:rPr>
          <w:rFonts w:ascii="Times New Roman" w:hAnsi="Times New Roman" w:cs="Times New Roman"/>
          <w:b/>
          <w:sz w:val="28"/>
          <w:szCs w:val="28"/>
        </w:rPr>
        <w:t xml:space="preserve">Приложение </w:t>
      </w:r>
      <w:r w:rsidR="00A305BC" w:rsidRPr="0020161C">
        <w:rPr>
          <w:rFonts w:ascii="Times New Roman" w:hAnsi="Times New Roman" w:cs="Times New Roman"/>
          <w:b/>
          <w:sz w:val="28"/>
          <w:szCs w:val="28"/>
        </w:rPr>
        <w:t>№2</w:t>
      </w:r>
    </w:p>
    <w:p w:rsidR="00C64698" w:rsidRPr="0020161C" w:rsidRDefault="00957086" w:rsidP="00957086">
      <w:pPr>
        <w:pStyle w:val="a6"/>
        <w:spacing w:before="0" w:beforeAutospacing="0" w:after="0" w:afterAutospacing="0" w:line="360" w:lineRule="auto"/>
        <w:jc w:val="both"/>
        <w:rPr>
          <w:rFonts w:ascii="Times New Roman" w:hAnsi="Times New Roman" w:cs="Times New Roman"/>
          <w:b/>
          <w:sz w:val="28"/>
          <w:szCs w:val="28"/>
        </w:rPr>
      </w:pPr>
      <w:r w:rsidRPr="0020161C">
        <w:rPr>
          <w:rFonts w:ascii="Times New Roman" w:hAnsi="Times New Roman" w:cs="Times New Roman"/>
          <w:sz w:val="28"/>
          <w:szCs w:val="28"/>
        </w:rPr>
        <w:tab/>
      </w:r>
      <w:r w:rsidR="00C64698"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00C64698" w:rsidRPr="0020161C">
        <w:rPr>
          <w:rFonts w:ascii="Times New Roman" w:hAnsi="Times New Roman" w:cs="Times New Roman"/>
          <w:b/>
          <w:sz w:val="28"/>
          <w:szCs w:val="28"/>
        </w:rPr>
        <w:t>1.</w:t>
      </w:r>
    </w:p>
    <w:p w:rsidR="00C64698" w:rsidRPr="0020161C" w:rsidRDefault="009A2B94" w:rsidP="009A2B94">
      <w:pPr>
        <w:pStyle w:val="a6"/>
        <w:spacing w:before="0" w:beforeAutospacing="0" w:after="0" w:afterAutospacing="0" w:line="360" w:lineRule="auto"/>
        <w:jc w:val="both"/>
        <w:rPr>
          <w:rFonts w:ascii="Times New Roman" w:hAnsi="Times New Roman" w:cs="Times New Roman"/>
          <w:sz w:val="28"/>
          <w:szCs w:val="28"/>
        </w:rPr>
      </w:pPr>
      <w:r w:rsidRPr="0020161C">
        <w:rPr>
          <w:rFonts w:ascii="Times New Roman" w:hAnsi="Times New Roman" w:cs="Times New Roman"/>
          <w:sz w:val="28"/>
          <w:szCs w:val="28"/>
        </w:rPr>
        <w:tab/>
      </w:r>
      <w:r w:rsidR="00C64698" w:rsidRPr="0020161C">
        <w:rPr>
          <w:rFonts w:ascii="Times New Roman" w:hAnsi="Times New Roman" w:cs="Times New Roman"/>
          <w:sz w:val="28"/>
          <w:szCs w:val="28"/>
        </w:rPr>
        <w:t>Российские владения в Арктике: подумаем над решением проблемы.</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9A2B94" w:rsidP="009A2B94">
      <w:pPr>
        <w:pStyle w:val="a6"/>
        <w:spacing w:before="0" w:beforeAutospacing="0" w:after="0" w:afterAutospacing="0" w:line="360" w:lineRule="auto"/>
        <w:jc w:val="both"/>
        <w:rPr>
          <w:rFonts w:ascii="Times New Roman" w:hAnsi="Times New Roman" w:cs="Times New Roman"/>
          <w:sz w:val="28"/>
          <w:szCs w:val="28"/>
        </w:rPr>
      </w:pPr>
      <w:r w:rsidRPr="0020161C">
        <w:rPr>
          <w:rFonts w:ascii="Times New Roman" w:hAnsi="Times New Roman" w:cs="Times New Roman"/>
          <w:sz w:val="28"/>
          <w:szCs w:val="28"/>
        </w:rPr>
        <w:tab/>
      </w:r>
      <w:r w:rsidR="00C64698" w:rsidRPr="0020161C">
        <w:rPr>
          <w:rFonts w:ascii="Times New Roman" w:hAnsi="Times New Roman" w:cs="Times New Roman"/>
          <w:sz w:val="28"/>
          <w:szCs w:val="28"/>
        </w:rPr>
        <w:t>Российский сектор Арктики. Шельфовая зона. Природные богатства арктической шельфовой зоны, нефть, газ. Конвенция ООН по морскому праву. 200мильная экономическая зона.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Каким образом можно доказать мировому сообществу право России на владение арктической шельфовой зоной.</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 разделе «Население России». </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Pr="0020161C">
        <w:rPr>
          <w:rFonts w:ascii="Times New Roman" w:hAnsi="Times New Roman" w:cs="Times New Roman"/>
          <w:b/>
          <w:sz w:val="28"/>
          <w:szCs w:val="28"/>
        </w:rPr>
        <w:t>2.</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Особенности формирования народов своей местности: что же главное?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История заселения данной территории. </w:t>
      </w:r>
      <w:proofErr w:type="spellStart"/>
      <w:r w:rsidRPr="0020161C">
        <w:rPr>
          <w:rFonts w:ascii="Times New Roman" w:hAnsi="Times New Roman" w:cs="Times New Roman"/>
          <w:sz w:val="28"/>
          <w:szCs w:val="28"/>
        </w:rPr>
        <w:t>Природноисторические</w:t>
      </w:r>
      <w:proofErr w:type="spellEnd"/>
      <w:r w:rsidRPr="0020161C">
        <w:rPr>
          <w:rFonts w:ascii="Times New Roman" w:hAnsi="Times New Roman" w:cs="Times New Roman"/>
          <w:sz w:val="28"/>
          <w:szCs w:val="28"/>
        </w:rPr>
        <w:t xml:space="preserve"> особенности жизни народов вашей местности (географическое положение, рельеф, климат, воды, почвы, растительный и животный мир). </w:t>
      </w:r>
      <w:proofErr w:type="spellStart"/>
      <w:r w:rsidRPr="0020161C">
        <w:rPr>
          <w:rFonts w:ascii="Times New Roman" w:hAnsi="Times New Roman" w:cs="Times New Roman"/>
          <w:sz w:val="28"/>
          <w:szCs w:val="28"/>
        </w:rPr>
        <w:t>Культурноисторические</w:t>
      </w:r>
      <w:proofErr w:type="spellEnd"/>
      <w:r w:rsidRPr="0020161C">
        <w:rPr>
          <w:rFonts w:ascii="Times New Roman" w:hAnsi="Times New Roman" w:cs="Times New Roman"/>
          <w:sz w:val="28"/>
          <w:szCs w:val="28"/>
        </w:rPr>
        <w:t xml:space="preserve"> особенности народов, населяющих местность (язык, религии, традиции, быт). Выдающиеся деятели науки и культуры вашей местности. </w:t>
      </w:r>
      <w:proofErr w:type="spellStart"/>
      <w:r w:rsidRPr="0020161C">
        <w:rPr>
          <w:rFonts w:ascii="Times New Roman" w:hAnsi="Times New Roman" w:cs="Times New Roman"/>
          <w:sz w:val="28"/>
          <w:szCs w:val="28"/>
        </w:rPr>
        <w:t>Декоративноприкладное</w:t>
      </w:r>
      <w:proofErr w:type="spellEnd"/>
      <w:r w:rsidRPr="0020161C">
        <w:rPr>
          <w:rFonts w:ascii="Times New Roman" w:hAnsi="Times New Roman" w:cs="Times New Roman"/>
          <w:sz w:val="28"/>
          <w:szCs w:val="28"/>
        </w:rPr>
        <w:t xml:space="preserve"> искусство.</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Как доказать своим коллегам, что недооценка </w:t>
      </w:r>
      <w:proofErr w:type="spellStart"/>
      <w:r w:rsidRPr="0020161C">
        <w:rPr>
          <w:rFonts w:ascii="Times New Roman" w:hAnsi="Times New Roman" w:cs="Times New Roman"/>
          <w:sz w:val="28"/>
          <w:szCs w:val="28"/>
        </w:rPr>
        <w:t>природноисторических</w:t>
      </w:r>
      <w:proofErr w:type="spellEnd"/>
      <w:r w:rsidRPr="0020161C">
        <w:rPr>
          <w:rFonts w:ascii="Times New Roman" w:hAnsi="Times New Roman" w:cs="Times New Roman"/>
          <w:sz w:val="28"/>
          <w:szCs w:val="28"/>
        </w:rPr>
        <w:t xml:space="preserve"> факторов в формировании этносов так же опасна, как и их переоценка.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Pr="0020161C">
        <w:rPr>
          <w:rFonts w:ascii="Times New Roman" w:hAnsi="Times New Roman" w:cs="Times New Roman"/>
          <w:b/>
          <w:sz w:val="28"/>
          <w:szCs w:val="28"/>
        </w:rPr>
        <w:t>3.</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Государственная демографическая политика, какой ей быть?</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Отрицательная динамика численности населения в России. Высокие показатели смертности среди мужчин. Самая высокая в Европе смертность от </w:t>
      </w:r>
      <w:r w:rsidRPr="0020161C">
        <w:rPr>
          <w:rFonts w:ascii="Times New Roman" w:hAnsi="Times New Roman" w:cs="Times New Roman"/>
          <w:sz w:val="28"/>
          <w:szCs w:val="28"/>
        </w:rPr>
        <w:lastRenderedPageBreak/>
        <w:t xml:space="preserve">внешних причин (убийств, самоубийств, несчастных случаев, отравлений, наркотиков, в результате военных действий). </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Если </w:t>
      </w:r>
      <w:proofErr w:type="gramStart"/>
      <w:r w:rsidRPr="0020161C">
        <w:rPr>
          <w:rFonts w:ascii="Times New Roman" w:hAnsi="Times New Roman" w:cs="Times New Roman"/>
          <w:sz w:val="28"/>
          <w:szCs w:val="28"/>
        </w:rPr>
        <w:t>существующие</w:t>
      </w:r>
      <w:proofErr w:type="gramEnd"/>
      <w:r w:rsidRPr="0020161C">
        <w:rPr>
          <w:rFonts w:ascii="Times New Roman" w:hAnsi="Times New Roman" w:cs="Times New Roman"/>
          <w:sz w:val="28"/>
          <w:szCs w:val="28"/>
        </w:rPr>
        <w:t xml:space="preserve"> в настоящее время рождаемость и смертность сохранятся надолго, то ежегодно население России будет сокращаться на 2%, т. е. за последующие 30 лет исходное население уменьшится в 2 раза. Какой должна быть государственная демографическая политика на </w:t>
      </w:r>
      <w:proofErr w:type="gramStart"/>
      <w:r w:rsidRPr="0020161C">
        <w:rPr>
          <w:rFonts w:ascii="Times New Roman" w:hAnsi="Times New Roman" w:cs="Times New Roman"/>
          <w:sz w:val="28"/>
          <w:szCs w:val="28"/>
        </w:rPr>
        <w:t>ближайшие</w:t>
      </w:r>
      <w:proofErr w:type="gramEnd"/>
      <w:r w:rsidRPr="0020161C">
        <w:rPr>
          <w:rFonts w:ascii="Times New Roman" w:hAnsi="Times New Roman" w:cs="Times New Roman"/>
          <w:sz w:val="28"/>
          <w:szCs w:val="28"/>
        </w:rPr>
        <w:t xml:space="preserve"> 10 лет?</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Pr="0020161C">
        <w:rPr>
          <w:rFonts w:ascii="Times New Roman" w:hAnsi="Times New Roman" w:cs="Times New Roman"/>
          <w:b/>
          <w:sz w:val="28"/>
          <w:szCs w:val="28"/>
        </w:rPr>
        <w:t>4.</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Территориальная организация хозяйства села.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Село расположено в средней полосе России на правом, высоком берегу реки в 20 км от города. Население села около 2 тыс. жителей. Шоссе соединяет село с городом и другими населенными пунктами. Природные условия и ресурсы благоприятны для развития земледелия и животноводства.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Разместите на территории села и покажите на плане: жилые кварталы, гаражи и мастерские; фермы, хранилище </w:t>
      </w:r>
      <w:proofErr w:type="spellStart"/>
      <w:r w:rsidRPr="0020161C">
        <w:rPr>
          <w:rFonts w:ascii="Times New Roman" w:hAnsi="Times New Roman" w:cs="Times New Roman"/>
          <w:sz w:val="28"/>
          <w:szCs w:val="28"/>
        </w:rPr>
        <w:t>горючесмазочных</w:t>
      </w:r>
      <w:proofErr w:type="spellEnd"/>
      <w:r w:rsidRPr="0020161C">
        <w:rPr>
          <w:rFonts w:ascii="Times New Roman" w:hAnsi="Times New Roman" w:cs="Times New Roman"/>
          <w:sz w:val="28"/>
          <w:szCs w:val="28"/>
        </w:rPr>
        <w:t xml:space="preserve"> материалов; поля и огороды; предприятия сферы обслуживания; промышленные предприятия с учетом экологических и </w:t>
      </w:r>
      <w:proofErr w:type="spellStart"/>
      <w:r w:rsidRPr="0020161C">
        <w:rPr>
          <w:rFonts w:ascii="Times New Roman" w:hAnsi="Times New Roman" w:cs="Times New Roman"/>
          <w:sz w:val="28"/>
          <w:szCs w:val="28"/>
        </w:rPr>
        <w:t>социальноэкономических</w:t>
      </w:r>
      <w:proofErr w:type="spellEnd"/>
      <w:r w:rsidRPr="0020161C">
        <w:rPr>
          <w:rFonts w:ascii="Times New Roman" w:hAnsi="Times New Roman" w:cs="Times New Roman"/>
          <w:sz w:val="28"/>
          <w:szCs w:val="28"/>
        </w:rPr>
        <w:t xml:space="preserve"> перспектив развития территории села: водоснабжения, развития социальной сферы, газификации частных домов, реконструкции дорог, обеспечения работой жителей села в зимнее время.</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Pr="0020161C">
        <w:rPr>
          <w:rFonts w:ascii="Times New Roman" w:hAnsi="Times New Roman" w:cs="Times New Roman"/>
          <w:b/>
          <w:sz w:val="28"/>
          <w:szCs w:val="28"/>
        </w:rPr>
        <w:t>5.</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Российские города науки вчера, сегодня, завтра.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proofErr w:type="spellStart"/>
      <w:r w:rsidRPr="0020161C">
        <w:rPr>
          <w:rFonts w:ascii="Times New Roman" w:hAnsi="Times New Roman" w:cs="Times New Roman"/>
          <w:sz w:val="28"/>
          <w:szCs w:val="28"/>
        </w:rPr>
        <w:t>Экополис</w:t>
      </w:r>
      <w:proofErr w:type="spellEnd"/>
      <w:r w:rsidRPr="0020161C">
        <w:rPr>
          <w:rFonts w:ascii="Times New Roman" w:hAnsi="Times New Roman" w:cs="Times New Roman"/>
          <w:sz w:val="28"/>
          <w:szCs w:val="28"/>
        </w:rPr>
        <w:t xml:space="preserve"> в Московской области. Специализация на биотехнологии и генной инженерии. Проблема «утечки умов». Закон «О статусе </w:t>
      </w:r>
      <w:proofErr w:type="spellStart"/>
      <w:r w:rsidRPr="0020161C">
        <w:rPr>
          <w:rFonts w:ascii="Times New Roman" w:hAnsi="Times New Roman" w:cs="Times New Roman"/>
          <w:sz w:val="28"/>
          <w:szCs w:val="28"/>
        </w:rPr>
        <w:t>Наукограда</w:t>
      </w:r>
      <w:proofErr w:type="spellEnd"/>
      <w:r w:rsidRPr="0020161C">
        <w:rPr>
          <w:rFonts w:ascii="Times New Roman" w:hAnsi="Times New Roman" w:cs="Times New Roman"/>
          <w:sz w:val="28"/>
          <w:szCs w:val="28"/>
        </w:rPr>
        <w:t xml:space="preserve"> в РФ» Высокий научный потенциал трудовых ресурсов. Благоприятная экологическая обстановка.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lastRenderedPageBreak/>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Как привлечь в город государственные инвестиции и решить </w:t>
      </w:r>
      <w:proofErr w:type="spellStart"/>
      <w:r w:rsidRPr="0020161C">
        <w:rPr>
          <w:rFonts w:ascii="Times New Roman" w:hAnsi="Times New Roman" w:cs="Times New Roman"/>
          <w:sz w:val="28"/>
          <w:szCs w:val="28"/>
        </w:rPr>
        <w:t>социальноэкономические</w:t>
      </w:r>
      <w:proofErr w:type="spellEnd"/>
      <w:r w:rsidRPr="0020161C">
        <w:rPr>
          <w:rFonts w:ascii="Times New Roman" w:hAnsi="Times New Roman" w:cs="Times New Roman"/>
          <w:sz w:val="28"/>
          <w:szCs w:val="28"/>
        </w:rPr>
        <w:t xml:space="preserve"> проблемы?</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 разделе «Природопользование». </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Pr="0020161C">
        <w:rPr>
          <w:rFonts w:ascii="Times New Roman" w:hAnsi="Times New Roman" w:cs="Times New Roman"/>
          <w:b/>
          <w:sz w:val="28"/>
          <w:szCs w:val="28"/>
        </w:rPr>
        <w:t>6.</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Как сохранить </w:t>
      </w:r>
      <w:proofErr w:type="spellStart"/>
      <w:r w:rsidRPr="0020161C">
        <w:rPr>
          <w:rFonts w:ascii="Times New Roman" w:hAnsi="Times New Roman" w:cs="Times New Roman"/>
          <w:sz w:val="28"/>
          <w:szCs w:val="28"/>
        </w:rPr>
        <w:t>природноантропогенное</w:t>
      </w:r>
      <w:proofErr w:type="spellEnd"/>
      <w:r w:rsidRPr="0020161C">
        <w:rPr>
          <w:rFonts w:ascii="Times New Roman" w:hAnsi="Times New Roman" w:cs="Times New Roman"/>
          <w:sz w:val="28"/>
          <w:szCs w:val="28"/>
        </w:rPr>
        <w:t xml:space="preserve"> равновесие ландшафтов вашей местности?</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Контроль за </w:t>
      </w:r>
      <w:proofErr w:type="spellStart"/>
      <w:r w:rsidRPr="0020161C">
        <w:rPr>
          <w:rFonts w:ascii="Times New Roman" w:hAnsi="Times New Roman" w:cs="Times New Roman"/>
          <w:sz w:val="28"/>
          <w:szCs w:val="28"/>
        </w:rPr>
        <w:t>природноантропогенным</w:t>
      </w:r>
      <w:proofErr w:type="spellEnd"/>
      <w:r w:rsidRPr="0020161C">
        <w:rPr>
          <w:rFonts w:ascii="Times New Roman" w:hAnsi="Times New Roman" w:cs="Times New Roman"/>
          <w:sz w:val="28"/>
          <w:szCs w:val="28"/>
        </w:rPr>
        <w:t xml:space="preserve"> равновесием осуществляется природоохранными службами городов» поселков, других населенных пунктов вашей местности. Документы, материалы наблюдений, карты, характеризующие воздействие хозяйственной деятельности человека на отдельные компоненты ландшафтов.</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Какие предложения можно сделать природоохранной службе местной администрации по охране ландшафтов вашей местности. Составьте картосхему антропогенной нагрузки на ландшафты вашей местности.</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 теме «Агропромышленный комплекс».</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Pr="0020161C">
        <w:rPr>
          <w:rFonts w:ascii="Times New Roman" w:hAnsi="Times New Roman" w:cs="Times New Roman"/>
          <w:b/>
          <w:sz w:val="28"/>
          <w:szCs w:val="28"/>
        </w:rPr>
        <w:t>7.</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Определение оптимального места для размещения пищевого комбината.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Пищевая промышленность — одна из отраслей АПК. Предприятия по производству скоропортящихся продуктов тяготеют к потребителю. На картосхеме вашего города, района, местности нанесите наиболее крупные населенные пункты, дороги и покажите расстояния между ними.</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Определение оптимального места для строительства молочного комбината при условии, что он должен быть максимально приближен к </w:t>
      </w:r>
      <w:r w:rsidRPr="0020161C">
        <w:rPr>
          <w:rFonts w:ascii="Times New Roman" w:hAnsi="Times New Roman" w:cs="Times New Roman"/>
          <w:sz w:val="28"/>
          <w:szCs w:val="28"/>
        </w:rPr>
        <w:lastRenderedPageBreak/>
        <w:t>наибольшему числу потребителей, проживающих в населенных пунктах вашей местности.</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 теме «Электроэнергетика». </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Pr="0020161C">
        <w:rPr>
          <w:rFonts w:ascii="Times New Roman" w:hAnsi="Times New Roman" w:cs="Times New Roman"/>
          <w:b/>
          <w:sz w:val="28"/>
          <w:szCs w:val="28"/>
        </w:rPr>
        <w:t>8.</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Проектирование гидроэлектростанции.</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Горные реки текут в узких ущельях, имеют значительный уклон и скорость течения. В воде они переносят большое количество взвешенных частиц и камней. После дождей водный поток превращается в грязекаменную смесь. Равнинные реки подразделяются </w:t>
      </w:r>
      <w:proofErr w:type="gramStart"/>
      <w:r w:rsidRPr="0020161C">
        <w:rPr>
          <w:rFonts w:ascii="Times New Roman" w:hAnsi="Times New Roman" w:cs="Times New Roman"/>
          <w:sz w:val="28"/>
          <w:szCs w:val="28"/>
        </w:rPr>
        <w:t>на</w:t>
      </w:r>
      <w:proofErr w:type="gramEnd"/>
      <w:r w:rsidRPr="0020161C">
        <w:rPr>
          <w:rFonts w:ascii="Times New Roman" w:hAnsi="Times New Roman" w:cs="Times New Roman"/>
          <w:sz w:val="28"/>
          <w:szCs w:val="28"/>
        </w:rPr>
        <w:t xml:space="preserve"> врезанные и </w:t>
      </w:r>
      <w:proofErr w:type="spellStart"/>
      <w:r w:rsidRPr="0020161C">
        <w:rPr>
          <w:rFonts w:ascii="Times New Roman" w:hAnsi="Times New Roman" w:cs="Times New Roman"/>
          <w:sz w:val="28"/>
          <w:szCs w:val="28"/>
        </w:rPr>
        <w:t>широкопойменные</w:t>
      </w:r>
      <w:proofErr w:type="spellEnd"/>
      <w:r w:rsidRPr="0020161C">
        <w:rPr>
          <w:rFonts w:ascii="Times New Roman" w:hAnsi="Times New Roman" w:cs="Times New Roman"/>
          <w:sz w:val="28"/>
          <w:szCs w:val="28"/>
        </w:rPr>
        <w:t>.</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Определение оптимального места для строительства ГЭС на реке, которая берет начало в горах, затем выходит на каменистую равнину, а при впадении в море имеет широкую пойму.</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 теме «Химическая промышленность». </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Pr="0020161C">
        <w:rPr>
          <w:rFonts w:ascii="Times New Roman" w:hAnsi="Times New Roman" w:cs="Times New Roman"/>
          <w:b/>
          <w:sz w:val="28"/>
          <w:szCs w:val="28"/>
        </w:rPr>
        <w:t>9.</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Динамика производства продукции химической промышленности в России.</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Производство продукции химической промышленности в России.</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 какой из отраслей химической промышленности производство осталось относительно стабильным. Чем это объяснить, если учесть, что потребление на внутреннем рынке страны падает.</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 теме «</w:t>
      </w:r>
      <w:proofErr w:type="spellStart"/>
      <w:r w:rsidRPr="0020161C">
        <w:rPr>
          <w:rFonts w:ascii="Times New Roman" w:hAnsi="Times New Roman" w:cs="Times New Roman"/>
          <w:sz w:val="28"/>
          <w:szCs w:val="28"/>
        </w:rPr>
        <w:t>Военнопромышленный</w:t>
      </w:r>
      <w:proofErr w:type="spellEnd"/>
      <w:r w:rsidRPr="0020161C">
        <w:rPr>
          <w:rFonts w:ascii="Times New Roman" w:hAnsi="Times New Roman" w:cs="Times New Roman"/>
          <w:sz w:val="28"/>
          <w:szCs w:val="28"/>
        </w:rPr>
        <w:t xml:space="preserve"> комплекс». </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Pr="0020161C">
        <w:rPr>
          <w:rFonts w:ascii="Times New Roman" w:hAnsi="Times New Roman" w:cs="Times New Roman"/>
          <w:b/>
          <w:sz w:val="28"/>
          <w:szCs w:val="28"/>
        </w:rPr>
        <w:t>10.</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Космодром </w:t>
      </w:r>
      <w:proofErr w:type="spellStart"/>
      <w:r w:rsidRPr="0020161C">
        <w:rPr>
          <w:rFonts w:ascii="Times New Roman" w:hAnsi="Times New Roman" w:cs="Times New Roman"/>
          <w:sz w:val="28"/>
          <w:szCs w:val="28"/>
        </w:rPr>
        <w:t>Плисецк</w:t>
      </w:r>
      <w:proofErr w:type="spellEnd"/>
      <w:r w:rsidRPr="0020161C">
        <w:rPr>
          <w:rFonts w:ascii="Times New Roman" w:hAnsi="Times New Roman" w:cs="Times New Roman"/>
          <w:sz w:val="28"/>
          <w:szCs w:val="28"/>
        </w:rPr>
        <w:t xml:space="preserve"> в Архангельской области по официальным данным использует 21 район падения отработавших ступеней космических ракет, из них — 16 на суше и остальные в акватории морей Северного </w:t>
      </w:r>
      <w:r w:rsidRPr="0020161C">
        <w:rPr>
          <w:rFonts w:ascii="Times New Roman" w:hAnsi="Times New Roman" w:cs="Times New Roman"/>
          <w:sz w:val="28"/>
          <w:szCs w:val="28"/>
        </w:rPr>
        <w:lastRenderedPageBreak/>
        <w:t xml:space="preserve">Ледовитого океана. Металлический лом, который командование космодрома </w:t>
      </w:r>
      <w:proofErr w:type="gramStart"/>
      <w:r w:rsidRPr="0020161C">
        <w:rPr>
          <w:rFonts w:ascii="Times New Roman" w:hAnsi="Times New Roman" w:cs="Times New Roman"/>
          <w:sz w:val="28"/>
          <w:szCs w:val="28"/>
        </w:rPr>
        <w:t>предлагает собирать с этой территории по договору с различными фирмами содержит</w:t>
      </w:r>
      <w:proofErr w:type="gramEnd"/>
      <w:r w:rsidRPr="0020161C">
        <w:rPr>
          <w:rFonts w:ascii="Times New Roman" w:hAnsi="Times New Roman" w:cs="Times New Roman"/>
          <w:sz w:val="28"/>
          <w:szCs w:val="28"/>
        </w:rPr>
        <w:t xml:space="preserve"> свинец, медь, латунь алюминий.</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Определите, пользуясь картами, наиболее выгодное использование этого металлического лома в современных условиях с учетом экологических, социальных, экономических аспектов географии района.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 теме «Россия в мировом хозяйстве». </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Pr="0020161C">
        <w:rPr>
          <w:rFonts w:ascii="Times New Roman" w:hAnsi="Times New Roman" w:cs="Times New Roman"/>
          <w:b/>
          <w:sz w:val="28"/>
          <w:szCs w:val="28"/>
        </w:rPr>
        <w:t>11.</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Развитие экономики определяют кадры.</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Иностранные инвестиции в развитие отдельных отраслей и производств России.</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Доля иностранных инвестиций в органы управления России превышает капиталовложения во все другие отрасли хозяйства как производственной, так и непроизводственной сферы. Как распределить иностранные инвестиции по отраслям и производствам с учетом современного состояния экономики страны?</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 теме «Северный район». </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Pr="0020161C">
        <w:rPr>
          <w:rFonts w:ascii="Times New Roman" w:hAnsi="Times New Roman" w:cs="Times New Roman"/>
          <w:b/>
          <w:sz w:val="28"/>
          <w:szCs w:val="28"/>
        </w:rPr>
        <w:t>12.</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Экологические проблемы Северного района.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Север России на протяжении десятилетий рассматривался как источник сырья, что привело к кризисной экологической ситуации в районе. Основными «очагами» загрязнения здесь являются предприятия </w:t>
      </w:r>
      <w:proofErr w:type="gramStart"/>
      <w:r w:rsidRPr="0020161C">
        <w:rPr>
          <w:rFonts w:ascii="Times New Roman" w:hAnsi="Times New Roman" w:cs="Times New Roman"/>
          <w:sz w:val="28"/>
          <w:szCs w:val="28"/>
        </w:rPr>
        <w:t>целлюлозно бумажной</w:t>
      </w:r>
      <w:proofErr w:type="gramEnd"/>
      <w:r w:rsidRPr="0020161C">
        <w:rPr>
          <w:rFonts w:ascii="Times New Roman" w:hAnsi="Times New Roman" w:cs="Times New Roman"/>
          <w:sz w:val="28"/>
          <w:szCs w:val="28"/>
        </w:rPr>
        <w:t xml:space="preserve"> промышленности и теплоэнергетики Архангельской области; предприятия цветной металлургии Кольского полуострова; угл</w:t>
      </w:r>
      <w:r w:rsidR="009A2B94" w:rsidRPr="0020161C">
        <w:rPr>
          <w:rFonts w:ascii="Times New Roman" w:hAnsi="Times New Roman" w:cs="Times New Roman"/>
          <w:sz w:val="28"/>
          <w:szCs w:val="28"/>
        </w:rPr>
        <w:t>еобогатительные фабрики Воркуты</w:t>
      </w:r>
      <w:r w:rsidRPr="0020161C">
        <w:rPr>
          <w:rFonts w:ascii="Times New Roman" w:hAnsi="Times New Roman" w:cs="Times New Roman"/>
          <w:sz w:val="28"/>
          <w:szCs w:val="28"/>
        </w:rPr>
        <w:t>.</w:t>
      </w:r>
    </w:p>
    <w:p w:rsidR="009B47D5" w:rsidRPr="0020161C" w:rsidRDefault="009B47D5" w:rsidP="00C64698">
      <w:pPr>
        <w:pStyle w:val="a6"/>
        <w:spacing w:before="0" w:beforeAutospacing="0" w:after="0" w:afterAutospacing="0" w:line="360" w:lineRule="auto"/>
        <w:ind w:firstLine="709"/>
        <w:jc w:val="both"/>
        <w:rPr>
          <w:rFonts w:ascii="Times New Roman" w:hAnsi="Times New Roman" w:cs="Times New Roman"/>
          <w:b/>
          <w:sz w:val="28"/>
          <w:szCs w:val="28"/>
        </w:rPr>
      </w:pPr>
    </w:p>
    <w:p w:rsidR="009B47D5" w:rsidRPr="0020161C" w:rsidRDefault="009B47D5" w:rsidP="00C64698">
      <w:pPr>
        <w:pStyle w:val="a6"/>
        <w:spacing w:before="0" w:beforeAutospacing="0" w:after="0" w:afterAutospacing="0" w:line="360" w:lineRule="auto"/>
        <w:ind w:firstLine="709"/>
        <w:jc w:val="both"/>
        <w:rPr>
          <w:rFonts w:ascii="Times New Roman" w:hAnsi="Times New Roman" w:cs="Times New Roman"/>
          <w:b/>
          <w:sz w:val="28"/>
          <w:szCs w:val="28"/>
        </w:rPr>
      </w:pP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Каковы возможные пути </w:t>
      </w:r>
      <w:proofErr w:type="gramStart"/>
      <w:r w:rsidRPr="0020161C">
        <w:rPr>
          <w:rFonts w:ascii="Times New Roman" w:hAnsi="Times New Roman" w:cs="Times New Roman"/>
          <w:sz w:val="28"/>
          <w:szCs w:val="28"/>
        </w:rPr>
        <w:t>решения кризисной экологической ситуации</w:t>
      </w:r>
      <w:proofErr w:type="gramEnd"/>
      <w:r w:rsidRPr="0020161C">
        <w:rPr>
          <w:rFonts w:ascii="Times New Roman" w:hAnsi="Times New Roman" w:cs="Times New Roman"/>
          <w:sz w:val="28"/>
          <w:szCs w:val="28"/>
        </w:rPr>
        <w:t xml:space="preserve"> в районе на примере одного из таких «очагов» экологической напряженности.</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В теме «</w:t>
      </w:r>
      <w:proofErr w:type="spellStart"/>
      <w:r w:rsidRPr="0020161C">
        <w:rPr>
          <w:rFonts w:ascii="Times New Roman" w:hAnsi="Times New Roman" w:cs="Times New Roman"/>
          <w:sz w:val="28"/>
          <w:szCs w:val="28"/>
        </w:rPr>
        <w:t>СевероКавказский</w:t>
      </w:r>
      <w:proofErr w:type="spellEnd"/>
      <w:r w:rsidRPr="0020161C">
        <w:rPr>
          <w:rFonts w:ascii="Times New Roman" w:hAnsi="Times New Roman" w:cs="Times New Roman"/>
          <w:sz w:val="28"/>
          <w:szCs w:val="28"/>
        </w:rPr>
        <w:t xml:space="preserve"> район». </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Pr="0020161C">
        <w:rPr>
          <w:rFonts w:ascii="Times New Roman" w:hAnsi="Times New Roman" w:cs="Times New Roman"/>
          <w:b/>
          <w:sz w:val="28"/>
          <w:szCs w:val="28"/>
        </w:rPr>
        <w:t>13.</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Проблемы водных ресурсов Северного Кавказа.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Район обладает плодородными почвами — здесь сосредоточены крупные массивы пахотных земель. Распашка склонов способствует смыву почвы и заполнению ею русла реки Кубань местами до 20 метров.</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Каким образом, используя гидротехнические и другие сооружения и учитывая экологическую ситуацию в районе, решить проблему реки Кубань, а вместе с ней — проблему водных ресурсов всего района.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 xml:space="preserve">В теме «Дальневосточный район». </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 xml:space="preserve">- Проект </w:t>
      </w:r>
      <w:r w:rsidR="00A305BC" w:rsidRPr="0020161C">
        <w:rPr>
          <w:rFonts w:ascii="Times New Roman" w:hAnsi="Times New Roman" w:cs="Times New Roman"/>
          <w:b/>
          <w:sz w:val="28"/>
          <w:szCs w:val="28"/>
        </w:rPr>
        <w:t>№</w:t>
      </w:r>
      <w:r w:rsidRPr="0020161C">
        <w:rPr>
          <w:rFonts w:ascii="Times New Roman" w:hAnsi="Times New Roman" w:cs="Times New Roman"/>
          <w:b/>
          <w:sz w:val="28"/>
          <w:szCs w:val="28"/>
        </w:rPr>
        <w:t>14.</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Рыбное хозяйство Дальнего Востока под угрозой.</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Исходные данные.</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Дальний Восток занимает первое место среди районов России по производству продукции рыбной промышленности. Охотское море, например, богато минтаем. Однако его улов за последние годы сильно сократился. Дело в том, что промысловые районы в центре Охотского моря оказываются за пределами 200мильной экономической зоны России. Иностранные траулеры беспрепятственно вылавливают тысячи тонн рыбы.</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b/>
          <w:sz w:val="28"/>
          <w:szCs w:val="28"/>
        </w:rPr>
      </w:pPr>
      <w:r w:rsidRPr="0020161C">
        <w:rPr>
          <w:rFonts w:ascii="Times New Roman" w:hAnsi="Times New Roman" w:cs="Times New Roman"/>
          <w:b/>
          <w:sz w:val="28"/>
          <w:szCs w:val="28"/>
        </w:rPr>
        <w:t>Проблема.</w:t>
      </w:r>
    </w:p>
    <w:p w:rsidR="00C64698" w:rsidRPr="0020161C" w:rsidRDefault="00C64698" w:rsidP="00C64698">
      <w:pPr>
        <w:pStyle w:val="a6"/>
        <w:spacing w:before="0" w:beforeAutospacing="0" w:after="0" w:afterAutospacing="0" w:line="360" w:lineRule="auto"/>
        <w:ind w:firstLine="709"/>
        <w:jc w:val="both"/>
        <w:rPr>
          <w:rFonts w:ascii="Times New Roman" w:hAnsi="Times New Roman" w:cs="Times New Roman"/>
          <w:sz w:val="28"/>
          <w:szCs w:val="28"/>
        </w:rPr>
      </w:pPr>
      <w:r w:rsidRPr="0020161C">
        <w:rPr>
          <w:rFonts w:ascii="Times New Roman" w:hAnsi="Times New Roman" w:cs="Times New Roman"/>
          <w:sz w:val="28"/>
          <w:szCs w:val="28"/>
        </w:rPr>
        <w:t>Какое решение этой проблемы можно предложить для сохранения ресурсов Мирового океана и развития рыбной промышленности района.</w:t>
      </w:r>
    </w:p>
    <w:p w:rsidR="009B47D5" w:rsidRPr="0020161C" w:rsidRDefault="009B47D5" w:rsidP="00C64698">
      <w:pPr>
        <w:pStyle w:val="a6"/>
        <w:spacing w:before="0" w:beforeAutospacing="0" w:after="0" w:afterAutospacing="0" w:line="360" w:lineRule="auto"/>
        <w:ind w:firstLine="709"/>
        <w:jc w:val="both"/>
        <w:rPr>
          <w:rFonts w:ascii="Times New Roman" w:hAnsi="Times New Roman" w:cs="Times New Roman"/>
          <w:sz w:val="28"/>
          <w:szCs w:val="28"/>
        </w:rPr>
      </w:pPr>
    </w:p>
    <w:p w:rsidR="009B47D5" w:rsidRPr="0020161C" w:rsidRDefault="009B47D5" w:rsidP="00C64698">
      <w:pPr>
        <w:pStyle w:val="a6"/>
        <w:spacing w:before="0" w:beforeAutospacing="0" w:after="0" w:afterAutospacing="0" w:line="360" w:lineRule="auto"/>
        <w:ind w:firstLine="709"/>
        <w:jc w:val="both"/>
        <w:rPr>
          <w:rFonts w:ascii="Times New Roman" w:hAnsi="Times New Roman" w:cs="Times New Roman"/>
          <w:sz w:val="28"/>
          <w:szCs w:val="28"/>
        </w:rPr>
      </w:pPr>
    </w:p>
    <w:p w:rsidR="009B47D5" w:rsidRPr="0020161C" w:rsidRDefault="009B47D5" w:rsidP="009B47D5">
      <w:pPr>
        <w:pStyle w:val="a6"/>
        <w:spacing w:before="0" w:beforeAutospacing="0" w:after="0" w:afterAutospacing="0" w:line="360" w:lineRule="auto"/>
        <w:ind w:firstLine="709"/>
        <w:jc w:val="center"/>
        <w:rPr>
          <w:rFonts w:ascii="Times New Roman" w:hAnsi="Times New Roman" w:cs="Times New Roman"/>
          <w:b/>
          <w:sz w:val="28"/>
          <w:szCs w:val="28"/>
        </w:rPr>
      </w:pPr>
      <w:r w:rsidRPr="0020161C">
        <w:rPr>
          <w:rFonts w:ascii="Times New Roman" w:hAnsi="Times New Roman" w:cs="Times New Roman"/>
          <w:b/>
          <w:sz w:val="28"/>
          <w:szCs w:val="28"/>
        </w:rPr>
        <w:lastRenderedPageBreak/>
        <w:t>Приложение №3</w:t>
      </w:r>
    </w:p>
    <w:p w:rsidR="009B47D5" w:rsidRPr="0020161C" w:rsidRDefault="009B47D5" w:rsidP="009B47D5">
      <w:pPr>
        <w:jc w:val="center"/>
        <w:rPr>
          <w:sz w:val="28"/>
          <w:szCs w:val="28"/>
        </w:rPr>
      </w:pPr>
      <w:r w:rsidRPr="0020161C">
        <w:rPr>
          <w:sz w:val="28"/>
          <w:szCs w:val="28"/>
        </w:rPr>
        <w:t>МИНИСТЕРСТВО ОБРАЗОВАНИЯ И НАУКИ РОССИЙСКОЙ ФЕДЕРАЦИИ</w:t>
      </w:r>
    </w:p>
    <w:p w:rsidR="009B47D5" w:rsidRPr="0020161C" w:rsidRDefault="009B47D5" w:rsidP="009B47D5">
      <w:pPr>
        <w:jc w:val="center"/>
        <w:rPr>
          <w:sz w:val="28"/>
          <w:szCs w:val="28"/>
        </w:rPr>
      </w:pPr>
      <w:r w:rsidRPr="0020161C">
        <w:rPr>
          <w:sz w:val="28"/>
          <w:szCs w:val="28"/>
        </w:rPr>
        <w:t>ФЕДЕРАЛЬНОЕ АГЕНТСТВО ПО ОБРАЗОВАНИЮ</w:t>
      </w:r>
    </w:p>
    <w:p w:rsidR="00391305" w:rsidRDefault="00391305" w:rsidP="009B47D5">
      <w:pPr>
        <w:jc w:val="center"/>
        <w:rPr>
          <w:sz w:val="28"/>
          <w:szCs w:val="28"/>
        </w:rPr>
      </w:pPr>
      <w:r>
        <w:rPr>
          <w:sz w:val="28"/>
          <w:szCs w:val="28"/>
        </w:rPr>
        <w:t>Ф</w:t>
      </w:r>
      <w:r w:rsidR="009B47D5" w:rsidRPr="0020161C">
        <w:rPr>
          <w:sz w:val="28"/>
          <w:szCs w:val="28"/>
        </w:rPr>
        <w:t>Г</w:t>
      </w:r>
      <w:r>
        <w:rPr>
          <w:sz w:val="28"/>
          <w:szCs w:val="28"/>
        </w:rPr>
        <w:t>Б</w:t>
      </w:r>
      <w:r w:rsidR="009B47D5" w:rsidRPr="0020161C">
        <w:rPr>
          <w:sz w:val="28"/>
          <w:szCs w:val="28"/>
        </w:rPr>
        <w:t xml:space="preserve">ОУ ВПО «Алтайская </w:t>
      </w:r>
      <w:r w:rsidRPr="0020161C">
        <w:rPr>
          <w:sz w:val="28"/>
          <w:szCs w:val="28"/>
        </w:rPr>
        <w:t>г</w:t>
      </w:r>
      <w:r w:rsidR="009B47D5" w:rsidRPr="0020161C">
        <w:rPr>
          <w:sz w:val="28"/>
          <w:szCs w:val="28"/>
        </w:rPr>
        <w:t xml:space="preserve">осударственная </w:t>
      </w:r>
      <w:r w:rsidRPr="0020161C">
        <w:rPr>
          <w:sz w:val="28"/>
          <w:szCs w:val="28"/>
        </w:rPr>
        <w:t>а</w:t>
      </w:r>
      <w:r w:rsidR="009B47D5" w:rsidRPr="0020161C">
        <w:rPr>
          <w:sz w:val="28"/>
          <w:szCs w:val="28"/>
        </w:rPr>
        <w:t>кадемия образования</w:t>
      </w:r>
    </w:p>
    <w:p w:rsidR="009B47D5" w:rsidRPr="0020161C" w:rsidRDefault="009B47D5" w:rsidP="009B47D5">
      <w:pPr>
        <w:jc w:val="center"/>
        <w:rPr>
          <w:sz w:val="28"/>
          <w:szCs w:val="28"/>
        </w:rPr>
      </w:pPr>
      <w:r w:rsidRPr="0020161C">
        <w:rPr>
          <w:sz w:val="28"/>
          <w:szCs w:val="28"/>
        </w:rPr>
        <w:t xml:space="preserve"> им.</w:t>
      </w:r>
      <w:r w:rsidR="00391305">
        <w:rPr>
          <w:sz w:val="28"/>
          <w:szCs w:val="28"/>
        </w:rPr>
        <w:t xml:space="preserve"> </w:t>
      </w:r>
      <w:r w:rsidRPr="0020161C">
        <w:rPr>
          <w:sz w:val="28"/>
          <w:szCs w:val="28"/>
        </w:rPr>
        <w:t>В.М. Шукшина»</w:t>
      </w: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jc w:val="center"/>
        <w:rPr>
          <w:sz w:val="28"/>
          <w:szCs w:val="28"/>
        </w:rPr>
      </w:pPr>
      <w:r w:rsidRPr="0020161C">
        <w:rPr>
          <w:sz w:val="28"/>
          <w:szCs w:val="28"/>
        </w:rPr>
        <w:t>Е.П. Алещенко</w:t>
      </w:r>
    </w:p>
    <w:p w:rsidR="009B47D5" w:rsidRPr="0020161C" w:rsidRDefault="009B47D5" w:rsidP="009B47D5">
      <w:pPr>
        <w:rPr>
          <w:b/>
          <w:sz w:val="36"/>
          <w:szCs w:val="36"/>
        </w:rPr>
      </w:pPr>
    </w:p>
    <w:p w:rsidR="009B47D5" w:rsidRPr="0020161C" w:rsidRDefault="009B47D5" w:rsidP="009B47D5">
      <w:pPr>
        <w:jc w:val="center"/>
        <w:rPr>
          <w:b/>
          <w:sz w:val="36"/>
          <w:szCs w:val="36"/>
        </w:rPr>
      </w:pPr>
      <w:r w:rsidRPr="0020161C">
        <w:rPr>
          <w:b/>
          <w:sz w:val="36"/>
          <w:szCs w:val="36"/>
        </w:rPr>
        <w:t>МОЙ РОДНОЙ КРАЙ</w:t>
      </w: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jc w:val="center"/>
        <w:rPr>
          <w:sz w:val="28"/>
          <w:szCs w:val="28"/>
        </w:rPr>
      </w:pPr>
      <w:r w:rsidRPr="0020161C">
        <w:rPr>
          <w:sz w:val="28"/>
          <w:szCs w:val="28"/>
        </w:rPr>
        <w:t>РАБОЧАЯ ТЕТРАДЬ ПО ГЕОГРАФИИ</w:t>
      </w:r>
    </w:p>
    <w:p w:rsidR="009B47D5" w:rsidRPr="0020161C" w:rsidRDefault="009B47D5" w:rsidP="009B47D5">
      <w:pPr>
        <w:jc w:val="center"/>
        <w:rPr>
          <w:sz w:val="28"/>
          <w:szCs w:val="28"/>
        </w:rPr>
      </w:pPr>
      <w:r w:rsidRPr="0020161C">
        <w:rPr>
          <w:sz w:val="28"/>
          <w:szCs w:val="28"/>
        </w:rPr>
        <w:t>Алтайского края</w:t>
      </w:r>
    </w:p>
    <w:p w:rsidR="009B47D5" w:rsidRPr="0020161C" w:rsidRDefault="009B47D5" w:rsidP="009B47D5">
      <w:pPr>
        <w:jc w:val="cente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rPr>
          <w:sz w:val="28"/>
          <w:szCs w:val="28"/>
        </w:rPr>
      </w:pPr>
    </w:p>
    <w:p w:rsidR="009B47D5" w:rsidRPr="0020161C" w:rsidRDefault="009B47D5" w:rsidP="009B47D5">
      <w:pPr>
        <w:jc w:val="center"/>
        <w:rPr>
          <w:sz w:val="28"/>
          <w:szCs w:val="28"/>
        </w:rPr>
      </w:pPr>
    </w:p>
    <w:p w:rsidR="009B47D5" w:rsidRPr="0020161C" w:rsidRDefault="009B47D5" w:rsidP="009B47D5">
      <w:pPr>
        <w:jc w:val="center"/>
        <w:rPr>
          <w:sz w:val="28"/>
          <w:szCs w:val="28"/>
        </w:rPr>
      </w:pPr>
      <w:r w:rsidRPr="0020161C">
        <w:rPr>
          <w:sz w:val="28"/>
          <w:szCs w:val="28"/>
        </w:rPr>
        <w:t>Бийск 2015</w:t>
      </w:r>
    </w:p>
    <w:p w:rsidR="00391305" w:rsidRDefault="00391305" w:rsidP="009B47D5">
      <w:pPr>
        <w:jc w:val="center"/>
        <w:rPr>
          <w:b/>
        </w:rPr>
      </w:pPr>
    </w:p>
    <w:p w:rsidR="00391305" w:rsidRDefault="00391305" w:rsidP="009B47D5">
      <w:pPr>
        <w:jc w:val="center"/>
        <w:rPr>
          <w:b/>
        </w:rPr>
      </w:pPr>
    </w:p>
    <w:p w:rsidR="00391305" w:rsidRDefault="00391305" w:rsidP="009B47D5">
      <w:pPr>
        <w:jc w:val="center"/>
        <w:rPr>
          <w:b/>
        </w:rPr>
      </w:pPr>
    </w:p>
    <w:p w:rsidR="009B47D5" w:rsidRPr="0020161C" w:rsidRDefault="009B47D5" w:rsidP="009B47D5">
      <w:pPr>
        <w:jc w:val="center"/>
        <w:rPr>
          <w:b/>
        </w:rPr>
      </w:pPr>
      <w:bookmarkStart w:id="0" w:name="_GoBack"/>
      <w:bookmarkEnd w:id="0"/>
      <w:r w:rsidRPr="0020161C">
        <w:rPr>
          <w:b/>
        </w:rPr>
        <w:t>ТЕМА 1. ГЕОГРАФИЧЕСКОЕ ПОЛОЖЕНИЕ, ТЕРРИТОРИЯ И ГРАНИЦЫ АЛТАЙСКОГО КРАЯ.</w:t>
      </w:r>
    </w:p>
    <w:p w:rsidR="009B47D5" w:rsidRPr="0020161C" w:rsidRDefault="009B47D5" w:rsidP="009B47D5">
      <w:pPr>
        <w:jc w:val="center"/>
        <w:rPr>
          <w:b/>
        </w:rPr>
      </w:pPr>
    </w:p>
    <w:p w:rsidR="009B47D5" w:rsidRPr="0020161C" w:rsidRDefault="009B47D5" w:rsidP="009B47D5">
      <w:pPr>
        <w:pStyle w:val="af2"/>
        <w:numPr>
          <w:ilvl w:val="0"/>
          <w:numId w:val="22"/>
        </w:numPr>
        <w:spacing w:line="240" w:lineRule="auto"/>
        <w:rPr>
          <w:rFonts w:ascii="Times New Roman" w:hAnsi="Times New Roman"/>
          <w:sz w:val="24"/>
          <w:szCs w:val="24"/>
        </w:rPr>
      </w:pPr>
      <w:r w:rsidRPr="0020161C">
        <w:rPr>
          <w:rFonts w:ascii="Times New Roman" w:hAnsi="Times New Roman"/>
          <w:sz w:val="24"/>
          <w:szCs w:val="24"/>
        </w:rPr>
        <w:t>На политико–административной карте России найдите Алтайский край. Определите его географическое положение. Заполните таблицы.</w:t>
      </w:r>
    </w:p>
    <w:p w:rsidR="009B47D5" w:rsidRPr="0020161C" w:rsidRDefault="009B47D5" w:rsidP="009B47D5">
      <w:r w:rsidRPr="0020161C">
        <w:t>А) Положение края по отношению ко всей стране</w:t>
      </w:r>
    </w:p>
    <w:p w:rsidR="009B47D5" w:rsidRPr="0020161C" w:rsidRDefault="009B47D5" w:rsidP="009B47D5">
      <w:r w:rsidRPr="0020161C">
        <w:t>Б) Крайние точки Алтайского края</w:t>
      </w:r>
    </w:p>
    <w:p w:rsidR="009B47D5" w:rsidRPr="0020161C" w:rsidRDefault="009B47D5" w:rsidP="009B47D5">
      <w:pP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190"/>
        <w:gridCol w:w="3190"/>
        <w:gridCol w:w="3191"/>
      </w:tblGrid>
      <w:tr w:rsidR="009B47D5" w:rsidRPr="0020161C" w:rsidTr="000D5BB4">
        <w:tc>
          <w:tcPr>
            <w:tcW w:w="3190" w:type="dxa"/>
            <w:shd w:val="clear" w:color="auto" w:fill="FFFFFF"/>
          </w:tcPr>
          <w:p w:rsidR="009B47D5" w:rsidRPr="0020161C" w:rsidRDefault="009B47D5" w:rsidP="000D5BB4">
            <w:pPr>
              <w:jc w:val="center"/>
              <w:rPr>
                <w:b/>
              </w:rPr>
            </w:pPr>
            <w:r w:rsidRPr="0020161C">
              <w:rPr>
                <w:b/>
              </w:rPr>
              <w:t>Крайние точки</w:t>
            </w:r>
          </w:p>
        </w:tc>
        <w:tc>
          <w:tcPr>
            <w:tcW w:w="3190" w:type="dxa"/>
            <w:shd w:val="clear" w:color="auto" w:fill="FFFFFF"/>
          </w:tcPr>
          <w:p w:rsidR="009B47D5" w:rsidRPr="0020161C" w:rsidRDefault="009B47D5" w:rsidP="000D5BB4">
            <w:pPr>
              <w:jc w:val="center"/>
              <w:rPr>
                <w:b/>
              </w:rPr>
            </w:pPr>
            <w:r w:rsidRPr="0020161C">
              <w:rPr>
                <w:b/>
              </w:rPr>
              <w:t>Местоположение</w:t>
            </w:r>
          </w:p>
        </w:tc>
        <w:tc>
          <w:tcPr>
            <w:tcW w:w="3191" w:type="dxa"/>
            <w:shd w:val="clear" w:color="auto" w:fill="FFFFFF"/>
          </w:tcPr>
          <w:p w:rsidR="009B47D5" w:rsidRPr="0020161C" w:rsidRDefault="009B47D5" w:rsidP="000D5BB4">
            <w:pPr>
              <w:jc w:val="center"/>
              <w:rPr>
                <w:b/>
              </w:rPr>
            </w:pPr>
            <w:r w:rsidRPr="0020161C">
              <w:rPr>
                <w:b/>
              </w:rPr>
              <w:t>Географические координаты</w:t>
            </w:r>
          </w:p>
        </w:tc>
      </w:tr>
      <w:tr w:rsidR="009B47D5" w:rsidRPr="0020161C" w:rsidTr="000D5BB4">
        <w:tc>
          <w:tcPr>
            <w:tcW w:w="3190" w:type="dxa"/>
            <w:shd w:val="clear" w:color="auto" w:fill="FFFFFF"/>
          </w:tcPr>
          <w:p w:rsidR="009B47D5" w:rsidRPr="0020161C" w:rsidRDefault="009B47D5" w:rsidP="000D5BB4">
            <w:r w:rsidRPr="0020161C">
              <w:t>Северная</w:t>
            </w:r>
          </w:p>
        </w:tc>
        <w:tc>
          <w:tcPr>
            <w:tcW w:w="3190" w:type="dxa"/>
            <w:shd w:val="clear" w:color="auto" w:fill="FFFFFF"/>
          </w:tcPr>
          <w:p w:rsidR="009B47D5" w:rsidRPr="0020161C" w:rsidRDefault="009B47D5" w:rsidP="000D5BB4"/>
        </w:tc>
        <w:tc>
          <w:tcPr>
            <w:tcW w:w="3191" w:type="dxa"/>
            <w:shd w:val="clear" w:color="auto" w:fill="FFFFFF"/>
          </w:tcPr>
          <w:p w:rsidR="009B47D5" w:rsidRPr="0020161C" w:rsidRDefault="009B47D5" w:rsidP="000D5BB4"/>
        </w:tc>
      </w:tr>
      <w:tr w:rsidR="009B47D5" w:rsidRPr="0020161C" w:rsidTr="000D5BB4">
        <w:tc>
          <w:tcPr>
            <w:tcW w:w="3190" w:type="dxa"/>
            <w:shd w:val="clear" w:color="auto" w:fill="FFFFFF"/>
          </w:tcPr>
          <w:p w:rsidR="009B47D5" w:rsidRPr="0020161C" w:rsidRDefault="009B47D5" w:rsidP="000D5BB4">
            <w:r w:rsidRPr="0020161C">
              <w:t>Южная</w:t>
            </w:r>
          </w:p>
        </w:tc>
        <w:tc>
          <w:tcPr>
            <w:tcW w:w="3190" w:type="dxa"/>
            <w:shd w:val="clear" w:color="auto" w:fill="FFFFFF"/>
          </w:tcPr>
          <w:p w:rsidR="009B47D5" w:rsidRPr="0020161C" w:rsidRDefault="009B47D5" w:rsidP="000D5BB4"/>
        </w:tc>
        <w:tc>
          <w:tcPr>
            <w:tcW w:w="3191" w:type="dxa"/>
            <w:shd w:val="clear" w:color="auto" w:fill="FFFFFF"/>
          </w:tcPr>
          <w:p w:rsidR="009B47D5" w:rsidRPr="0020161C" w:rsidRDefault="009B47D5" w:rsidP="000D5BB4"/>
        </w:tc>
      </w:tr>
      <w:tr w:rsidR="009B47D5" w:rsidRPr="0020161C" w:rsidTr="000D5BB4">
        <w:tc>
          <w:tcPr>
            <w:tcW w:w="3190" w:type="dxa"/>
            <w:shd w:val="clear" w:color="auto" w:fill="FFFFFF"/>
          </w:tcPr>
          <w:p w:rsidR="009B47D5" w:rsidRPr="0020161C" w:rsidRDefault="009B47D5" w:rsidP="000D5BB4">
            <w:r w:rsidRPr="0020161C">
              <w:t>Западная</w:t>
            </w:r>
          </w:p>
        </w:tc>
        <w:tc>
          <w:tcPr>
            <w:tcW w:w="3190" w:type="dxa"/>
            <w:shd w:val="clear" w:color="auto" w:fill="FFFFFF"/>
          </w:tcPr>
          <w:p w:rsidR="009B47D5" w:rsidRPr="0020161C" w:rsidRDefault="009B47D5" w:rsidP="000D5BB4"/>
        </w:tc>
        <w:tc>
          <w:tcPr>
            <w:tcW w:w="3191" w:type="dxa"/>
            <w:shd w:val="clear" w:color="auto" w:fill="FFFFFF"/>
          </w:tcPr>
          <w:p w:rsidR="009B47D5" w:rsidRPr="0020161C" w:rsidRDefault="009B47D5" w:rsidP="000D5BB4"/>
        </w:tc>
      </w:tr>
      <w:tr w:rsidR="009B47D5" w:rsidRPr="0020161C" w:rsidTr="000D5BB4">
        <w:tc>
          <w:tcPr>
            <w:tcW w:w="3190" w:type="dxa"/>
            <w:shd w:val="clear" w:color="auto" w:fill="FFFFFF"/>
          </w:tcPr>
          <w:p w:rsidR="009B47D5" w:rsidRPr="0020161C" w:rsidRDefault="009B47D5" w:rsidP="000D5BB4">
            <w:r w:rsidRPr="0020161C">
              <w:t>Восточная</w:t>
            </w:r>
          </w:p>
        </w:tc>
        <w:tc>
          <w:tcPr>
            <w:tcW w:w="3190" w:type="dxa"/>
            <w:shd w:val="clear" w:color="auto" w:fill="FFFFFF"/>
          </w:tcPr>
          <w:p w:rsidR="009B47D5" w:rsidRPr="0020161C" w:rsidRDefault="009B47D5" w:rsidP="000D5BB4"/>
        </w:tc>
        <w:tc>
          <w:tcPr>
            <w:tcW w:w="3191" w:type="dxa"/>
            <w:shd w:val="clear" w:color="auto" w:fill="FFFFFF"/>
          </w:tcPr>
          <w:p w:rsidR="009B47D5" w:rsidRPr="0020161C" w:rsidRDefault="009B47D5" w:rsidP="000D5BB4"/>
        </w:tc>
      </w:tr>
    </w:tbl>
    <w:p w:rsidR="009B47D5" w:rsidRPr="0020161C" w:rsidRDefault="009B47D5" w:rsidP="009B47D5"/>
    <w:p w:rsidR="009B47D5" w:rsidRPr="0020161C" w:rsidRDefault="009B47D5" w:rsidP="009B47D5">
      <w:r w:rsidRPr="0020161C">
        <w:t>В) Протяженность края</w:t>
      </w:r>
    </w:p>
    <w:p w:rsidR="009B47D5" w:rsidRPr="0020161C" w:rsidRDefault="009B47D5" w:rsidP="009B47D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190"/>
        <w:gridCol w:w="3190"/>
        <w:gridCol w:w="3191"/>
      </w:tblGrid>
      <w:tr w:rsidR="009B47D5" w:rsidRPr="0020161C" w:rsidTr="000D5BB4">
        <w:tc>
          <w:tcPr>
            <w:tcW w:w="3190" w:type="dxa"/>
            <w:vMerge w:val="restart"/>
            <w:shd w:val="clear" w:color="auto" w:fill="FFFFFF"/>
          </w:tcPr>
          <w:p w:rsidR="009B47D5" w:rsidRPr="0020161C" w:rsidRDefault="009B47D5" w:rsidP="000D5BB4">
            <w:pPr>
              <w:jc w:val="center"/>
              <w:rPr>
                <w:b/>
              </w:rPr>
            </w:pPr>
            <w:r w:rsidRPr="0020161C">
              <w:rPr>
                <w:b/>
              </w:rPr>
              <w:t>Направление измерения</w:t>
            </w:r>
          </w:p>
        </w:tc>
        <w:tc>
          <w:tcPr>
            <w:tcW w:w="6381" w:type="dxa"/>
            <w:gridSpan w:val="2"/>
            <w:shd w:val="clear" w:color="auto" w:fill="FFFFFF"/>
          </w:tcPr>
          <w:p w:rsidR="009B47D5" w:rsidRPr="0020161C" w:rsidRDefault="009B47D5" w:rsidP="000D5BB4">
            <w:pPr>
              <w:jc w:val="center"/>
              <w:rPr>
                <w:b/>
              </w:rPr>
            </w:pPr>
            <w:r w:rsidRPr="0020161C">
              <w:rPr>
                <w:b/>
              </w:rPr>
              <w:t>Протяженность</w:t>
            </w:r>
          </w:p>
        </w:tc>
      </w:tr>
      <w:tr w:rsidR="009B47D5" w:rsidRPr="0020161C" w:rsidTr="000D5BB4">
        <w:tc>
          <w:tcPr>
            <w:tcW w:w="3190" w:type="dxa"/>
            <w:vMerge/>
            <w:shd w:val="clear" w:color="auto" w:fill="FFFFFF"/>
          </w:tcPr>
          <w:p w:rsidR="009B47D5" w:rsidRPr="0020161C" w:rsidRDefault="009B47D5" w:rsidP="000D5BB4"/>
        </w:tc>
        <w:tc>
          <w:tcPr>
            <w:tcW w:w="3190" w:type="dxa"/>
            <w:shd w:val="clear" w:color="auto" w:fill="FFFFFF"/>
          </w:tcPr>
          <w:p w:rsidR="009B47D5" w:rsidRPr="0020161C" w:rsidRDefault="009B47D5" w:rsidP="000D5BB4">
            <w:pPr>
              <w:jc w:val="center"/>
              <w:rPr>
                <w:b/>
              </w:rPr>
            </w:pPr>
            <w:r w:rsidRPr="0020161C">
              <w:rPr>
                <w:b/>
              </w:rPr>
              <w:t>в градусах</w:t>
            </w:r>
          </w:p>
        </w:tc>
        <w:tc>
          <w:tcPr>
            <w:tcW w:w="3191" w:type="dxa"/>
            <w:shd w:val="clear" w:color="auto" w:fill="FFFFFF"/>
          </w:tcPr>
          <w:p w:rsidR="009B47D5" w:rsidRPr="0020161C" w:rsidRDefault="009B47D5" w:rsidP="000D5BB4">
            <w:pPr>
              <w:jc w:val="center"/>
              <w:rPr>
                <w:b/>
              </w:rPr>
            </w:pPr>
            <w:r w:rsidRPr="0020161C">
              <w:rPr>
                <w:b/>
              </w:rPr>
              <w:t>в километрах</w:t>
            </w:r>
          </w:p>
        </w:tc>
      </w:tr>
      <w:tr w:rsidR="009B47D5" w:rsidRPr="0020161C" w:rsidTr="000D5BB4">
        <w:tc>
          <w:tcPr>
            <w:tcW w:w="3190" w:type="dxa"/>
            <w:shd w:val="clear" w:color="auto" w:fill="FFFFFF"/>
          </w:tcPr>
          <w:p w:rsidR="009B47D5" w:rsidRPr="0020161C" w:rsidRDefault="009B47D5" w:rsidP="000D5BB4">
            <w:r w:rsidRPr="0020161C">
              <w:t>С</w:t>
            </w:r>
          </w:p>
          <w:p w:rsidR="009B47D5" w:rsidRPr="0020161C" w:rsidRDefault="009B47D5" w:rsidP="000D5BB4">
            <w:r w:rsidRPr="0020161C">
              <w:t xml:space="preserve">↓              по 82 </w:t>
            </w:r>
            <w:proofErr w:type="spellStart"/>
            <w:r w:rsidRPr="0020161C">
              <w:t>в.д</w:t>
            </w:r>
            <w:proofErr w:type="spellEnd"/>
            <w:r w:rsidRPr="0020161C">
              <w:t>.</w:t>
            </w:r>
          </w:p>
          <w:p w:rsidR="009B47D5" w:rsidRPr="0020161C" w:rsidRDefault="009B47D5" w:rsidP="000D5BB4">
            <w:proofErr w:type="gramStart"/>
            <w:r w:rsidRPr="0020161C">
              <w:t>Ю</w:t>
            </w:r>
            <w:proofErr w:type="gramEnd"/>
          </w:p>
        </w:tc>
        <w:tc>
          <w:tcPr>
            <w:tcW w:w="3190" w:type="dxa"/>
            <w:shd w:val="clear" w:color="auto" w:fill="FFFFFF"/>
          </w:tcPr>
          <w:p w:rsidR="009B47D5" w:rsidRPr="0020161C" w:rsidRDefault="009B47D5" w:rsidP="000D5BB4"/>
        </w:tc>
        <w:tc>
          <w:tcPr>
            <w:tcW w:w="3191" w:type="dxa"/>
            <w:shd w:val="clear" w:color="auto" w:fill="FFFFFF"/>
          </w:tcPr>
          <w:p w:rsidR="009B47D5" w:rsidRPr="0020161C" w:rsidRDefault="009B47D5" w:rsidP="000D5BB4"/>
        </w:tc>
      </w:tr>
      <w:tr w:rsidR="009B47D5" w:rsidRPr="0020161C" w:rsidTr="000D5BB4">
        <w:tc>
          <w:tcPr>
            <w:tcW w:w="3190" w:type="dxa"/>
            <w:shd w:val="clear" w:color="auto" w:fill="FFFFFF"/>
          </w:tcPr>
          <w:p w:rsidR="009B47D5" w:rsidRPr="0020161C" w:rsidRDefault="009B47D5" w:rsidP="000D5BB4">
            <w:proofErr w:type="gramStart"/>
            <w:r w:rsidRPr="0020161C">
              <w:t>З</w:t>
            </w:r>
            <w:proofErr w:type="gramEnd"/>
            <w:r w:rsidRPr="0020161C">
              <w:t>→В</w:t>
            </w:r>
          </w:p>
          <w:p w:rsidR="009B47D5" w:rsidRPr="0020161C" w:rsidRDefault="009B47D5" w:rsidP="000D5BB4">
            <w:pPr>
              <w:jc w:val="center"/>
            </w:pPr>
            <w:r w:rsidRPr="0020161C">
              <w:t xml:space="preserve">по 53 </w:t>
            </w:r>
            <w:proofErr w:type="spellStart"/>
            <w:r w:rsidRPr="0020161C">
              <w:t>с.ш</w:t>
            </w:r>
            <w:proofErr w:type="spellEnd"/>
            <w:r w:rsidRPr="0020161C">
              <w:t>.</w:t>
            </w:r>
          </w:p>
        </w:tc>
        <w:tc>
          <w:tcPr>
            <w:tcW w:w="3190" w:type="dxa"/>
            <w:shd w:val="clear" w:color="auto" w:fill="FFFFFF"/>
          </w:tcPr>
          <w:p w:rsidR="009B47D5" w:rsidRPr="0020161C" w:rsidRDefault="009B47D5" w:rsidP="000D5BB4"/>
        </w:tc>
        <w:tc>
          <w:tcPr>
            <w:tcW w:w="3191" w:type="dxa"/>
            <w:shd w:val="clear" w:color="auto" w:fill="FFFFFF"/>
          </w:tcPr>
          <w:p w:rsidR="009B47D5" w:rsidRPr="0020161C" w:rsidRDefault="009B47D5" w:rsidP="000D5BB4"/>
        </w:tc>
      </w:tr>
    </w:tbl>
    <w:p w:rsidR="009B47D5" w:rsidRPr="0020161C" w:rsidRDefault="009B47D5" w:rsidP="009B47D5"/>
    <w:p w:rsidR="009B47D5" w:rsidRPr="0020161C" w:rsidRDefault="009B47D5" w:rsidP="009B47D5">
      <w:pPr>
        <w:pStyle w:val="af2"/>
        <w:numPr>
          <w:ilvl w:val="0"/>
          <w:numId w:val="22"/>
        </w:numPr>
        <w:spacing w:line="240" w:lineRule="auto"/>
        <w:rPr>
          <w:rFonts w:ascii="Times New Roman" w:hAnsi="Times New Roman"/>
          <w:sz w:val="24"/>
          <w:szCs w:val="24"/>
        </w:rPr>
      </w:pPr>
      <w:r w:rsidRPr="0020161C">
        <w:rPr>
          <w:rFonts w:ascii="Times New Roman" w:hAnsi="Times New Roman"/>
          <w:sz w:val="24"/>
          <w:szCs w:val="24"/>
        </w:rPr>
        <w:t>На контурной карте обозначьте границы Алтайского края. Напишите названия соседних областей, республик, государств. Нанесите на контурную карту границы района, в котором вы живете.</w:t>
      </w:r>
    </w:p>
    <w:p w:rsidR="009B47D5" w:rsidRPr="0020161C" w:rsidRDefault="00A37578" w:rsidP="009B47D5">
      <w:pPr>
        <w:pStyle w:val="af2"/>
        <w:spacing w:line="240" w:lineRule="auto"/>
        <w:ind w:left="0"/>
        <w:rPr>
          <w:rFonts w:ascii="Times New Roman" w:hAnsi="Times New Roman"/>
          <w:sz w:val="24"/>
          <w:szCs w:val="24"/>
        </w:rPr>
      </w:pPr>
      <w:r w:rsidRPr="0020161C">
        <w:rPr>
          <w:rFonts w:ascii="Times New Roman" w:hAnsi="Times New Roman"/>
          <w:noProof/>
          <w:sz w:val="24"/>
          <w:szCs w:val="24"/>
          <w:lang w:eastAsia="ru-RU"/>
        </w:rPr>
        <w:drawing>
          <wp:anchor distT="0" distB="0" distL="114300" distR="114300" simplePos="0" relativeHeight="251663360" behindDoc="0" locked="0" layoutInCell="1" allowOverlap="1">
            <wp:simplePos x="0" y="0"/>
            <wp:positionH relativeFrom="column">
              <wp:posOffset>0</wp:posOffset>
            </wp:positionH>
            <wp:positionV relativeFrom="paragraph">
              <wp:posOffset>233680</wp:posOffset>
            </wp:positionV>
            <wp:extent cx="6271260" cy="3743325"/>
            <wp:effectExtent l="19050" t="0" r="0" b="0"/>
            <wp:wrapSquare wrapText="bothSides"/>
            <wp:docPr id="88" name="Рисунок 8" descr="Росс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Россия"/>
                    <pic:cNvPicPr>
                      <a:picLocks noChangeAspect="1" noChangeArrowheads="1"/>
                    </pic:cNvPicPr>
                  </pic:nvPicPr>
                  <pic:blipFill>
                    <a:blip r:embed="rId15"/>
                    <a:srcRect l="4950" t="11111" r="5940"/>
                    <a:stretch>
                      <a:fillRect/>
                    </a:stretch>
                  </pic:blipFill>
                  <pic:spPr bwMode="auto">
                    <a:xfrm>
                      <a:off x="0" y="0"/>
                      <a:ext cx="6271260" cy="3743325"/>
                    </a:xfrm>
                    <a:prstGeom prst="rect">
                      <a:avLst/>
                    </a:prstGeom>
                    <a:noFill/>
                    <a:ln w="9525">
                      <a:noFill/>
                      <a:miter lim="800000"/>
                      <a:headEnd/>
                      <a:tailEnd/>
                    </a:ln>
                  </pic:spPr>
                </pic:pic>
              </a:graphicData>
            </a:graphic>
          </wp:anchor>
        </w:drawing>
      </w:r>
    </w:p>
    <w:p w:rsidR="009B47D5" w:rsidRPr="0020161C" w:rsidRDefault="009B47D5" w:rsidP="009B47D5">
      <w:pPr>
        <w:pStyle w:val="af2"/>
        <w:numPr>
          <w:ilvl w:val="0"/>
          <w:numId w:val="22"/>
        </w:numPr>
        <w:spacing w:line="240" w:lineRule="auto"/>
        <w:rPr>
          <w:rFonts w:ascii="Times New Roman" w:hAnsi="Times New Roman"/>
          <w:sz w:val="24"/>
          <w:szCs w:val="24"/>
        </w:rPr>
      </w:pPr>
      <w:r w:rsidRPr="0020161C">
        <w:rPr>
          <w:rFonts w:ascii="Times New Roman" w:hAnsi="Times New Roman"/>
          <w:sz w:val="24"/>
          <w:szCs w:val="24"/>
        </w:rPr>
        <w:lastRenderedPageBreak/>
        <w:t>Используя карту, определите расстояние от Барнаула до соседних городов – Бий</w:t>
      </w:r>
      <w:r w:rsidR="00D65FF7" w:rsidRPr="0020161C">
        <w:rPr>
          <w:rFonts w:ascii="Times New Roman" w:hAnsi="Times New Roman"/>
          <w:sz w:val="24"/>
          <w:szCs w:val="24"/>
        </w:rPr>
        <w:t xml:space="preserve">ска, Заринска, Змеиногорска; от Бийска </w:t>
      </w:r>
      <w:r w:rsidRPr="0020161C">
        <w:rPr>
          <w:rFonts w:ascii="Times New Roman" w:hAnsi="Times New Roman"/>
          <w:sz w:val="24"/>
          <w:szCs w:val="24"/>
        </w:rPr>
        <w:t xml:space="preserve">до </w:t>
      </w:r>
      <w:r w:rsidR="00D65FF7" w:rsidRPr="0020161C">
        <w:rPr>
          <w:rFonts w:ascii="Times New Roman" w:hAnsi="Times New Roman"/>
          <w:sz w:val="24"/>
          <w:szCs w:val="24"/>
        </w:rPr>
        <w:t>Барнаула и</w:t>
      </w:r>
      <w:r w:rsidRPr="0020161C">
        <w:rPr>
          <w:rFonts w:ascii="Times New Roman" w:hAnsi="Times New Roman"/>
          <w:sz w:val="24"/>
          <w:szCs w:val="24"/>
        </w:rPr>
        <w:t xml:space="preserve"> Москвы.</w:t>
      </w: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numPr>
          <w:ilvl w:val="0"/>
          <w:numId w:val="22"/>
        </w:numPr>
        <w:spacing w:line="240" w:lineRule="auto"/>
        <w:rPr>
          <w:rFonts w:ascii="Times New Roman" w:hAnsi="Times New Roman"/>
          <w:sz w:val="24"/>
          <w:szCs w:val="24"/>
        </w:rPr>
      </w:pPr>
      <w:r w:rsidRPr="0020161C">
        <w:rPr>
          <w:rFonts w:ascii="Times New Roman" w:hAnsi="Times New Roman"/>
          <w:sz w:val="24"/>
          <w:szCs w:val="24"/>
        </w:rPr>
        <w:t>Заполните пробелы в информационном рассказе:</w:t>
      </w:r>
    </w:p>
    <w:p w:rsidR="009B47D5" w:rsidRPr="0020161C" w:rsidRDefault="009B47D5" w:rsidP="009B47D5">
      <w:pPr>
        <w:ind w:firstLine="708"/>
        <w:jc w:val="both"/>
      </w:pPr>
      <w:r w:rsidRPr="0020161C">
        <w:t xml:space="preserve">Алтайский край расположен на … Западной Сибири, на стыке крупнейшей в мире … равнины и … гор. Северным соседом края является …, восточным - …. Юго-восточная граница проходит по </w:t>
      </w:r>
      <w:proofErr w:type="gramStart"/>
      <w:r w:rsidRPr="0020161C">
        <w:t>горам</w:t>
      </w:r>
      <w:proofErr w:type="gramEnd"/>
      <w:r w:rsidRPr="0020161C">
        <w:t xml:space="preserve">  с …, которая до 1991 года входила в состав Алтайского края как автономная область. Юго-западная и западная границы края являются государственными границами РФ с …. Протяженность государственной границы - … км. Территория края составляет … тыс. кв. км. Это … % территории России.</w:t>
      </w:r>
    </w:p>
    <w:p w:rsidR="009B47D5" w:rsidRPr="0020161C" w:rsidRDefault="009B47D5" w:rsidP="009B47D5">
      <w:pPr>
        <w:ind w:firstLine="708"/>
        <w:jc w:val="both"/>
      </w:pPr>
      <w:r w:rsidRPr="0020161C">
        <w:t>Алтайский край находится в … федеральном округе, … экономическом районе.</w:t>
      </w:r>
    </w:p>
    <w:p w:rsidR="009B47D5" w:rsidRPr="0020161C" w:rsidRDefault="009B47D5" w:rsidP="009B47D5">
      <w:pPr>
        <w:ind w:firstLine="708"/>
        <w:jc w:val="both"/>
      </w:pPr>
      <w:r w:rsidRPr="0020161C">
        <w:t>Алтайский край расположен в … часовом поясе. В этом же часовом поясе находятся такие государства как …</w:t>
      </w:r>
      <w:proofErr w:type="gramStart"/>
      <w:r w:rsidRPr="0020161C">
        <w:t xml:space="preserve"> .</w:t>
      </w:r>
      <w:proofErr w:type="gramEnd"/>
      <w:r w:rsidRPr="0020161C">
        <w:t xml:space="preserve"> Разница во времени со столицей России, г. Москвой составляет … часов, с Екатеринбургом -  … часов, с Петропавловским-Камчатским - … часов.</w:t>
      </w:r>
    </w:p>
    <w:p w:rsidR="009B47D5" w:rsidRPr="0020161C" w:rsidRDefault="009B47D5" w:rsidP="009B47D5">
      <w:pPr>
        <w:ind w:firstLine="360"/>
        <w:jc w:val="both"/>
      </w:pPr>
    </w:p>
    <w:p w:rsidR="009B47D5" w:rsidRPr="0020161C" w:rsidRDefault="009B47D5" w:rsidP="009B47D5">
      <w:pPr>
        <w:pStyle w:val="af2"/>
        <w:numPr>
          <w:ilvl w:val="0"/>
          <w:numId w:val="22"/>
        </w:numPr>
        <w:spacing w:line="240" w:lineRule="auto"/>
        <w:rPr>
          <w:rFonts w:ascii="Times New Roman" w:hAnsi="Times New Roman"/>
          <w:sz w:val="24"/>
          <w:szCs w:val="24"/>
        </w:rPr>
      </w:pPr>
      <w:r w:rsidRPr="0020161C">
        <w:rPr>
          <w:rFonts w:ascii="Times New Roman" w:hAnsi="Times New Roman"/>
          <w:sz w:val="24"/>
          <w:szCs w:val="24"/>
        </w:rPr>
        <w:t>По очертаниям определите административные единицы Алтайского края. Напишите названия районных центров.</w:t>
      </w:r>
    </w:p>
    <w:p w:rsidR="009B47D5" w:rsidRPr="0020161C" w:rsidRDefault="009B47D5" w:rsidP="009B47D5">
      <w:pPr>
        <w:pStyle w:val="af2"/>
        <w:spacing w:line="240" w:lineRule="auto"/>
        <w:rPr>
          <w:rFonts w:ascii="Times New Roman" w:hAnsi="Times New Roman"/>
          <w:sz w:val="24"/>
          <w:szCs w:val="24"/>
        </w:rPr>
      </w:pPr>
    </w:p>
    <w:p w:rsidR="009B47D5" w:rsidRPr="0020161C" w:rsidRDefault="00D1487D" w:rsidP="009B47D5">
      <w:pPr>
        <w:pStyle w:val="af2"/>
        <w:ind w:left="0"/>
        <w:rPr>
          <w:rFonts w:ascii="Times New Roman" w:hAnsi="Times New Roman"/>
          <w:sz w:val="28"/>
          <w:szCs w:val="28"/>
        </w:rPr>
      </w:pPr>
      <w:r>
        <w:rPr>
          <w:rFonts w:ascii="Times New Roman" w:hAnsi="Times New Roman"/>
          <w:noProof/>
          <w:lang w:eastAsia="ru-RU"/>
        </w:rPr>
        <w:pict>
          <v:rect id="_x0000_s1034" style="position:absolute;left:0;text-align:left;margin-left:10.8pt;margin-top:4.35pt;width:481.5pt;height:450.8pt;z-index:251661312"/>
        </w:pict>
      </w:r>
    </w:p>
    <w:p w:rsidR="009B47D5" w:rsidRPr="0020161C" w:rsidRDefault="00A37578" w:rsidP="009B47D5">
      <w:pPr>
        <w:pStyle w:val="af2"/>
        <w:ind w:left="0"/>
        <w:rPr>
          <w:rFonts w:ascii="Times New Roman" w:hAnsi="Times New Roman"/>
        </w:rPr>
      </w:pPr>
      <w:r w:rsidRPr="0020161C">
        <w:rPr>
          <w:rFonts w:ascii="Times New Roman" w:hAnsi="Times New Roman"/>
          <w:noProof/>
          <w:lang w:eastAsia="ru-RU"/>
        </w:rPr>
        <w:drawing>
          <wp:anchor distT="0" distB="0" distL="114300" distR="114300" simplePos="0" relativeHeight="251662336" behindDoc="0" locked="0" layoutInCell="1" allowOverlap="1">
            <wp:simplePos x="0" y="0"/>
            <wp:positionH relativeFrom="column">
              <wp:posOffset>699135</wp:posOffset>
            </wp:positionH>
            <wp:positionV relativeFrom="paragraph">
              <wp:posOffset>158750</wp:posOffset>
            </wp:positionV>
            <wp:extent cx="5019675" cy="5100955"/>
            <wp:effectExtent l="19050" t="0" r="9525" b="0"/>
            <wp:wrapSquare wrapText="bothSides"/>
            <wp:docPr id="87" name="Рисунок 7" descr="рай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районы"/>
                    <pic:cNvPicPr>
                      <a:picLocks noChangeAspect="1" noChangeArrowheads="1"/>
                    </pic:cNvPicPr>
                  </pic:nvPicPr>
                  <pic:blipFill>
                    <a:blip r:embed="rId16"/>
                    <a:srcRect/>
                    <a:stretch>
                      <a:fillRect/>
                    </a:stretch>
                  </pic:blipFill>
                  <pic:spPr bwMode="auto">
                    <a:xfrm>
                      <a:off x="0" y="0"/>
                      <a:ext cx="5019675" cy="5100955"/>
                    </a:xfrm>
                    <a:prstGeom prst="rect">
                      <a:avLst/>
                    </a:prstGeom>
                    <a:noFill/>
                    <a:ln w="9525">
                      <a:noFill/>
                      <a:miter lim="800000"/>
                      <a:headEnd/>
                      <a:tailEnd/>
                    </a:ln>
                  </pic:spPr>
                </pic:pic>
              </a:graphicData>
            </a:graphic>
          </wp:anchor>
        </w:drawing>
      </w: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0"/>
        <w:rPr>
          <w:rFonts w:ascii="Times New Roman" w:hAnsi="Times New Roman"/>
        </w:rPr>
      </w:pPr>
    </w:p>
    <w:p w:rsidR="009B47D5" w:rsidRPr="0020161C" w:rsidRDefault="009B47D5" w:rsidP="009B47D5">
      <w:pPr>
        <w:pStyle w:val="af2"/>
        <w:ind w:left="360"/>
        <w:jc w:val="center"/>
        <w:rPr>
          <w:rFonts w:ascii="Times New Roman" w:hAnsi="Times New Roman"/>
          <w:b/>
          <w:sz w:val="28"/>
          <w:szCs w:val="28"/>
        </w:rPr>
      </w:pPr>
      <w:r w:rsidRPr="0020161C">
        <w:rPr>
          <w:rFonts w:ascii="Times New Roman" w:hAnsi="Times New Roman"/>
          <w:b/>
          <w:sz w:val="28"/>
          <w:szCs w:val="28"/>
        </w:rPr>
        <w:t>Т</w:t>
      </w:r>
    </w:p>
    <w:p w:rsidR="009B47D5" w:rsidRPr="0020161C" w:rsidRDefault="009B47D5" w:rsidP="009B47D5">
      <w:pPr>
        <w:pStyle w:val="af2"/>
        <w:ind w:left="360"/>
        <w:jc w:val="center"/>
        <w:rPr>
          <w:rFonts w:ascii="Times New Roman" w:hAnsi="Times New Roman"/>
          <w:b/>
          <w:sz w:val="28"/>
          <w:szCs w:val="28"/>
        </w:rPr>
      </w:pPr>
      <w:r w:rsidRPr="0020161C">
        <w:rPr>
          <w:rFonts w:ascii="Times New Roman" w:hAnsi="Times New Roman"/>
          <w:b/>
          <w:sz w:val="28"/>
          <w:szCs w:val="28"/>
        </w:rPr>
        <w:t xml:space="preserve">                     </w:t>
      </w:r>
    </w:p>
    <w:p w:rsidR="009B47D5" w:rsidRPr="0020161C" w:rsidRDefault="009B47D5" w:rsidP="009B47D5">
      <w:pPr>
        <w:pStyle w:val="af2"/>
        <w:ind w:left="360"/>
        <w:jc w:val="center"/>
        <w:rPr>
          <w:rFonts w:ascii="Times New Roman" w:hAnsi="Times New Roman"/>
          <w:b/>
          <w:sz w:val="28"/>
          <w:szCs w:val="28"/>
        </w:rPr>
      </w:pPr>
    </w:p>
    <w:p w:rsidR="009B47D5" w:rsidRPr="0020161C" w:rsidRDefault="009B47D5" w:rsidP="009B47D5">
      <w:pPr>
        <w:pStyle w:val="af2"/>
        <w:ind w:left="0"/>
        <w:rPr>
          <w:rFonts w:ascii="Times New Roman" w:hAnsi="Times New Roman"/>
          <w:b/>
          <w:sz w:val="28"/>
          <w:szCs w:val="28"/>
          <w:lang w:val="en-US"/>
        </w:rPr>
      </w:pPr>
    </w:p>
    <w:p w:rsidR="009B47D5" w:rsidRPr="0020161C" w:rsidRDefault="009B47D5" w:rsidP="009B47D5">
      <w:pPr>
        <w:pStyle w:val="af2"/>
        <w:ind w:left="360"/>
        <w:jc w:val="center"/>
        <w:rPr>
          <w:rFonts w:ascii="Times New Roman" w:hAnsi="Times New Roman"/>
          <w:b/>
          <w:sz w:val="24"/>
          <w:szCs w:val="24"/>
        </w:rPr>
      </w:pPr>
      <w:r w:rsidRPr="0020161C">
        <w:rPr>
          <w:rFonts w:ascii="Times New Roman" w:hAnsi="Times New Roman"/>
          <w:b/>
          <w:sz w:val="24"/>
          <w:szCs w:val="24"/>
        </w:rPr>
        <w:t>ТЕ</w:t>
      </w:r>
      <w:r w:rsidRPr="0020161C">
        <w:rPr>
          <w:rFonts w:ascii="Times New Roman" w:hAnsi="Times New Roman"/>
          <w:b/>
          <w:sz w:val="24"/>
          <w:szCs w:val="24"/>
        </w:rPr>
        <w:lastRenderedPageBreak/>
        <w:t>МА 2. ИСТОРИЯ ИЗУЧЕНИЯ И ОСВОЕНИЯ КРАЯ</w:t>
      </w:r>
    </w:p>
    <w:p w:rsidR="009B47D5" w:rsidRPr="0020161C" w:rsidRDefault="009B47D5" w:rsidP="009B47D5">
      <w:pPr>
        <w:pStyle w:val="af2"/>
        <w:ind w:left="360"/>
        <w:jc w:val="center"/>
        <w:rPr>
          <w:rFonts w:ascii="Times New Roman" w:hAnsi="Times New Roman"/>
          <w:b/>
          <w:sz w:val="28"/>
          <w:szCs w:val="28"/>
        </w:rPr>
      </w:pPr>
    </w:p>
    <w:p w:rsidR="009B47D5" w:rsidRPr="0020161C" w:rsidRDefault="009B47D5" w:rsidP="009B47D5">
      <w:pPr>
        <w:pStyle w:val="af2"/>
        <w:numPr>
          <w:ilvl w:val="0"/>
          <w:numId w:val="23"/>
        </w:numPr>
        <w:spacing w:line="240" w:lineRule="auto"/>
        <w:rPr>
          <w:rFonts w:ascii="Times New Roman" w:hAnsi="Times New Roman"/>
          <w:sz w:val="24"/>
          <w:szCs w:val="24"/>
        </w:rPr>
      </w:pPr>
      <w:r w:rsidRPr="0020161C">
        <w:rPr>
          <w:rFonts w:ascii="Times New Roman" w:hAnsi="Times New Roman"/>
          <w:sz w:val="24"/>
          <w:szCs w:val="24"/>
        </w:rPr>
        <w:t>Заполните пропуски в таблице</w:t>
      </w:r>
    </w:p>
    <w:p w:rsidR="009B47D5" w:rsidRPr="0020161C" w:rsidRDefault="009B47D5" w:rsidP="009B47D5">
      <w:pPr>
        <w:pStyle w:val="af2"/>
        <w:ind w:left="0"/>
        <w:rPr>
          <w:rFonts w:ascii="Times New Roman" w:hAnsi="Times New Roman"/>
          <w:sz w:val="28"/>
          <w:szCs w:val="28"/>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021"/>
        <w:gridCol w:w="3094"/>
        <w:gridCol w:w="3096"/>
      </w:tblGrid>
      <w:tr w:rsidR="009B47D5" w:rsidRPr="0020161C" w:rsidTr="000D5BB4">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b/>
                <w:sz w:val="24"/>
                <w:szCs w:val="24"/>
              </w:rPr>
            </w:pPr>
            <w:r w:rsidRPr="0020161C">
              <w:rPr>
                <w:rFonts w:ascii="Times New Roman" w:hAnsi="Times New Roman"/>
                <w:b/>
                <w:sz w:val="24"/>
                <w:szCs w:val="24"/>
              </w:rPr>
              <w:t>Даты</w:t>
            </w:r>
          </w:p>
        </w:tc>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b/>
                <w:sz w:val="24"/>
                <w:szCs w:val="24"/>
              </w:rPr>
            </w:pPr>
            <w:r w:rsidRPr="0020161C">
              <w:rPr>
                <w:rFonts w:ascii="Times New Roman" w:hAnsi="Times New Roman"/>
                <w:b/>
                <w:sz w:val="24"/>
                <w:szCs w:val="24"/>
              </w:rPr>
              <w:t>Исследователи</w:t>
            </w:r>
          </w:p>
        </w:tc>
        <w:tc>
          <w:tcPr>
            <w:tcW w:w="3191" w:type="dxa"/>
            <w:shd w:val="clear" w:color="auto" w:fill="FFFFFF"/>
          </w:tcPr>
          <w:p w:rsidR="009B47D5" w:rsidRPr="0020161C" w:rsidRDefault="009B47D5" w:rsidP="000D5BB4">
            <w:pPr>
              <w:pStyle w:val="af2"/>
              <w:spacing w:line="240" w:lineRule="auto"/>
              <w:ind w:left="0"/>
              <w:jc w:val="center"/>
              <w:rPr>
                <w:rFonts w:ascii="Times New Roman" w:hAnsi="Times New Roman"/>
                <w:b/>
                <w:sz w:val="24"/>
                <w:szCs w:val="24"/>
              </w:rPr>
            </w:pPr>
            <w:r w:rsidRPr="0020161C">
              <w:rPr>
                <w:rFonts w:ascii="Times New Roman" w:hAnsi="Times New Roman"/>
                <w:b/>
                <w:sz w:val="24"/>
                <w:szCs w:val="24"/>
              </w:rPr>
              <w:t>Их роль в изучении Алтайского края</w:t>
            </w:r>
          </w:p>
        </w:tc>
      </w:tr>
      <w:tr w:rsidR="009B47D5" w:rsidRPr="0020161C" w:rsidTr="000D5BB4">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r w:rsidRPr="0020161C">
              <w:rPr>
                <w:rFonts w:ascii="Times New Roman" w:hAnsi="Times New Roman"/>
                <w:sz w:val="24"/>
                <w:szCs w:val="24"/>
              </w:rPr>
              <w:t>1725-1726</w:t>
            </w:r>
          </w:p>
        </w:tc>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proofErr w:type="spellStart"/>
            <w:r w:rsidRPr="0020161C">
              <w:rPr>
                <w:rFonts w:ascii="Times New Roman" w:hAnsi="Times New Roman"/>
                <w:sz w:val="24"/>
                <w:szCs w:val="24"/>
              </w:rPr>
              <w:t>Акинфий</w:t>
            </w:r>
            <w:proofErr w:type="spellEnd"/>
            <w:r w:rsidRPr="0020161C">
              <w:rPr>
                <w:rFonts w:ascii="Times New Roman" w:hAnsi="Times New Roman"/>
                <w:sz w:val="24"/>
                <w:szCs w:val="24"/>
              </w:rPr>
              <w:t xml:space="preserve"> Демидов</w:t>
            </w:r>
          </w:p>
        </w:tc>
        <w:tc>
          <w:tcPr>
            <w:tcW w:w="3191" w:type="dxa"/>
            <w:shd w:val="clear" w:color="auto" w:fill="FFFFFF"/>
          </w:tcPr>
          <w:p w:rsidR="009B47D5" w:rsidRPr="0020161C" w:rsidRDefault="009B47D5" w:rsidP="000D5BB4">
            <w:pPr>
              <w:pStyle w:val="af2"/>
              <w:spacing w:line="240" w:lineRule="auto"/>
              <w:ind w:left="0"/>
              <w:rPr>
                <w:rFonts w:ascii="Times New Roman" w:hAnsi="Times New Roman"/>
                <w:sz w:val="24"/>
                <w:szCs w:val="24"/>
              </w:rPr>
            </w:pPr>
          </w:p>
        </w:tc>
      </w:tr>
      <w:tr w:rsidR="009B47D5" w:rsidRPr="0020161C" w:rsidTr="000D5BB4">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r w:rsidRPr="0020161C">
              <w:rPr>
                <w:rFonts w:ascii="Times New Roman" w:hAnsi="Times New Roman"/>
                <w:sz w:val="24"/>
                <w:szCs w:val="24"/>
              </w:rPr>
              <w:t>1698-1701</w:t>
            </w:r>
          </w:p>
        </w:tc>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p>
        </w:tc>
        <w:tc>
          <w:tcPr>
            <w:tcW w:w="3191" w:type="dxa"/>
            <w:shd w:val="clear" w:color="auto" w:fill="FFFFFF"/>
          </w:tcPr>
          <w:p w:rsidR="009B47D5" w:rsidRPr="0020161C" w:rsidRDefault="009B47D5" w:rsidP="000D5BB4">
            <w:pPr>
              <w:pStyle w:val="af2"/>
              <w:spacing w:line="240" w:lineRule="auto"/>
              <w:ind w:left="0"/>
              <w:rPr>
                <w:rFonts w:ascii="Times New Roman" w:hAnsi="Times New Roman"/>
                <w:sz w:val="24"/>
                <w:szCs w:val="24"/>
              </w:rPr>
            </w:pPr>
            <w:r w:rsidRPr="0020161C">
              <w:rPr>
                <w:rFonts w:ascii="Times New Roman" w:hAnsi="Times New Roman"/>
                <w:sz w:val="24"/>
                <w:szCs w:val="24"/>
              </w:rPr>
              <w:t>Изобразил вершины Оби и верхнего течения Иртыша с притоками. Первый из исследователей дал описание алтайских гор</w:t>
            </w:r>
          </w:p>
        </w:tc>
      </w:tr>
      <w:tr w:rsidR="009B47D5" w:rsidRPr="0020161C" w:rsidTr="000D5BB4">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p>
        </w:tc>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r w:rsidRPr="0020161C">
              <w:rPr>
                <w:rFonts w:ascii="Times New Roman" w:hAnsi="Times New Roman"/>
                <w:sz w:val="24"/>
                <w:szCs w:val="24"/>
              </w:rPr>
              <w:t xml:space="preserve">Фридрих </w:t>
            </w:r>
            <w:proofErr w:type="spellStart"/>
            <w:r w:rsidRPr="0020161C">
              <w:rPr>
                <w:rFonts w:ascii="Times New Roman" w:hAnsi="Times New Roman"/>
                <w:sz w:val="24"/>
                <w:szCs w:val="24"/>
              </w:rPr>
              <w:t>Вельгельмович</w:t>
            </w:r>
            <w:proofErr w:type="spellEnd"/>
            <w:r w:rsidRPr="0020161C">
              <w:rPr>
                <w:rFonts w:ascii="Times New Roman" w:hAnsi="Times New Roman"/>
                <w:sz w:val="24"/>
                <w:szCs w:val="24"/>
              </w:rPr>
              <w:t xml:space="preserve"> </w:t>
            </w:r>
            <w:proofErr w:type="spellStart"/>
            <w:r w:rsidRPr="0020161C">
              <w:rPr>
                <w:rFonts w:ascii="Times New Roman" w:hAnsi="Times New Roman"/>
                <w:sz w:val="24"/>
                <w:szCs w:val="24"/>
              </w:rPr>
              <w:t>Геблер</w:t>
            </w:r>
            <w:proofErr w:type="spellEnd"/>
          </w:p>
        </w:tc>
        <w:tc>
          <w:tcPr>
            <w:tcW w:w="3191" w:type="dxa"/>
            <w:shd w:val="clear" w:color="auto" w:fill="FFFFFF"/>
          </w:tcPr>
          <w:p w:rsidR="009B47D5" w:rsidRPr="0020161C" w:rsidRDefault="009B47D5" w:rsidP="000D5BB4">
            <w:pPr>
              <w:pStyle w:val="af2"/>
              <w:spacing w:line="240" w:lineRule="auto"/>
              <w:ind w:left="0"/>
              <w:rPr>
                <w:rFonts w:ascii="Times New Roman" w:hAnsi="Times New Roman"/>
                <w:sz w:val="24"/>
                <w:szCs w:val="24"/>
              </w:rPr>
            </w:pPr>
          </w:p>
        </w:tc>
      </w:tr>
      <w:tr w:rsidR="009B47D5" w:rsidRPr="0020161C" w:rsidTr="000D5BB4">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r w:rsidRPr="0020161C">
              <w:rPr>
                <w:rFonts w:ascii="Times New Roman" w:hAnsi="Times New Roman"/>
                <w:sz w:val="24"/>
                <w:szCs w:val="24"/>
              </w:rPr>
              <w:t>1834</w:t>
            </w:r>
          </w:p>
        </w:tc>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proofErr w:type="spellStart"/>
            <w:r w:rsidRPr="0020161C">
              <w:rPr>
                <w:rFonts w:ascii="Times New Roman" w:hAnsi="Times New Roman"/>
                <w:sz w:val="24"/>
                <w:szCs w:val="24"/>
              </w:rPr>
              <w:t>Геогрий</w:t>
            </w:r>
            <w:proofErr w:type="spellEnd"/>
            <w:r w:rsidRPr="0020161C">
              <w:rPr>
                <w:rFonts w:ascii="Times New Roman" w:hAnsi="Times New Roman"/>
                <w:sz w:val="24"/>
                <w:szCs w:val="24"/>
              </w:rPr>
              <w:t xml:space="preserve"> Петрович </w:t>
            </w:r>
            <w:proofErr w:type="spellStart"/>
            <w:r w:rsidRPr="0020161C">
              <w:rPr>
                <w:rFonts w:ascii="Times New Roman" w:hAnsi="Times New Roman"/>
                <w:sz w:val="24"/>
                <w:szCs w:val="24"/>
              </w:rPr>
              <w:t>Гельмерсен</w:t>
            </w:r>
            <w:proofErr w:type="spellEnd"/>
          </w:p>
        </w:tc>
        <w:tc>
          <w:tcPr>
            <w:tcW w:w="3191" w:type="dxa"/>
            <w:shd w:val="clear" w:color="auto" w:fill="FFFFFF"/>
          </w:tcPr>
          <w:p w:rsidR="009B47D5" w:rsidRPr="0020161C" w:rsidRDefault="009B47D5" w:rsidP="000D5BB4">
            <w:pPr>
              <w:pStyle w:val="af2"/>
              <w:spacing w:line="240" w:lineRule="auto"/>
              <w:ind w:left="0"/>
              <w:rPr>
                <w:rFonts w:ascii="Times New Roman" w:hAnsi="Times New Roman"/>
                <w:sz w:val="24"/>
                <w:szCs w:val="24"/>
              </w:rPr>
            </w:pPr>
          </w:p>
        </w:tc>
      </w:tr>
      <w:tr w:rsidR="009B47D5" w:rsidRPr="0020161C" w:rsidTr="000D5BB4">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p>
        </w:tc>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p>
        </w:tc>
        <w:tc>
          <w:tcPr>
            <w:tcW w:w="3191" w:type="dxa"/>
            <w:shd w:val="clear" w:color="auto" w:fill="FFFFFF"/>
          </w:tcPr>
          <w:p w:rsidR="009B47D5" w:rsidRPr="0020161C" w:rsidRDefault="009B47D5" w:rsidP="000D5BB4">
            <w:pPr>
              <w:pStyle w:val="af2"/>
              <w:spacing w:line="240" w:lineRule="auto"/>
              <w:ind w:left="0"/>
              <w:rPr>
                <w:rFonts w:ascii="Times New Roman" w:hAnsi="Times New Roman"/>
                <w:sz w:val="24"/>
                <w:szCs w:val="24"/>
              </w:rPr>
            </w:pPr>
            <w:r w:rsidRPr="0020161C">
              <w:rPr>
                <w:rFonts w:ascii="Times New Roman" w:hAnsi="Times New Roman"/>
                <w:sz w:val="24"/>
                <w:szCs w:val="24"/>
              </w:rPr>
              <w:t>Изучал оледенение Русского и Монгольского Алтая, растительность. Большое внимание уделял вопросам организации туризма на Алтае</w:t>
            </w:r>
          </w:p>
        </w:tc>
      </w:tr>
      <w:tr w:rsidR="009B47D5" w:rsidRPr="0020161C" w:rsidTr="000D5BB4">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r w:rsidRPr="0020161C">
              <w:rPr>
                <w:rFonts w:ascii="Times New Roman" w:hAnsi="Times New Roman"/>
                <w:sz w:val="24"/>
                <w:szCs w:val="24"/>
              </w:rPr>
              <w:t>1829</w:t>
            </w:r>
          </w:p>
        </w:tc>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p>
        </w:tc>
        <w:tc>
          <w:tcPr>
            <w:tcW w:w="3191" w:type="dxa"/>
            <w:shd w:val="clear" w:color="auto" w:fill="FFFFFF"/>
          </w:tcPr>
          <w:p w:rsidR="009B47D5" w:rsidRPr="0020161C" w:rsidRDefault="009B47D5" w:rsidP="000D5BB4">
            <w:pPr>
              <w:pStyle w:val="af2"/>
              <w:spacing w:line="240" w:lineRule="auto"/>
              <w:ind w:left="0"/>
              <w:rPr>
                <w:rFonts w:ascii="Times New Roman" w:hAnsi="Times New Roman"/>
                <w:sz w:val="24"/>
                <w:szCs w:val="24"/>
              </w:rPr>
            </w:pPr>
          </w:p>
        </w:tc>
      </w:tr>
      <w:tr w:rsidR="009B47D5" w:rsidRPr="0020161C" w:rsidTr="000D5BB4">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r w:rsidRPr="0020161C">
              <w:rPr>
                <w:rFonts w:ascii="Times New Roman" w:hAnsi="Times New Roman"/>
                <w:sz w:val="24"/>
                <w:szCs w:val="24"/>
              </w:rPr>
              <w:t>1914</w:t>
            </w:r>
          </w:p>
        </w:tc>
        <w:tc>
          <w:tcPr>
            <w:tcW w:w="3190" w:type="dxa"/>
            <w:shd w:val="clear" w:color="auto" w:fill="FFFFFF"/>
          </w:tcPr>
          <w:p w:rsidR="009B47D5" w:rsidRPr="0020161C" w:rsidRDefault="009B47D5" w:rsidP="000D5BB4">
            <w:pPr>
              <w:pStyle w:val="af2"/>
              <w:spacing w:line="240" w:lineRule="auto"/>
              <w:ind w:left="0"/>
              <w:jc w:val="center"/>
              <w:rPr>
                <w:rFonts w:ascii="Times New Roman" w:hAnsi="Times New Roman"/>
                <w:sz w:val="24"/>
                <w:szCs w:val="24"/>
              </w:rPr>
            </w:pPr>
            <w:r w:rsidRPr="0020161C">
              <w:rPr>
                <w:rFonts w:ascii="Times New Roman" w:hAnsi="Times New Roman"/>
                <w:sz w:val="24"/>
                <w:szCs w:val="24"/>
              </w:rPr>
              <w:t xml:space="preserve">Петр Петрович </w:t>
            </w:r>
            <w:proofErr w:type="spellStart"/>
            <w:r w:rsidRPr="0020161C">
              <w:rPr>
                <w:rFonts w:ascii="Times New Roman" w:hAnsi="Times New Roman"/>
                <w:sz w:val="24"/>
                <w:szCs w:val="24"/>
              </w:rPr>
              <w:t>Саушкин</w:t>
            </w:r>
            <w:proofErr w:type="spellEnd"/>
          </w:p>
        </w:tc>
        <w:tc>
          <w:tcPr>
            <w:tcW w:w="3191" w:type="dxa"/>
            <w:shd w:val="clear" w:color="auto" w:fill="FFFFFF"/>
          </w:tcPr>
          <w:p w:rsidR="009B47D5" w:rsidRPr="0020161C" w:rsidRDefault="009B47D5" w:rsidP="000D5BB4">
            <w:pPr>
              <w:pStyle w:val="af2"/>
              <w:spacing w:line="240" w:lineRule="auto"/>
              <w:ind w:left="0"/>
              <w:rPr>
                <w:rFonts w:ascii="Times New Roman" w:hAnsi="Times New Roman"/>
                <w:sz w:val="24"/>
                <w:szCs w:val="24"/>
              </w:rPr>
            </w:pPr>
          </w:p>
        </w:tc>
      </w:tr>
    </w:tbl>
    <w:p w:rsidR="009B47D5" w:rsidRPr="0020161C" w:rsidRDefault="009B47D5" w:rsidP="009B47D5">
      <w:pPr>
        <w:pStyle w:val="af2"/>
        <w:ind w:left="360"/>
        <w:rPr>
          <w:rFonts w:ascii="Times New Roman" w:hAnsi="Times New Roman"/>
        </w:rPr>
      </w:pPr>
    </w:p>
    <w:p w:rsidR="009B47D5" w:rsidRPr="0020161C" w:rsidRDefault="009B47D5" w:rsidP="009B47D5">
      <w:pPr>
        <w:pStyle w:val="af2"/>
        <w:numPr>
          <w:ilvl w:val="0"/>
          <w:numId w:val="23"/>
        </w:numPr>
        <w:spacing w:line="240" w:lineRule="auto"/>
        <w:rPr>
          <w:rFonts w:ascii="Times New Roman" w:hAnsi="Times New Roman"/>
          <w:sz w:val="24"/>
          <w:szCs w:val="24"/>
        </w:rPr>
      </w:pPr>
      <w:r w:rsidRPr="0020161C">
        <w:rPr>
          <w:rFonts w:ascii="Times New Roman" w:hAnsi="Times New Roman"/>
          <w:sz w:val="24"/>
          <w:szCs w:val="24"/>
        </w:rPr>
        <w:t>Подпишите портреты</w:t>
      </w:r>
    </w:p>
    <w:p w:rsidR="009B47D5" w:rsidRPr="0020161C" w:rsidRDefault="00D1487D" w:rsidP="009B47D5">
      <w:r>
        <w:rPr>
          <w:b/>
          <w:noProof/>
        </w:rPr>
        <w:pict>
          <v:rect id="_x0000_s1033" style="position:absolute;margin-left:14.7pt;margin-top:.7pt;width:475.35pt;height:269.4pt;z-index:251660288"/>
        </w:pict>
      </w:r>
      <w:r w:rsidR="00A37578" w:rsidRPr="0020161C">
        <w:rPr>
          <w:noProof/>
        </w:rPr>
        <w:drawing>
          <wp:anchor distT="0" distB="0" distL="114300" distR="114300" simplePos="0" relativeHeight="251664384" behindDoc="0" locked="0" layoutInCell="1" allowOverlap="1">
            <wp:simplePos x="0" y="0"/>
            <wp:positionH relativeFrom="column">
              <wp:posOffset>381000</wp:posOffset>
            </wp:positionH>
            <wp:positionV relativeFrom="paragraph">
              <wp:posOffset>95250</wp:posOffset>
            </wp:positionV>
            <wp:extent cx="1028700" cy="1028700"/>
            <wp:effectExtent l="19050" t="0" r="0" b="0"/>
            <wp:wrapSquare wrapText="bothSides"/>
            <wp:docPr id="86" name="Рисунок 9" descr="Первооткрыва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Первооткрыватели"/>
                    <pic:cNvPicPr>
                      <a:picLocks noChangeAspect="1" noChangeArrowheads="1"/>
                    </pic:cNvPicPr>
                  </pic:nvPicPr>
                  <pic:blipFill>
                    <a:blip r:embed="rId17"/>
                    <a:srcRect l="81355" t="51759" r="3391" b="16576"/>
                    <a:stretch>
                      <a:fillRect/>
                    </a:stretch>
                  </pic:blipFill>
                  <pic:spPr bwMode="auto">
                    <a:xfrm>
                      <a:off x="0" y="0"/>
                      <a:ext cx="1028700" cy="1028700"/>
                    </a:xfrm>
                    <a:prstGeom prst="rect">
                      <a:avLst/>
                    </a:prstGeom>
                    <a:noFill/>
                    <a:ln w="9525">
                      <a:noFill/>
                      <a:miter lim="800000"/>
                      <a:headEnd/>
                      <a:tailEnd/>
                    </a:ln>
                  </pic:spPr>
                </pic:pic>
              </a:graphicData>
            </a:graphic>
          </wp:anchor>
        </w:drawing>
      </w:r>
      <w:r w:rsidR="00A37578" w:rsidRPr="0020161C">
        <w:rPr>
          <w:b/>
          <w:noProof/>
        </w:rPr>
        <w:drawing>
          <wp:anchor distT="0" distB="0" distL="114300" distR="114300" simplePos="0" relativeHeight="251665408" behindDoc="0" locked="0" layoutInCell="1" allowOverlap="1">
            <wp:simplePos x="0" y="0"/>
            <wp:positionH relativeFrom="column">
              <wp:posOffset>1952625</wp:posOffset>
            </wp:positionH>
            <wp:positionV relativeFrom="paragraph">
              <wp:posOffset>95250</wp:posOffset>
            </wp:positionV>
            <wp:extent cx="1028700" cy="1028700"/>
            <wp:effectExtent l="19050" t="0" r="0" b="0"/>
            <wp:wrapSquare wrapText="bothSides"/>
            <wp:docPr id="85" name="Рисунок 10" descr="Первооткрыва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Первооткрыватели"/>
                    <pic:cNvPicPr>
                      <a:picLocks noChangeAspect="1" noChangeArrowheads="1"/>
                    </pic:cNvPicPr>
                  </pic:nvPicPr>
                  <pic:blipFill>
                    <a:blip r:embed="rId17"/>
                    <a:srcRect l="32204" t="14073" r="52542" b="54260"/>
                    <a:stretch>
                      <a:fillRect/>
                    </a:stretch>
                  </pic:blipFill>
                  <pic:spPr bwMode="auto">
                    <a:xfrm>
                      <a:off x="0" y="0"/>
                      <a:ext cx="1028700" cy="1028700"/>
                    </a:xfrm>
                    <a:prstGeom prst="rect">
                      <a:avLst/>
                    </a:prstGeom>
                    <a:noFill/>
                    <a:ln w="9525">
                      <a:noFill/>
                      <a:miter lim="800000"/>
                      <a:headEnd/>
                      <a:tailEnd/>
                    </a:ln>
                  </pic:spPr>
                </pic:pic>
              </a:graphicData>
            </a:graphic>
          </wp:anchor>
        </w:drawing>
      </w:r>
      <w:r w:rsidR="00A37578" w:rsidRPr="0020161C">
        <w:rPr>
          <w:b/>
          <w:noProof/>
        </w:rPr>
        <w:drawing>
          <wp:anchor distT="0" distB="0" distL="114300" distR="114300" simplePos="0" relativeHeight="251666432" behindDoc="0" locked="0" layoutInCell="1" allowOverlap="1">
            <wp:simplePos x="0" y="0"/>
            <wp:positionH relativeFrom="column">
              <wp:posOffset>3533775</wp:posOffset>
            </wp:positionH>
            <wp:positionV relativeFrom="paragraph">
              <wp:posOffset>95250</wp:posOffset>
            </wp:positionV>
            <wp:extent cx="914400" cy="1028700"/>
            <wp:effectExtent l="19050" t="0" r="0" b="0"/>
            <wp:wrapSquare wrapText="bothSides"/>
            <wp:docPr id="84" name="Рисунок 11" descr="Первооткрыва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Первооткрыватели"/>
                    <pic:cNvPicPr>
                      <a:picLocks noChangeAspect="1" noChangeArrowheads="1"/>
                    </pic:cNvPicPr>
                  </pic:nvPicPr>
                  <pic:blipFill>
                    <a:blip r:embed="rId17"/>
                    <a:srcRect l="18645" t="3519" r="67796" b="64816"/>
                    <a:stretch>
                      <a:fillRect/>
                    </a:stretch>
                  </pic:blipFill>
                  <pic:spPr bwMode="auto">
                    <a:xfrm>
                      <a:off x="0" y="0"/>
                      <a:ext cx="914400" cy="1028700"/>
                    </a:xfrm>
                    <a:prstGeom prst="rect">
                      <a:avLst/>
                    </a:prstGeom>
                    <a:noFill/>
                    <a:ln w="9525">
                      <a:noFill/>
                      <a:miter lim="800000"/>
                      <a:headEnd/>
                      <a:tailEnd/>
                    </a:ln>
                  </pic:spPr>
                </pic:pic>
              </a:graphicData>
            </a:graphic>
          </wp:anchor>
        </w:drawing>
      </w:r>
      <w:r w:rsidR="00A37578" w:rsidRPr="0020161C">
        <w:rPr>
          <w:b/>
          <w:noProof/>
        </w:rPr>
        <w:drawing>
          <wp:anchor distT="0" distB="0" distL="114300" distR="114300" simplePos="0" relativeHeight="251667456" behindDoc="0" locked="0" layoutInCell="1" allowOverlap="1">
            <wp:simplePos x="0" y="0"/>
            <wp:positionH relativeFrom="column">
              <wp:posOffset>5010150</wp:posOffset>
            </wp:positionH>
            <wp:positionV relativeFrom="paragraph">
              <wp:posOffset>152400</wp:posOffset>
            </wp:positionV>
            <wp:extent cx="1028700" cy="914400"/>
            <wp:effectExtent l="19050" t="0" r="0" b="0"/>
            <wp:wrapSquare wrapText="bothSides"/>
            <wp:docPr id="83" name="Рисунок 12" descr="Первооткрыва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Первооткрыватели"/>
                    <pic:cNvPicPr>
                      <a:picLocks noChangeAspect="1" noChangeArrowheads="1"/>
                    </pic:cNvPicPr>
                  </pic:nvPicPr>
                  <pic:blipFill>
                    <a:blip r:embed="rId17"/>
                    <a:srcRect l="3391" t="52776" r="81355" b="19077"/>
                    <a:stretch>
                      <a:fillRect/>
                    </a:stretch>
                  </pic:blipFill>
                  <pic:spPr bwMode="auto">
                    <a:xfrm>
                      <a:off x="0" y="0"/>
                      <a:ext cx="1028700" cy="914400"/>
                    </a:xfrm>
                    <a:prstGeom prst="rect">
                      <a:avLst/>
                    </a:prstGeom>
                    <a:noFill/>
                    <a:ln w="9525">
                      <a:noFill/>
                      <a:miter lim="800000"/>
                      <a:headEnd/>
                      <a:tailEnd/>
                    </a:ln>
                  </pic:spPr>
                </pic:pic>
              </a:graphicData>
            </a:graphic>
          </wp:anchor>
        </w:drawing>
      </w: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D1487D" w:rsidP="009B47D5">
      <w:pPr>
        <w:jc w:val="center"/>
        <w:rPr>
          <w:b/>
        </w:rPr>
      </w:pPr>
      <w:r>
        <w:rPr>
          <w:b/>
          <w:noProof/>
        </w:rPr>
        <w:pict>
          <v:shapetype id="_x0000_t32" coordsize="21600,21600" o:spt="32" o:oned="t" path="m,l21600,21600e" filled="f">
            <v:path arrowok="t" fillok="f" o:connecttype="none"/>
            <o:lock v:ext="edit" shapetype="t"/>
          </v:shapetype>
          <v:shape id="_x0000_s1049" type="#_x0000_t32" style="position:absolute;left:0;text-align:left;margin-left:400.2pt;margin-top:10.95pt;width:75.3pt;height:.75pt;z-index:251688960" o:connectortype="straight"/>
        </w:pict>
      </w:r>
      <w:r>
        <w:rPr>
          <w:b/>
          <w:noProof/>
        </w:rPr>
        <w:pict>
          <v:shape id="_x0000_s1050" type="#_x0000_t32" style="position:absolute;left:0;text-align:left;margin-left:278.25pt;margin-top:10.95pt;width:75.3pt;height:.75pt;z-index:251689984" o:connectortype="straight"/>
        </w:pict>
      </w:r>
      <w:r>
        <w:rPr>
          <w:b/>
          <w:noProof/>
        </w:rPr>
        <w:pict>
          <v:shape id="_x0000_s1048" type="#_x0000_t32" style="position:absolute;left:0;text-align:left;margin-left:162.75pt;margin-top:11.7pt;width:75.3pt;height:.75pt;z-index:251687936" o:connectortype="straight"/>
        </w:pict>
      </w:r>
      <w:r>
        <w:rPr>
          <w:b/>
          <w:noProof/>
        </w:rPr>
        <w:pict>
          <v:shape id="_x0000_s1047" type="#_x0000_t32" style="position:absolute;left:0;text-align:left;margin-left:35.7pt;margin-top:13.2pt;width:75.3pt;height:.75pt;z-index:251686912" o:connectortype="straight"/>
        </w:pict>
      </w:r>
    </w:p>
    <w:p w:rsidR="009B47D5" w:rsidRPr="0020161C" w:rsidRDefault="009B47D5" w:rsidP="009B47D5">
      <w:pPr>
        <w:jc w:val="center"/>
        <w:rPr>
          <w:b/>
        </w:rPr>
      </w:pPr>
    </w:p>
    <w:p w:rsidR="009B47D5" w:rsidRPr="0020161C" w:rsidRDefault="00A37578" w:rsidP="009B47D5">
      <w:pPr>
        <w:jc w:val="center"/>
        <w:rPr>
          <w:b/>
        </w:rPr>
      </w:pPr>
      <w:r w:rsidRPr="0020161C">
        <w:rPr>
          <w:b/>
          <w:noProof/>
        </w:rPr>
        <w:drawing>
          <wp:anchor distT="0" distB="0" distL="114300" distR="114300" simplePos="0" relativeHeight="251669504" behindDoc="0" locked="0" layoutInCell="1" allowOverlap="1">
            <wp:simplePos x="0" y="0"/>
            <wp:positionH relativeFrom="column">
              <wp:posOffset>5010150</wp:posOffset>
            </wp:positionH>
            <wp:positionV relativeFrom="paragraph">
              <wp:posOffset>3810</wp:posOffset>
            </wp:positionV>
            <wp:extent cx="1028700" cy="1028700"/>
            <wp:effectExtent l="19050" t="0" r="0" b="0"/>
            <wp:wrapSquare wrapText="bothSides"/>
            <wp:docPr id="82" name="Рисунок 14" descr="Первооткрыва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Первооткрыватели"/>
                    <pic:cNvPicPr>
                      <a:picLocks noChangeAspect="1" noChangeArrowheads="1"/>
                    </pic:cNvPicPr>
                  </pic:nvPicPr>
                  <pic:blipFill>
                    <a:blip r:embed="rId17"/>
                    <a:srcRect l="81355" t="14073" r="3391" b="54260"/>
                    <a:stretch>
                      <a:fillRect/>
                    </a:stretch>
                  </pic:blipFill>
                  <pic:spPr bwMode="auto">
                    <a:xfrm>
                      <a:off x="0" y="0"/>
                      <a:ext cx="1028700" cy="1028700"/>
                    </a:xfrm>
                    <a:prstGeom prst="rect">
                      <a:avLst/>
                    </a:prstGeom>
                    <a:noFill/>
                    <a:ln w="9525">
                      <a:noFill/>
                      <a:miter lim="800000"/>
                      <a:headEnd/>
                      <a:tailEnd/>
                    </a:ln>
                  </pic:spPr>
                </pic:pic>
              </a:graphicData>
            </a:graphic>
          </wp:anchor>
        </w:drawing>
      </w:r>
      <w:r w:rsidRPr="0020161C">
        <w:rPr>
          <w:b/>
          <w:noProof/>
        </w:rPr>
        <w:drawing>
          <wp:anchor distT="0" distB="0" distL="114300" distR="114300" simplePos="0" relativeHeight="251670528" behindDoc="0" locked="0" layoutInCell="1" allowOverlap="1">
            <wp:simplePos x="0" y="0"/>
            <wp:positionH relativeFrom="column">
              <wp:posOffset>3533775</wp:posOffset>
            </wp:positionH>
            <wp:positionV relativeFrom="paragraph">
              <wp:posOffset>3810</wp:posOffset>
            </wp:positionV>
            <wp:extent cx="914400" cy="1028700"/>
            <wp:effectExtent l="19050" t="0" r="0" b="0"/>
            <wp:wrapSquare wrapText="bothSides"/>
            <wp:docPr id="81" name="Рисунок 15" descr="Первооткрыва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Первооткрыватели"/>
                    <pic:cNvPicPr>
                      <a:picLocks noChangeAspect="1" noChangeArrowheads="1"/>
                    </pic:cNvPicPr>
                  </pic:nvPicPr>
                  <pic:blipFill>
                    <a:blip r:embed="rId17"/>
                    <a:srcRect l="67796" t="38702" r="18645" b="29633"/>
                    <a:stretch>
                      <a:fillRect/>
                    </a:stretch>
                  </pic:blipFill>
                  <pic:spPr bwMode="auto">
                    <a:xfrm>
                      <a:off x="0" y="0"/>
                      <a:ext cx="914400" cy="1028700"/>
                    </a:xfrm>
                    <a:prstGeom prst="rect">
                      <a:avLst/>
                    </a:prstGeom>
                    <a:noFill/>
                    <a:ln w="9525">
                      <a:noFill/>
                      <a:miter lim="800000"/>
                      <a:headEnd/>
                      <a:tailEnd/>
                    </a:ln>
                  </pic:spPr>
                </pic:pic>
              </a:graphicData>
            </a:graphic>
          </wp:anchor>
        </w:drawing>
      </w:r>
      <w:r w:rsidRPr="0020161C">
        <w:rPr>
          <w:b/>
          <w:noProof/>
        </w:rPr>
        <w:drawing>
          <wp:anchor distT="0" distB="0" distL="114300" distR="114300" simplePos="0" relativeHeight="251671552" behindDoc="0" locked="0" layoutInCell="1" allowOverlap="1">
            <wp:simplePos x="0" y="0"/>
            <wp:positionH relativeFrom="column">
              <wp:posOffset>2066925</wp:posOffset>
            </wp:positionH>
            <wp:positionV relativeFrom="paragraph">
              <wp:posOffset>3810</wp:posOffset>
            </wp:positionV>
            <wp:extent cx="914400" cy="1028700"/>
            <wp:effectExtent l="19050" t="0" r="0" b="0"/>
            <wp:wrapSquare wrapText="bothSides"/>
            <wp:docPr id="80" name="Рисунок 16" descr="Первооткрыва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Первооткрыватели"/>
                    <pic:cNvPicPr>
                      <a:picLocks noChangeAspect="1" noChangeArrowheads="1"/>
                    </pic:cNvPicPr>
                  </pic:nvPicPr>
                  <pic:blipFill>
                    <a:blip r:embed="rId17"/>
                    <a:srcRect l="53673" t="51602" r="32768" b="16733"/>
                    <a:stretch>
                      <a:fillRect/>
                    </a:stretch>
                  </pic:blipFill>
                  <pic:spPr bwMode="auto">
                    <a:xfrm>
                      <a:off x="0" y="0"/>
                      <a:ext cx="914400" cy="1028700"/>
                    </a:xfrm>
                    <a:prstGeom prst="rect">
                      <a:avLst/>
                    </a:prstGeom>
                    <a:noFill/>
                    <a:ln w="9525">
                      <a:noFill/>
                      <a:miter lim="800000"/>
                      <a:headEnd/>
                      <a:tailEnd/>
                    </a:ln>
                  </pic:spPr>
                </pic:pic>
              </a:graphicData>
            </a:graphic>
          </wp:anchor>
        </w:drawing>
      </w:r>
      <w:r w:rsidRPr="0020161C">
        <w:rPr>
          <w:b/>
          <w:noProof/>
        </w:rPr>
        <w:drawing>
          <wp:anchor distT="0" distB="0" distL="114300" distR="114300" simplePos="0" relativeHeight="251668480" behindDoc="0" locked="0" layoutInCell="1" allowOverlap="1">
            <wp:simplePos x="0" y="0"/>
            <wp:positionH relativeFrom="column">
              <wp:posOffset>438150</wp:posOffset>
            </wp:positionH>
            <wp:positionV relativeFrom="paragraph">
              <wp:posOffset>3810</wp:posOffset>
            </wp:positionV>
            <wp:extent cx="1028700" cy="1028700"/>
            <wp:effectExtent l="19050" t="0" r="0" b="0"/>
            <wp:wrapSquare wrapText="bothSides"/>
            <wp:docPr id="79" name="Рисунок 13" descr="Первооткрыват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Первооткрыватели"/>
                    <pic:cNvPicPr>
                      <a:picLocks noChangeAspect="1" noChangeArrowheads="1"/>
                    </pic:cNvPicPr>
                  </pic:nvPicPr>
                  <pic:blipFill>
                    <a:blip r:embed="rId17"/>
                    <a:srcRect l="66620" t="3519" r="18126" b="64816"/>
                    <a:stretch>
                      <a:fillRect/>
                    </a:stretch>
                  </pic:blipFill>
                  <pic:spPr bwMode="auto">
                    <a:xfrm>
                      <a:off x="0" y="0"/>
                      <a:ext cx="1028700" cy="1028700"/>
                    </a:xfrm>
                    <a:prstGeom prst="rect">
                      <a:avLst/>
                    </a:prstGeom>
                    <a:noFill/>
                    <a:ln w="9525">
                      <a:noFill/>
                      <a:miter lim="800000"/>
                      <a:headEnd/>
                      <a:tailEnd/>
                    </a:ln>
                  </pic:spPr>
                </pic:pic>
              </a:graphicData>
            </a:graphic>
          </wp:anchor>
        </w:drawing>
      </w: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D1487D" w:rsidP="009B47D5">
      <w:pPr>
        <w:jc w:val="center"/>
        <w:rPr>
          <w:b/>
        </w:rPr>
      </w:pPr>
      <w:r>
        <w:rPr>
          <w:b/>
          <w:noProof/>
        </w:rPr>
        <w:pict>
          <v:shape id="_x0000_s1051" type="#_x0000_t32" style="position:absolute;left:0;text-align:left;margin-left:40.2pt;margin-top:7.55pt;width:75.3pt;height:.75pt;z-index:251691008" o:connectortype="straight"/>
        </w:pict>
      </w:r>
      <w:r>
        <w:rPr>
          <w:b/>
          <w:noProof/>
        </w:rPr>
        <w:pict>
          <v:shape id="_x0000_s1052" type="#_x0000_t32" style="position:absolute;left:0;text-align:left;margin-left:169.15pt;margin-top:6.8pt;width:75.3pt;height:.75pt;z-index:251692032" o:connectortype="straight"/>
        </w:pict>
      </w:r>
      <w:r>
        <w:rPr>
          <w:b/>
          <w:noProof/>
        </w:rPr>
        <w:pict>
          <v:shape id="_x0000_s1053" type="#_x0000_t32" style="position:absolute;left:0;text-align:left;margin-left:278.25pt;margin-top:6.8pt;width:75.3pt;height:.75pt;z-index:251693056" o:connectortype="straight"/>
        </w:pict>
      </w:r>
      <w:r>
        <w:rPr>
          <w:b/>
          <w:noProof/>
        </w:rPr>
        <w:pict>
          <v:shape id="_x0000_s1054" type="#_x0000_t32" style="position:absolute;left:0;text-align:left;margin-left:394.5pt;margin-top:6.05pt;width:75.3pt;height:.75pt;z-index:251694080" o:connectortype="straight"/>
        </w:pict>
      </w:r>
    </w:p>
    <w:p w:rsidR="009B47D5" w:rsidRPr="0020161C" w:rsidRDefault="009B47D5" w:rsidP="009B47D5">
      <w:pPr>
        <w:jc w:val="center"/>
        <w:rPr>
          <w:b/>
        </w:rPr>
      </w:pPr>
    </w:p>
    <w:p w:rsidR="009B47D5" w:rsidRPr="0020161C" w:rsidRDefault="009B47D5" w:rsidP="009B47D5">
      <w:pPr>
        <w:jc w:val="center"/>
        <w:rPr>
          <w:b/>
          <w:lang w:val="en-US"/>
        </w:rPr>
      </w:pPr>
    </w:p>
    <w:p w:rsidR="009B47D5" w:rsidRPr="0020161C" w:rsidRDefault="009B47D5" w:rsidP="009B47D5">
      <w:pPr>
        <w:jc w:val="center"/>
        <w:rPr>
          <w:b/>
        </w:rPr>
      </w:pPr>
      <w:r w:rsidRPr="0020161C">
        <w:rPr>
          <w:b/>
        </w:rPr>
        <w:lastRenderedPageBreak/>
        <w:t>ТЕМА 3. РЕЛЬЕФ, ГЕОЛОГИЧЕСКОЕ СТРОЕНИЕ И ПОЛЕЗНЫЕ ИСКОПАЕМЫЕ АЛТАЙСКОГО КРАЯ</w:t>
      </w:r>
    </w:p>
    <w:p w:rsidR="009B47D5" w:rsidRPr="0020161C" w:rsidRDefault="009B47D5" w:rsidP="009B47D5">
      <w:pPr>
        <w:jc w:val="center"/>
        <w:rPr>
          <w:b/>
        </w:rPr>
      </w:pPr>
    </w:p>
    <w:p w:rsidR="009B47D5" w:rsidRPr="0020161C" w:rsidRDefault="009B47D5" w:rsidP="009B47D5">
      <w:pPr>
        <w:pStyle w:val="af2"/>
        <w:numPr>
          <w:ilvl w:val="0"/>
          <w:numId w:val="21"/>
        </w:numPr>
        <w:spacing w:line="240" w:lineRule="auto"/>
        <w:rPr>
          <w:rFonts w:ascii="Times New Roman" w:hAnsi="Times New Roman"/>
          <w:sz w:val="24"/>
          <w:szCs w:val="24"/>
        </w:rPr>
      </w:pPr>
      <w:r w:rsidRPr="0020161C">
        <w:rPr>
          <w:rFonts w:ascii="Times New Roman" w:hAnsi="Times New Roman"/>
          <w:sz w:val="24"/>
          <w:szCs w:val="24"/>
        </w:rPr>
        <w:t xml:space="preserve">На контурную карту Алтайского края нанесите основные формы рельефа края, максимальную и минимальную высоты. </w:t>
      </w:r>
    </w:p>
    <w:p w:rsidR="009B47D5" w:rsidRPr="0020161C" w:rsidRDefault="009B47D5" w:rsidP="009B47D5">
      <w:pPr>
        <w:pStyle w:val="af2"/>
        <w:spacing w:line="240" w:lineRule="auto"/>
        <w:rPr>
          <w:rFonts w:ascii="Times New Roman" w:hAnsi="Times New Roman"/>
          <w:sz w:val="24"/>
          <w:szCs w:val="24"/>
        </w:rPr>
      </w:pPr>
      <w:r w:rsidRPr="0020161C">
        <w:rPr>
          <w:rFonts w:ascii="Times New Roman" w:hAnsi="Times New Roman"/>
          <w:sz w:val="24"/>
          <w:szCs w:val="24"/>
        </w:rPr>
        <w:t>Высочайшая точка Алтайского края ….</w:t>
      </w:r>
    </w:p>
    <w:p w:rsidR="009B47D5" w:rsidRPr="0020161C" w:rsidRDefault="00A37578" w:rsidP="009B47D5">
      <w:pPr>
        <w:pStyle w:val="af2"/>
        <w:spacing w:line="240" w:lineRule="auto"/>
        <w:rPr>
          <w:rFonts w:ascii="Times New Roman" w:hAnsi="Times New Roman"/>
          <w:sz w:val="24"/>
          <w:szCs w:val="24"/>
        </w:rPr>
      </w:pPr>
      <w:r w:rsidRPr="0020161C">
        <w:rPr>
          <w:rFonts w:ascii="Times New Roman" w:hAnsi="Times New Roman"/>
          <w:noProof/>
          <w:sz w:val="24"/>
          <w:szCs w:val="24"/>
          <w:lang w:eastAsia="ru-RU"/>
        </w:rPr>
        <w:drawing>
          <wp:anchor distT="0" distB="0" distL="114300" distR="114300" simplePos="0" relativeHeight="251695104" behindDoc="0" locked="0" layoutInCell="1" allowOverlap="1">
            <wp:simplePos x="0" y="0"/>
            <wp:positionH relativeFrom="column">
              <wp:posOffset>403860</wp:posOffset>
            </wp:positionH>
            <wp:positionV relativeFrom="paragraph">
              <wp:posOffset>66675</wp:posOffset>
            </wp:positionV>
            <wp:extent cx="5657850" cy="3571875"/>
            <wp:effectExtent l="19050" t="0" r="0" b="0"/>
            <wp:wrapSquare wrapText="bothSides"/>
            <wp:docPr id="78" name="Рисунок 57" descr="Алтайский кр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Алтайский край"/>
                    <pic:cNvPicPr>
                      <a:picLocks noChangeAspect="1" noChangeArrowheads="1"/>
                    </pic:cNvPicPr>
                  </pic:nvPicPr>
                  <pic:blipFill>
                    <a:blip r:embed="rId18"/>
                    <a:srcRect/>
                    <a:stretch>
                      <a:fillRect/>
                    </a:stretch>
                  </pic:blipFill>
                  <pic:spPr bwMode="auto">
                    <a:xfrm>
                      <a:off x="0" y="0"/>
                      <a:ext cx="5657850" cy="3571875"/>
                    </a:xfrm>
                    <a:prstGeom prst="rect">
                      <a:avLst/>
                    </a:prstGeom>
                    <a:noFill/>
                    <a:ln w="9525">
                      <a:noFill/>
                      <a:miter lim="800000"/>
                      <a:headEnd/>
                      <a:tailEnd/>
                    </a:ln>
                  </pic:spPr>
                </pic:pic>
              </a:graphicData>
            </a:graphic>
          </wp:anchor>
        </w:drawing>
      </w: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spacing w:line="240" w:lineRule="auto"/>
        <w:rPr>
          <w:rFonts w:ascii="Times New Roman" w:hAnsi="Times New Roman"/>
          <w:sz w:val="24"/>
          <w:szCs w:val="24"/>
        </w:rPr>
      </w:pPr>
    </w:p>
    <w:p w:rsidR="009B47D5" w:rsidRPr="0020161C" w:rsidRDefault="009B47D5" w:rsidP="009B47D5">
      <w:pPr>
        <w:pStyle w:val="af2"/>
        <w:numPr>
          <w:ilvl w:val="0"/>
          <w:numId w:val="21"/>
        </w:numPr>
        <w:spacing w:line="240" w:lineRule="auto"/>
        <w:rPr>
          <w:rFonts w:ascii="Times New Roman" w:hAnsi="Times New Roman"/>
          <w:sz w:val="24"/>
          <w:szCs w:val="24"/>
        </w:rPr>
      </w:pPr>
      <w:r w:rsidRPr="0020161C">
        <w:rPr>
          <w:rFonts w:ascii="Times New Roman" w:hAnsi="Times New Roman"/>
          <w:sz w:val="24"/>
          <w:szCs w:val="24"/>
        </w:rPr>
        <w:t>Составьте по данной ниже форме геохронологическую таблицу развития земной коры на территории края.</w:t>
      </w:r>
    </w:p>
    <w:p w:rsidR="009B47D5" w:rsidRPr="0020161C" w:rsidRDefault="009B47D5" w:rsidP="009B47D5">
      <w:pPr>
        <w:pStyle w:val="af2"/>
        <w:spacing w:line="240" w:lineRule="auto"/>
        <w:rPr>
          <w:rFonts w:ascii="Times New Roman" w:hAnsi="Times New Roman"/>
          <w:sz w:val="24"/>
          <w:szCs w:val="24"/>
        </w:rPr>
      </w:pPr>
    </w:p>
    <w:tbl>
      <w:tblPr>
        <w:tblW w:w="963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76"/>
        <w:gridCol w:w="2268"/>
        <w:gridCol w:w="5495"/>
      </w:tblGrid>
      <w:tr w:rsidR="009B47D5" w:rsidRPr="0020161C" w:rsidTr="000D5BB4">
        <w:tc>
          <w:tcPr>
            <w:tcW w:w="1876" w:type="dxa"/>
            <w:shd w:val="clear" w:color="auto" w:fill="auto"/>
          </w:tcPr>
          <w:p w:rsidR="009B47D5" w:rsidRPr="0020161C" w:rsidRDefault="009B47D5" w:rsidP="000D5BB4">
            <w:pPr>
              <w:jc w:val="center"/>
              <w:rPr>
                <w:b/>
              </w:rPr>
            </w:pPr>
            <w:r w:rsidRPr="0020161C">
              <w:rPr>
                <w:b/>
              </w:rPr>
              <w:t>Эра</w:t>
            </w:r>
          </w:p>
        </w:tc>
        <w:tc>
          <w:tcPr>
            <w:tcW w:w="2268" w:type="dxa"/>
            <w:shd w:val="clear" w:color="auto" w:fill="auto"/>
          </w:tcPr>
          <w:p w:rsidR="009B47D5" w:rsidRPr="0020161C" w:rsidRDefault="009B47D5" w:rsidP="000D5BB4">
            <w:pPr>
              <w:jc w:val="center"/>
              <w:rPr>
                <w:b/>
              </w:rPr>
            </w:pPr>
            <w:r w:rsidRPr="0020161C">
              <w:rPr>
                <w:b/>
              </w:rPr>
              <w:t>Период</w:t>
            </w:r>
          </w:p>
        </w:tc>
        <w:tc>
          <w:tcPr>
            <w:tcW w:w="5495" w:type="dxa"/>
            <w:shd w:val="clear" w:color="auto" w:fill="auto"/>
          </w:tcPr>
          <w:p w:rsidR="009B47D5" w:rsidRPr="0020161C" w:rsidRDefault="009B47D5" w:rsidP="000D5BB4">
            <w:pPr>
              <w:jc w:val="center"/>
              <w:rPr>
                <w:b/>
              </w:rPr>
            </w:pPr>
            <w:r w:rsidRPr="0020161C">
              <w:rPr>
                <w:b/>
              </w:rPr>
              <w:t>Основные природные процессы. Облик земной поверхности</w:t>
            </w:r>
          </w:p>
        </w:tc>
      </w:tr>
      <w:tr w:rsidR="009B47D5" w:rsidRPr="0020161C" w:rsidTr="000D5BB4">
        <w:tc>
          <w:tcPr>
            <w:tcW w:w="1876" w:type="dxa"/>
            <w:shd w:val="clear" w:color="auto" w:fill="auto"/>
          </w:tcPr>
          <w:p w:rsidR="009B47D5" w:rsidRPr="0020161C" w:rsidRDefault="009B47D5" w:rsidP="000D5BB4">
            <w:pPr>
              <w:jc w:val="center"/>
            </w:pPr>
          </w:p>
        </w:tc>
        <w:tc>
          <w:tcPr>
            <w:tcW w:w="2268" w:type="dxa"/>
            <w:shd w:val="clear" w:color="auto" w:fill="auto"/>
          </w:tcPr>
          <w:p w:rsidR="009B47D5" w:rsidRPr="0020161C" w:rsidRDefault="009B47D5" w:rsidP="000D5BB4">
            <w:pPr>
              <w:jc w:val="center"/>
            </w:pPr>
          </w:p>
        </w:tc>
        <w:tc>
          <w:tcPr>
            <w:tcW w:w="5495" w:type="dxa"/>
            <w:shd w:val="clear" w:color="auto" w:fill="auto"/>
          </w:tcPr>
          <w:p w:rsidR="009B47D5" w:rsidRPr="0020161C" w:rsidRDefault="009B47D5" w:rsidP="000D5BB4">
            <w:pPr>
              <w:jc w:val="center"/>
            </w:pPr>
          </w:p>
        </w:tc>
      </w:tr>
      <w:tr w:rsidR="009B47D5" w:rsidRPr="0020161C" w:rsidTr="000D5BB4">
        <w:tc>
          <w:tcPr>
            <w:tcW w:w="1876" w:type="dxa"/>
            <w:shd w:val="clear" w:color="auto" w:fill="auto"/>
          </w:tcPr>
          <w:p w:rsidR="009B47D5" w:rsidRPr="0020161C" w:rsidRDefault="009B47D5" w:rsidP="000D5BB4">
            <w:pPr>
              <w:jc w:val="center"/>
            </w:pPr>
          </w:p>
        </w:tc>
        <w:tc>
          <w:tcPr>
            <w:tcW w:w="2268" w:type="dxa"/>
            <w:shd w:val="clear" w:color="auto" w:fill="auto"/>
          </w:tcPr>
          <w:p w:rsidR="009B47D5" w:rsidRPr="0020161C" w:rsidRDefault="009B47D5" w:rsidP="000D5BB4">
            <w:pPr>
              <w:jc w:val="center"/>
            </w:pPr>
          </w:p>
        </w:tc>
        <w:tc>
          <w:tcPr>
            <w:tcW w:w="5495" w:type="dxa"/>
            <w:shd w:val="clear" w:color="auto" w:fill="auto"/>
          </w:tcPr>
          <w:p w:rsidR="009B47D5" w:rsidRPr="0020161C" w:rsidRDefault="009B47D5" w:rsidP="000D5BB4">
            <w:pPr>
              <w:jc w:val="center"/>
            </w:pPr>
          </w:p>
        </w:tc>
      </w:tr>
      <w:tr w:rsidR="009B47D5" w:rsidRPr="0020161C" w:rsidTr="000D5BB4">
        <w:tc>
          <w:tcPr>
            <w:tcW w:w="1876" w:type="dxa"/>
            <w:shd w:val="clear" w:color="auto" w:fill="auto"/>
          </w:tcPr>
          <w:p w:rsidR="009B47D5" w:rsidRPr="0020161C" w:rsidRDefault="009B47D5" w:rsidP="000D5BB4">
            <w:pPr>
              <w:jc w:val="center"/>
            </w:pPr>
          </w:p>
        </w:tc>
        <w:tc>
          <w:tcPr>
            <w:tcW w:w="2268" w:type="dxa"/>
            <w:shd w:val="clear" w:color="auto" w:fill="auto"/>
          </w:tcPr>
          <w:p w:rsidR="009B47D5" w:rsidRPr="0020161C" w:rsidRDefault="009B47D5" w:rsidP="000D5BB4">
            <w:pPr>
              <w:jc w:val="center"/>
            </w:pPr>
          </w:p>
        </w:tc>
        <w:tc>
          <w:tcPr>
            <w:tcW w:w="5495" w:type="dxa"/>
            <w:shd w:val="clear" w:color="auto" w:fill="auto"/>
          </w:tcPr>
          <w:p w:rsidR="009B47D5" w:rsidRPr="0020161C" w:rsidRDefault="009B47D5" w:rsidP="000D5BB4">
            <w:pPr>
              <w:jc w:val="center"/>
            </w:pPr>
          </w:p>
        </w:tc>
      </w:tr>
    </w:tbl>
    <w:p w:rsidR="009B47D5" w:rsidRPr="0020161C" w:rsidRDefault="009B47D5" w:rsidP="009B47D5"/>
    <w:p w:rsidR="009B47D5" w:rsidRPr="0020161C" w:rsidRDefault="009B47D5" w:rsidP="009B47D5">
      <w:pPr>
        <w:pStyle w:val="af2"/>
        <w:numPr>
          <w:ilvl w:val="0"/>
          <w:numId w:val="21"/>
        </w:numPr>
        <w:spacing w:line="240" w:lineRule="auto"/>
        <w:rPr>
          <w:rFonts w:ascii="Times New Roman" w:hAnsi="Times New Roman"/>
          <w:sz w:val="24"/>
          <w:szCs w:val="24"/>
        </w:rPr>
      </w:pPr>
      <w:r w:rsidRPr="0020161C">
        <w:rPr>
          <w:rFonts w:ascii="Times New Roman" w:hAnsi="Times New Roman"/>
          <w:sz w:val="24"/>
          <w:szCs w:val="24"/>
        </w:rPr>
        <w:t>Используя карты атласа, оцените минеральные ресурсы, геологические и орографические условия для жизни и хозяйственной деятельности людей.</w:t>
      </w:r>
    </w:p>
    <w:p w:rsidR="009B47D5" w:rsidRPr="0020161C" w:rsidRDefault="009B47D5" w:rsidP="009B47D5">
      <w:pPr>
        <w:pStyle w:val="af2"/>
        <w:spacing w:line="240" w:lineRule="auto"/>
        <w:rPr>
          <w:rFonts w:ascii="Times New Roman" w:hAnsi="Times New Roman"/>
          <w:sz w:val="24"/>
          <w:szCs w:val="24"/>
        </w:rPr>
      </w:pPr>
    </w:p>
    <w:tbl>
      <w:tblPr>
        <w:tblW w:w="963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3"/>
        <w:gridCol w:w="5246"/>
      </w:tblGrid>
      <w:tr w:rsidR="009B47D5" w:rsidRPr="0020161C" w:rsidTr="000D5BB4">
        <w:tc>
          <w:tcPr>
            <w:tcW w:w="4393" w:type="dxa"/>
            <w:shd w:val="clear" w:color="auto" w:fill="auto"/>
          </w:tcPr>
          <w:p w:rsidR="009B47D5" w:rsidRPr="0020161C" w:rsidRDefault="009B47D5" w:rsidP="000D5BB4">
            <w:pPr>
              <w:jc w:val="center"/>
              <w:rPr>
                <w:b/>
              </w:rPr>
            </w:pPr>
            <w:r w:rsidRPr="0020161C">
              <w:rPr>
                <w:b/>
              </w:rPr>
              <w:t>Виды ресурсов и условий</w:t>
            </w:r>
          </w:p>
        </w:tc>
        <w:tc>
          <w:tcPr>
            <w:tcW w:w="5246" w:type="dxa"/>
            <w:shd w:val="clear" w:color="auto" w:fill="auto"/>
          </w:tcPr>
          <w:p w:rsidR="009B47D5" w:rsidRPr="0020161C" w:rsidRDefault="009B47D5" w:rsidP="000D5BB4">
            <w:pPr>
              <w:jc w:val="center"/>
              <w:rPr>
                <w:b/>
              </w:rPr>
            </w:pPr>
            <w:r w:rsidRPr="0020161C">
              <w:rPr>
                <w:b/>
              </w:rPr>
              <w:t>Их значение для хозяйственной деятельности людей</w:t>
            </w:r>
          </w:p>
        </w:tc>
      </w:tr>
      <w:tr w:rsidR="009B47D5" w:rsidRPr="0020161C" w:rsidTr="000D5BB4">
        <w:tc>
          <w:tcPr>
            <w:tcW w:w="4393" w:type="dxa"/>
            <w:shd w:val="clear" w:color="auto" w:fill="auto"/>
          </w:tcPr>
          <w:p w:rsidR="009B47D5" w:rsidRPr="0020161C" w:rsidRDefault="009B47D5" w:rsidP="009B47D5">
            <w:pPr>
              <w:pStyle w:val="af2"/>
              <w:numPr>
                <w:ilvl w:val="0"/>
                <w:numId w:val="20"/>
              </w:numPr>
              <w:spacing w:after="0" w:line="240" w:lineRule="auto"/>
              <w:rPr>
                <w:rFonts w:ascii="Times New Roman" w:hAnsi="Times New Roman"/>
                <w:sz w:val="24"/>
                <w:szCs w:val="24"/>
              </w:rPr>
            </w:pPr>
            <w:r w:rsidRPr="0020161C">
              <w:rPr>
                <w:rFonts w:ascii="Times New Roman" w:hAnsi="Times New Roman"/>
                <w:sz w:val="24"/>
                <w:szCs w:val="24"/>
              </w:rPr>
              <w:t>Минеральные ресурсы</w:t>
            </w:r>
          </w:p>
          <w:p w:rsidR="009B47D5" w:rsidRPr="0020161C" w:rsidRDefault="009B47D5" w:rsidP="000D5BB4"/>
          <w:p w:rsidR="009B47D5" w:rsidRPr="0020161C" w:rsidRDefault="009B47D5" w:rsidP="000D5BB4"/>
          <w:p w:rsidR="009B47D5" w:rsidRPr="0020161C" w:rsidRDefault="009B47D5" w:rsidP="000D5BB4"/>
          <w:p w:rsidR="009B47D5" w:rsidRPr="0020161C" w:rsidRDefault="009B47D5" w:rsidP="000D5BB4"/>
        </w:tc>
        <w:tc>
          <w:tcPr>
            <w:tcW w:w="5246" w:type="dxa"/>
            <w:shd w:val="clear" w:color="auto" w:fill="auto"/>
          </w:tcPr>
          <w:p w:rsidR="009B47D5" w:rsidRPr="0020161C" w:rsidRDefault="009B47D5" w:rsidP="000D5BB4"/>
        </w:tc>
      </w:tr>
      <w:tr w:rsidR="009B47D5" w:rsidRPr="0020161C" w:rsidTr="000D5BB4">
        <w:tc>
          <w:tcPr>
            <w:tcW w:w="4393" w:type="dxa"/>
            <w:shd w:val="clear" w:color="auto" w:fill="auto"/>
          </w:tcPr>
          <w:p w:rsidR="009B47D5" w:rsidRPr="0020161C" w:rsidRDefault="009B47D5" w:rsidP="009B47D5">
            <w:pPr>
              <w:pStyle w:val="af2"/>
              <w:numPr>
                <w:ilvl w:val="0"/>
                <w:numId w:val="20"/>
              </w:numPr>
              <w:spacing w:after="0" w:line="240" w:lineRule="auto"/>
              <w:rPr>
                <w:rFonts w:ascii="Times New Roman" w:hAnsi="Times New Roman"/>
                <w:sz w:val="24"/>
                <w:szCs w:val="24"/>
              </w:rPr>
            </w:pPr>
            <w:r w:rsidRPr="0020161C">
              <w:rPr>
                <w:rFonts w:ascii="Times New Roman" w:hAnsi="Times New Roman"/>
                <w:sz w:val="24"/>
                <w:szCs w:val="24"/>
              </w:rPr>
              <w:t>Геологические условия</w:t>
            </w:r>
          </w:p>
        </w:tc>
        <w:tc>
          <w:tcPr>
            <w:tcW w:w="5246" w:type="dxa"/>
            <w:shd w:val="clear" w:color="auto" w:fill="auto"/>
          </w:tcPr>
          <w:p w:rsidR="009B47D5" w:rsidRPr="0020161C" w:rsidRDefault="009B47D5" w:rsidP="000D5BB4"/>
        </w:tc>
      </w:tr>
      <w:tr w:rsidR="009B47D5" w:rsidRPr="0020161C" w:rsidTr="000D5BB4">
        <w:tc>
          <w:tcPr>
            <w:tcW w:w="4393" w:type="dxa"/>
            <w:shd w:val="clear" w:color="auto" w:fill="auto"/>
          </w:tcPr>
          <w:p w:rsidR="009B47D5" w:rsidRPr="0020161C" w:rsidRDefault="009B47D5" w:rsidP="009B47D5">
            <w:pPr>
              <w:pStyle w:val="af2"/>
              <w:numPr>
                <w:ilvl w:val="0"/>
                <w:numId w:val="20"/>
              </w:numPr>
              <w:spacing w:after="0" w:line="240" w:lineRule="auto"/>
              <w:rPr>
                <w:rFonts w:ascii="Times New Roman" w:hAnsi="Times New Roman"/>
                <w:sz w:val="24"/>
                <w:szCs w:val="24"/>
              </w:rPr>
            </w:pPr>
            <w:r w:rsidRPr="0020161C">
              <w:rPr>
                <w:rFonts w:ascii="Times New Roman" w:hAnsi="Times New Roman"/>
                <w:sz w:val="24"/>
                <w:szCs w:val="24"/>
              </w:rPr>
              <w:t>Орографические условия</w:t>
            </w:r>
          </w:p>
        </w:tc>
        <w:tc>
          <w:tcPr>
            <w:tcW w:w="5246" w:type="dxa"/>
            <w:shd w:val="clear" w:color="auto" w:fill="auto"/>
          </w:tcPr>
          <w:p w:rsidR="009B47D5" w:rsidRPr="0020161C" w:rsidRDefault="009B47D5" w:rsidP="000D5BB4"/>
        </w:tc>
      </w:tr>
    </w:tbl>
    <w:p w:rsidR="009B47D5" w:rsidRPr="0020161C" w:rsidRDefault="009B47D5" w:rsidP="009B47D5"/>
    <w:p w:rsidR="009B47D5" w:rsidRPr="0020161C" w:rsidRDefault="009B47D5" w:rsidP="009B47D5">
      <w:pPr>
        <w:pStyle w:val="af2"/>
        <w:numPr>
          <w:ilvl w:val="0"/>
          <w:numId w:val="20"/>
        </w:numPr>
        <w:spacing w:line="240" w:lineRule="auto"/>
        <w:rPr>
          <w:rFonts w:ascii="Times New Roman" w:hAnsi="Times New Roman"/>
          <w:sz w:val="24"/>
          <w:szCs w:val="24"/>
        </w:rPr>
      </w:pPr>
      <w:r w:rsidRPr="0020161C">
        <w:rPr>
          <w:rFonts w:ascii="Times New Roman" w:hAnsi="Times New Roman"/>
          <w:sz w:val="24"/>
          <w:szCs w:val="24"/>
        </w:rPr>
        <w:lastRenderedPageBreak/>
        <w:t>Используя карту атласа, заполните пустые круги значками тех полезных ископаемых, месторождения которых названы после кругов. Нанесите эти месторождения на контурную карту.</w:t>
      </w:r>
    </w:p>
    <w:p w:rsidR="009B47D5" w:rsidRPr="0020161C" w:rsidRDefault="009B47D5" w:rsidP="009B47D5">
      <w:pPr>
        <w:numPr>
          <w:ilvl w:val="0"/>
          <w:numId w:val="35"/>
        </w:numPr>
      </w:pPr>
      <w:proofErr w:type="spellStart"/>
      <w:r w:rsidRPr="0020161C">
        <w:t>Кулундинское</w:t>
      </w:r>
      <w:proofErr w:type="spellEnd"/>
      <w:r w:rsidRPr="0020161C">
        <w:t xml:space="preserve">, </w:t>
      </w:r>
      <w:proofErr w:type="spellStart"/>
      <w:r w:rsidRPr="0020161C">
        <w:t>Бурлинское</w:t>
      </w:r>
      <w:proofErr w:type="spellEnd"/>
      <w:r w:rsidRPr="0020161C">
        <w:t xml:space="preserve">, </w:t>
      </w:r>
      <w:proofErr w:type="spellStart"/>
      <w:r w:rsidRPr="0020161C">
        <w:t>Кучукское</w:t>
      </w:r>
      <w:proofErr w:type="spellEnd"/>
    </w:p>
    <w:p w:rsidR="009B47D5" w:rsidRPr="0020161C" w:rsidRDefault="009B47D5" w:rsidP="009B47D5">
      <w:pPr>
        <w:ind w:firstLine="360"/>
      </w:pPr>
    </w:p>
    <w:p w:rsidR="009B47D5" w:rsidRPr="0020161C" w:rsidRDefault="009B47D5" w:rsidP="009B47D5">
      <w:pPr>
        <w:numPr>
          <w:ilvl w:val="0"/>
          <w:numId w:val="35"/>
        </w:numPr>
      </w:pPr>
      <w:proofErr w:type="spellStart"/>
      <w:r w:rsidRPr="0020161C">
        <w:t>Рубцовское</w:t>
      </w:r>
      <w:proofErr w:type="spellEnd"/>
      <w:r w:rsidRPr="0020161C">
        <w:t xml:space="preserve">, Степное, </w:t>
      </w:r>
      <w:proofErr w:type="spellStart"/>
      <w:r w:rsidRPr="0020161C">
        <w:t>Золотушинское</w:t>
      </w:r>
      <w:proofErr w:type="spellEnd"/>
    </w:p>
    <w:p w:rsidR="009B47D5" w:rsidRPr="0020161C" w:rsidRDefault="009B47D5" w:rsidP="009B47D5"/>
    <w:p w:rsidR="009B47D5" w:rsidRPr="0020161C" w:rsidRDefault="009B47D5" w:rsidP="009B47D5">
      <w:pPr>
        <w:numPr>
          <w:ilvl w:val="0"/>
          <w:numId w:val="35"/>
        </w:numPr>
      </w:pPr>
      <w:r w:rsidRPr="0020161C">
        <w:t>Березовское</w:t>
      </w:r>
    </w:p>
    <w:p w:rsidR="009B47D5" w:rsidRPr="0020161C" w:rsidRDefault="009B47D5" w:rsidP="009B47D5">
      <w:pPr>
        <w:ind w:firstLine="708"/>
      </w:pPr>
    </w:p>
    <w:p w:rsidR="009B47D5" w:rsidRPr="0020161C" w:rsidRDefault="009B47D5" w:rsidP="009B47D5">
      <w:pPr>
        <w:numPr>
          <w:ilvl w:val="0"/>
          <w:numId w:val="35"/>
        </w:numPr>
      </w:pPr>
      <w:proofErr w:type="spellStart"/>
      <w:r w:rsidRPr="0020161C">
        <w:t>Пуштулимское</w:t>
      </w:r>
      <w:proofErr w:type="spellEnd"/>
    </w:p>
    <w:p w:rsidR="009B47D5" w:rsidRPr="0020161C" w:rsidRDefault="009B47D5" w:rsidP="009B47D5">
      <w:pPr>
        <w:ind w:firstLine="708"/>
      </w:pPr>
    </w:p>
    <w:p w:rsidR="009B47D5" w:rsidRPr="0020161C" w:rsidRDefault="009B47D5" w:rsidP="009B47D5">
      <w:pPr>
        <w:numPr>
          <w:ilvl w:val="0"/>
          <w:numId w:val="35"/>
        </w:numPr>
      </w:pPr>
      <w:proofErr w:type="spellStart"/>
      <w:r w:rsidRPr="0020161C">
        <w:t>Инское</w:t>
      </w:r>
      <w:proofErr w:type="spellEnd"/>
      <w:r w:rsidRPr="0020161C">
        <w:t>, Белорецкое</w:t>
      </w:r>
    </w:p>
    <w:p w:rsidR="009B47D5" w:rsidRPr="0020161C" w:rsidRDefault="009B47D5" w:rsidP="009B47D5">
      <w:pPr>
        <w:ind w:firstLine="708"/>
      </w:pPr>
    </w:p>
    <w:p w:rsidR="009B47D5" w:rsidRPr="0020161C" w:rsidRDefault="009B47D5" w:rsidP="009B47D5">
      <w:pPr>
        <w:numPr>
          <w:ilvl w:val="0"/>
          <w:numId w:val="35"/>
        </w:numPr>
      </w:pPr>
      <w:proofErr w:type="spellStart"/>
      <w:r w:rsidRPr="0020161C">
        <w:t>Черемшанское</w:t>
      </w:r>
      <w:proofErr w:type="spellEnd"/>
      <w:r w:rsidRPr="0020161C">
        <w:t xml:space="preserve">, </w:t>
      </w:r>
      <w:proofErr w:type="spellStart"/>
      <w:r w:rsidRPr="0020161C">
        <w:t>Сухонкое</w:t>
      </w:r>
      <w:proofErr w:type="spellEnd"/>
      <w:r w:rsidRPr="0020161C">
        <w:t>, Лагерное</w:t>
      </w:r>
    </w:p>
    <w:p w:rsidR="009B47D5" w:rsidRPr="0020161C" w:rsidRDefault="009B47D5" w:rsidP="009B47D5"/>
    <w:p w:rsidR="009B47D5" w:rsidRPr="0020161C" w:rsidRDefault="009B47D5" w:rsidP="009B47D5">
      <w:pPr>
        <w:numPr>
          <w:ilvl w:val="0"/>
          <w:numId w:val="35"/>
        </w:numPr>
      </w:pPr>
      <w:r w:rsidRPr="0020161C">
        <w:t>Белинское</w:t>
      </w:r>
    </w:p>
    <w:p w:rsidR="009B47D5" w:rsidRPr="0020161C" w:rsidRDefault="009B47D5" w:rsidP="009B47D5"/>
    <w:p w:rsidR="009B47D5" w:rsidRPr="0020161C" w:rsidRDefault="009B47D5" w:rsidP="009B47D5">
      <w:pPr>
        <w:numPr>
          <w:ilvl w:val="0"/>
          <w:numId w:val="20"/>
        </w:numPr>
      </w:pPr>
      <w:r w:rsidRPr="0020161C">
        <w:t xml:space="preserve">Установите соответствие: </w:t>
      </w:r>
    </w:p>
    <w:p w:rsidR="009B47D5" w:rsidRPr="0020161C" w:rsidRDefault="009B47D5" w:rsidP="009B47D5"/>
    <w:p w:rsidR="009B47D5" w:rsidRPr="0020161C" w:rsidRDefault="009B47D5" w:rsidP="009B47D5">
      <w:pPr>
        <w:rPr>
          <w:i/>
        </w:rPr>
      </w:pPr>
      <w:r w:rsidRPr="0020161C">
        <w:rPr>
          <w:i/>
        </w:rPr>
        <w:t>Вид ресурса                                 Месторождение</w:t>
      </w:r>
    </w:p>
    <w:p w:rsidR="009B47D5" w:rsidRPr="0020161C" w:rsidRDefault="009B47D5" w:rsidP="009B47D5"/>
    <w:p w:rsidR="009B47D5" w:rsidRPr="0020161C" w:rsidRDefault="009B47D5" w:rsidP="009B47D5">
      <w:r w:rsidRPr="0020161C">
        <w:t xml:space="preserve">Полиметаллические руды          а) </w:t>
      </w:r>
      <w:proofErr w:type="spellStart"/>
      <w:r w:rsidRPr="0020161C">
        <w:t>Рубцовское</w:t>
      </w:r>
      <w:proofErr w:type="spellEnd"/>
    </w:p>
    <w:p w:rsidR="009B47D5" w:rsidRPr="0020161C" w:rsidRDefault="009B47D5" w:rsidP="009B47D5">
      <w:r w:rsidRPr="0020161C">
        <w:t>Кобальт-</w:t>
      </w:r>
      <w:proofErr w:type="spellStart"/>
      <w:r w:rsidRPr="0020161C">
        <w:t>никеливые</w:t>
      </w:r>
      <w:proofErr w:type="spellEnd"/>
      <w:r w:rsidRPr="0020161C">
        <w:t xml:space="preserve"> руды           б) </w:t>
      </w:r>
      <w:proofErr w:type="spellStart"/>
      <w:r w:rsidRPr="0020161C">
        <w:t>Белининское</w:t>
      </w:r>
      <w:proofErr w:type="spellEnd"/>
    </w:p>
    <w:p w:rsidR="009B47D5" w:rsidRPr="0020161C" w:rsidRDefault="009B47D5" w:rsidP="009B47D5">
      <w:r w:rsidRPr="0020161C">
        <w:t xml:space="preserve">Уголь                                            в) оз. </w:t>
      </w:r>
      <w:proofErr w:type="spellStart"/>
      <w:r w:rsidRPr="0020161C">
        <w:t>Бурлинское</w:t>
      </w:r>
      <w:proofErr w:type="spellEnd"/>
      <w:r w:rsidRPr="0020161C">
        <w:t xml:space="preserve">                          </w:t>
      </w:r>
    </w:p>
    <w:p w:rsidR="009B47D5" w:rsidRPr="0020161C" w:rsidRDefault="009B47D5" w:rsidP="009B47D5">
      <w:r w:rsidRPr="0020161C">
        <w:t>Поваренная соль                          г) Михайловское</w:t>
      </w:r>
    </w:p>
    <w:p w:rsidR="009B47D5" w:rsidRPr="0020161C" w:rsidRDefault="009B47D5" w:rsidP="009B47D5">
      <w:r w:rsidRPr="0020161C">
        <w:t xml:space="preserve">Природная сода                           д) </w:t>
      </w:r>
      <w:proofErr w:type="spellStart"/>
      <w:r w:rsidRPr="0020161C">
        <w:t>Мунайское</w:t>
      </w:r>
      <w:proofErr w:type="spellEnd"/>
    </w:p>
    <w:p w:rsidR="009B47D5" w:rsidRPr="0020161C" w:rsidRDefault="009B47D5" w:rsidP="009B47D5">
      <w:r w:rsidRPr="0020161C">
        <w:t xml:space="preserve">Цементное сырье                         е) </w:t>
      </w:r>
      <w:proofErr w:type="spellStart"/>
      <w:r w:rsidRPr="0020161C">
        <w:t>Врублево-Агафьевское</w:t>
      </w:r>
      <w:proofErr w:type="spellEnd"/>
    </w:p>
    <w:p w:rsidR="009B47D5" w:rsidRPr="0020161C" w:rsidRDefault="009B47D5" w:rsidP="009B47D5"/>
    <w:p w:rsidR="009B47D5" w:rsidRPr="0020161C" w:rsidRDefault="009B47D5" w:rsidP="009B47D5">
      <w:pPr>
        <w:pStyle w:val="af2"/>
        <w:numPr>
          <w:ilvl w:val="0"/>
          <w:numId w:val="20"/>
        </w:numPr>
        <w:spacing w:line="240" w:lineRule="auto"/>
        <w:rPr>
          <w:rFonts w:ascii="Times New Roman" w:hAnsi="Times New Roman"/>
          <w:sz w:val="24"/>
          <w:szCs w:val="24"/>
        </w:rPr>
      </w:pPr>
      <w:r w:rsidRPr="0020161C">
        <w:rPr>
          <w:rFonts w:ascii="Times New Roman" w:hAnsi="Times New Roman"/>
          <w:sz w:val="24"/>
          <w:szCs w:val="24"/>
        </w:rPr>
        <w:t>Используя различные источники. Составьте комплексную характеристику одной из форм рельефа Алтайского края.</w:t>
      </w:r>
    </w:p>
    <w:p w:rsidR="009B47D5" w:rsidRPr="0020161C" w:rsidRDefault="009B47D5" w:rsidP="009B47D5">
      <w:pPr>
        <w:jc w:val="both"/>
      </w:pPr>
      <w:r w:rsidRPr="0020161C">
        <w:t xml:space="preserve"> </w:t>
      </w:r>
    </w:p>
    <w:p w:rsidR="009B47D5" w:rsidRPr="0020161C" w:rsidRDefault="009B47D5" w:rsidP="009B47D5">
      <w:pPr>
        <w:jc w:val="center"/>
        <w:rPr>
          <w:b/>
        </w:rPr>
      </w:pPr>
      <w:r w:rsidRPr="0020161C">
        <w:rPr>
          <w:b/>
        </w:rPr>
        <w:t>ТЕМА 4. КЛИМАТ АЛТАЙСКОГО КРАЯ</w:t>
      </w:r>
    </w:p>
    <w:p w:rsidR="009B47D5" w:rsidRPr="0020161C" w:rsidRDefault="009B47D5" w:rsidP="009B47D5">
      <w:pPr>
        <w:jc w:val="center"/>
        <w:rPr>
          <w:b/>
        </w:rPr>
      </w:pPr>
    </w:p>
    <w:p w:rsidR="009B47D5" w:rsidRPr="0020161C" w:rsidRDefault="009B47D5" w:rsidP="009B47D5">
      <w:pPr>
        <w:numPr>
          <w:ilvl w:val="0"/>
          <w:numId w:val="24"/>
        </w:numPr>
        <w:jc w:val="both"/>
      </w:pPr>
      <w:r w:rsidRPr="0020161C">
        <w:t>По климатической карте атласа определите полюса тепла и холода в крае, путем анализа изотерм января и июля.</w:t>
      </w:r>
    </w:p>
    <w:p w:rsidR="009B47D5" w:rsidRPr="0020161C" w:rsidRDefault="009B47D5" w:rsidP="009B47D5">
      <w:pPr>
        <w:ind w:firstLine="75"/>
        <w:jc w:val="both"/>
      </w:pPr>
    </w:p>
    <w:p w:rsidR="009B47D5" w:rsidRPr="0020161C" w:rsidRDefault="009B47D5" w:rsidP="009B47D5">
      <w:pPr>
        <w:numPr>
          <w:ilvl w:val="0"/>
          <w:numId w:val="24"/>
        </w:numPr>
        <w:jc w:val="both"/>
      </w:pPr>
      <w:r w:rsidRPr="0020161C">
        <w:t xml:space="preserve">Определите и запишите в колонки таблицы: суммарную радиацию, средние температуры июля и января, среднее годовое количество осадков, испаряемость, коэффициент увлажнения. </w:t>
      </w:r>
    </w:p>
    <w:p w:rsidR="009B47D5" w:rsidRPr="0020161C" w:rsidRDefault="009B47D5" w:rsidP="009B47D5">
      <w:pPr>
        <w:ind w:firstLine="75"/>
        <w:jc w:val="both"/>
      </w:pPr>
    </w:p>
    <w:p w:rsidR="009B47D5" w:rsidRPr="0020161C" w:rsidRDefault="009B47D5" w:rsidP="009B47D5">
      <w:pPr>
        <w:jc w:val="both"/>
        <w:rPr>
          <w:sz w:val="28"/>
          <w:szCs w:val="28"/>
        </w:rPr>
      </w:pPr>
    </w:p>
    <w:p w:rsidR="009B47D5" w:rsidRPr="0020161C" w:rsidRDefault="009B47D5" w:rsidP="009B47D5">
      <w:pPr>
        <w:jc w:val="both"/>
        <w:rPr>
          <w:sz w:val="28"/>
          <w:szCs w:val="28"/>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424"/>
        <w:gridCol w:w="900"/>
        <w:gridCol w:w="1082"/>
        <w:gridCol w:w="1412"/>
        <w:gridCol w:w="1708"/>
        <w:gridCol w:w="2121"/>
      </w:tblGrid>
      <w:tr w:rsidR="009B47D5" w:rsidRPr="0020161C" w:rsidTr="000D5BB4">
        <w:tc>
          <w:tcPr>
            <w:tcW w:w="1134" w:type="dxa"/>
            <w:vMerge w:val="restart"/>
            <w:shd w:val="clear" w:color="auto" w:fill="auto"/>
          </w:tcPr>
          <w:p w:rsidR="009B47D5" w:rsidRPr="0020161C" w:rsidRDefault="009B47D5" w:rsidP="000D5BB4">
            <w:pPr>
              <w:jc w:val="center"/>
              <w:rPr>
                <w:b/>
                <w:sz w:val="22"/>
                <w:szCs w:val="22"/>
              </w:rPr>
            </w:pPr>
            <w:r w:rsidRPr="0020161C">
              <w:rPr>
                <w:b/>
                <w:sz w:val="22"/>
                <w:szCs w:val="22"/>
              </w:rPr>
              <w:t>Пункт</w:t>
            </w:r>
          </w:p>
        </w:tc>
        <w:tc>
          <w:tcPr>
            <w:tcW w:w="1424" w:type="dxa"/>
            <w:vMerge w:val="restart"/>
            <w:shd w:val="clear" w:color="auto" w:fill="auto"/>
          </w:tcPr>
          <w:p w:rsidR="009B47D5" w:rsidRPr="0020161C" w:rsidRDefault="009B47D5" w:rsidP="000D5BB4">
            <w:pPr>
              <w:jc w:val="center"/>
              <w:rPr>
                <w:b/>
                <w:sz w:val="22"/>
                <w:szCs w:val="22"/>
              </w:rPr>
            </w:pPr>
            <w:r w:rsidRPr="0020161C">
              <w:rPr>
                <w:b/>
                <w:sz w:val="22"/>
                <w:szCs w:val="22"/>
              </w:rPr>
              <w:t>Суммарная радиация</w:t>
            </w:r>
          </w:p>
        </w:tc>
        <w:tc>
          <w:tcPr>
            <w:tcW w:w="1982" w:type="dxa"/>
            <w:gridSpan w:val="2"/>
            <w:shd w:val="clear" w:color="auto" w:fill="auto"/>
          </w:tcPr>
          <w:p w:rsidR="009B47D5" w:rsidRPr="0020161C" w:rsidRDefault="009B47D5" w:rsidP="000D5BB4">
            <w:pPr>
              <w:jc w:val="center"/>
              <w:rPr>
                <w:b/>
                <w:sz w:val="22"/>
                <w:szCs w:val="22"/>
              </w:rPr>
            </w:pPr>
            <w:r w:rsidRPr="0020161C">
              <w:rPr>
                <w:b/>
                <w:sz w:val="22"/>
                <w:szCs w:val="22"/>
              </w:rPr>
              <w:t>Средняя температура</w:t>
            </w:r>
          </w:p>
        </w:tc>
        <w:tc>
          <w:tcPr>
            <w:tcW w:w="1412" w:type="dxa"/>
            <w:vMerge w:val="restart"/>
            <w:shd w:val="clear" w:color="auto" w:fill="auto"/>
          </w:tcPr>
          <w:p w:rsidR="009B47D5" w:rsidRPr="0020161C" w:rsidRDefault="009B47D5" w:rsidP="000D5BB4">
            <w:pPr>
              <w:jc w:val="center"/>
              <w:rPr>
                <w:b/>
                <w:sz w:val="22"/>
                <w:szCs w:val="22"/>
              </w:rPr>
            </w:pPr>
            <w:r w:rsidRPr="0020161C">
              <w:rPr>
                <w:b/>
                <w:sz w:val="22"/>
                <w:szCs w:val="22"/>
              </w:rPr>
              <w:t xml:space="preserve">Среднее годовое </w:t>
            </w:r>
            <w:proofErr w:type="spellStart"/>
            <w:proofErr w:type="gramStart"/>
            <w:r w:rsidRPr="0020161C">
              <w:rPr>
                <w:b/>
                <w:sz w:val="22"/>
                <w:szCs w:val="22"/>
              </w:rPr>
              <w:t>количес-тво</w:t>
            </w:r>
            <w:proofErr w:type="spellEnd"/>
            <w:proofErr w:type="gramEnd"/>
            <w:r w:rsidRPr="0020161C">
              <w:rPr>
                <w:b/>
                <w:sz w:val="22"/>
                <w:szCs w:val="22"/>
              </w:rPr>
              <w:t xml:space="preserve"> осадков</w:t>
            </w:r>
          </w:p>
        </w:tc>
        <w:tc>
          <w:tcPr>
            <w:tcW w:w="1708" w:type="dxa"/>
            <w:vMerge w:val="restart"/>
            <w:shd w:val="clear" w:color="auto" w:fill="auto"/>
          </w:tcPr>
          <w:p w:rsidR="009B47D5" w:rsidRPr="0020161C" w:rsidRDefault="009B47D5" w:rsidP="000D5BB4">
            <w:pPr>
              <w:jc w:val="center"/>
              <w:rPr>
                <w:b/>
                <w:sz w:val="22"/>
                <w:szCs w:val="22"/>
              </w:rPr>
            </w:pPr>
            <w:r w:rsidRPr="0020161C">
              <w:rPr>
                <w:b/>
                <w:sz w:val="22"/>
                <w:szCs w:val="22"/>
              </w:rPr>
              <w:t>Испаряемость</w:t>
            </w:r>
          </w:p>
        </w:tc>
        <w:tc>
          <w:tcPr>
            <w:tcW w:w="2121" w:type="dxa"/>
            <w:vMerge w:val="restart"/>
            <w:shd w:val="clear" w:color="auto" w:fill="auto"/>
          </w:tcPr>
          <w:p w:rsidR="009B47D5" w:rsidRPr="0020161C" w:rsidRDefault="009B47D5" w:rsidP="000D5BB4">
            <w:pPr>
              <w:jc w:val="center"/>
              <w:rPr>
                <w:b/>
                <w:sz w:val="22"/>
                <w:szCs w:val="22"/>
              </w:rPr>
            </w:pPr>
            <w:r w:rsidRPr="0020161C">
              <w:rPr>
                <w:b/>
                <w:sz w:val="22"/>
                <w:szCs w:val="22"/>
              </w:rPr>
              <w:t>Коэффициент увлажнения</w:t>
            </w:r>
          </w:p>
        </w:tc>
      </w:tr>
      <w:tr w:rsidR="009B47D5" w:rsidRPr="0020161C" w:rsidTr="000D5BB4">
        <w:tc>
          <w:tcPr>
            <w:tcW w:w="1134" w:type="dxa"/>
            <w:vMerge/>
            <w:shd w:val="clear" w:color="auto" w:fill="auto"/>
          </w:tcPr>
          <w:p w:rsidR="009B47D5" w:rsidRPr="0020161C" w:rsidRDefault="009B47D5" w:rsidP="000D5BB4"/>
        </w:tc>
        <w:tc>
          <w:tcPr>
            <w:tcW w:w="1424" w:type="dxa"/>
            <w:vMerge/>
            <w:shd w:val="clear" w:color="auto" w:fill="auto"/>
          </w:tcPr>
          <w:p w:rsidR="009B47D5" w:rsidRPr="0020161C" w:rsidRDefault="009B47D5" w:rsidP="000D5BB4"/>
        </w:tc>
        <w:tc>
          <w:tcPr>
            <w:tcW w:w="900" w:type="dxa"/>
            <w:shd w:val="clear" w:color="auto" w:fill="auto"/>
          </w:tcPr>
          <w:p w:rsidR="009B47D5" w:rsidRPr="0020161C" w:rsidRDefault="009B47D5" w:rsidP="000D5BB4">
            <w:pPr>
              <w:rPr>
                <w:b/>
                <w:sz w:val="22"/>
                <w:szCs w:val="22"/>
              </w:rPr>
            </w:pPr>
            <w:r w:rsidRPr="0020161C">
              <w:rPr>
                <w:b/>
                <w:sz w:val="22"/>
                <w:szCs w:val="22"/>
              </w:rPr>
              <w:t>июля</w:t>
            </w:r>
          </w:p>
        </w:tc>
        <w:tc>
          <w:tcPr>
            <w:tcW w:w="1082" w:type="dxa"/>
            <w:shd w:val="clear" w:color="auto" w:fill="auto"/>
          </w:tcPr>
          <w:p w:rsidR="009B47D5" w:rsidRPr="0020161C" w:rsidRDefault="009B47D5" w:rsidP="000D5BB4">
            <w:pPr>
              <w:rPr>
                <w:b/>
                <w:sz w:val="22"/>
                <w:szCs w:val="22"/>
              </w:rPr>
            </w:pPr>
            <w:r w:rsidRPr="0020161C">
              <w:rPr>
                <w:b/>
                <w:sz w:val="22"/>
                <w:szCs w:val="22"/>
              </w:rPr>
              <w:t>января</w:t>
            </w:r>
          </w:p>
        </w:tc>
        <w:tc>
          <w:tcPr>
            <w:tcW w:w="1412" w:type="dxa"/>
            <w:vMerge/>
            <w:shd w:val="clear" w:color="auto" w:fill="auto"/>
          </w:tcPr>
          <w:p w:rsidR="009B47D5" w:rsidRPr="0020161C" w:rsidRDefault="009B47D5" w:rsidP="000D5BB4"/>
        </w:tc>
        <w:tc>
          <w:tcPr>
            <w:tcW w:w="1708" w:type="dxa"/>
            <w:vMerge/>
            <w:shd w:val="clear" w:color="auto" w:fill="auto"/>
          </w:tcPr>
          <w:p w:rsidR="009B47D5" w:rsidRPr="0020161C" w:rsidRDefault="009B47D5" w:rsidP="000D5BB4"/>
        </w:tc>
        <w:tc>
          <w:tcPr>
            <w:tcW w:w="2121" w:type="dxa"/>
            <w:vMerge/>
            <w:shd w:val="clear" w:color="auto" w:fill="auto"/>
          </w:tcPr>
          <w:p w:rsidR="009B47D5" w:rsidRPr="0020161C" w:rsidRDefault="009B47D5" w:rsidP="000D5BB4"/>
        </w:tc>
      </w:tr>
      <w:tr w:rsidR="009B47D5" w:rsidRPr="0020161C" w:rsidTr="000D5BB4">
        <w:tc>
          <w:tcPr>
            <w:tcW w:w="1134" w:type="dxa"/>
            <w:shd w:val="clear" w:color="auto" w:fill="auto"/>
          </w:tcPr>
          <w:p w:rsidR="009B47D5" w:rsidRPr="0020161C" w:rsidRDefault="009B47D5" w:rsidP="000D5BB4">
            <w:proofErr w:type="spellStart"/>
            <w:r w:rsidRPr="0020161C">
              <w:t>Кулундинская</w:t>
            </w:r>
            <w:proofErr w:type="spellEnd"/>
            <w:r w:rsidRPr="0020161C">
              <w:t xml:space="preserve"> равнина</w:t>
            </w:r>
          </w:p>
          <w:p w:rsidR="009B47D5" w:rsidRPr="0020161C" w:rsidRDefault="009B47D5" w:rsidP="000D5BB4"/>
          <w:p w:rsidR="009B47D5" w:rsidRPr="0020161C" w:rsidRDefault="009B47D5" w:rsidP="000D5BB4">
            <w:r w:rsidRPr="0020161C">
              <w:lastRenderedPageBreak/>
              <w:t>Салаир</w:t>
            </w:r>
          </w:p>
          <w:p w:rsidR="009B47D5" w:rsidRPr="0020161C" w:rsidRDefault="009B47D5" w:rsidP="000D5BB4">
            <w:proofErr w:type="spellStart"/>
            <w:r w:rsidRPr="0020161C">
              <w:t>ский</w:t>
            </w:r>
            <w:proofErr w:type="spellEnd"/>
            <w:r w:rsidRPr="0020161C">
              <w:t xml:space="preserve"> кряж</w:t>
            </w:r>
          </w:p>
          <w:p w:rsidR="009B47D5" w:rsidRPr="0020161C" w:rsidRDefault="009B47D5" w:rsidP="000D5BB4"/>
          <w:p w:rsidR="009B47D5" w:rsidRPr="0020161C" w:rsidRDefault="009B47D5" w:rsidP="000D5BB4">
            <w:r w:rsidRPr="0020161C">
              <w:t>Русский Алтай</w:t>
            </w:r>
          </w:p>
        </w:tc>
        <w:tc>
          <w:tcPr>
            <w:tcW w:w="1424" w:type="dxa"/>
            <w:shd w:val="clear" w:color="auto" w:fill="auto"/>
          </w:tcPr>
          <w:p w:rsidR="009B47D5" w:rsidRPr="0020161C" w:rsidRDefault="009B47D5" w:rsidP="000D5BB4"/>
        </w:tc>
        <w:tc>
          <w:tcPr>
            <w:tcW w:w="900" w:type="dxa"/>
            <w:shd w:val="clear" w:color="auto" w:fill="auto"/>
          </w:tcPr>
          <w:p w:rsidR="009B47D5" w:rsidRPr="0020161C" w:rsidRDefault="009B47D5" w:rsidP="000D5BB4"/>
        </w:tc>
        <w:tc>
          <w:tcPr>
            <w:tcW w:w="1082" w:type="dxa"/>
            <w:shd w:val="clear" w:color="auto" w:fill="auto"/>
          </w:tcPr>
          <w:p w:rsidR="009B47D5" w:rsidRPr="0020161C" w:rsidRDefault="009B47D5" w:rsidP="000D5BB4"/>
        </w:tc>
        <w:tc>
          <w:tcPr>
            <w:tcW w:w="1412" w:type="dxa"/>
            <w:shd w:val="clear" w:color="auto" w:fill="auto"/>
          </w:tcPr>
          <w:p w:rsidR="009B47D5" w:rsidRPr="0020161C" w:rsidRDefault="009B47D5" w:rsidP="000D5BB4"/>
        </w:tc>
        <w:tc>
          <w:tcPr>
            <w:tcW w:w="1708" w:type="dxa"/>
            <w:shd w:val="clear" w:color="auto" w:fill="auto"/>
          </w:tcPr>
          <w:p w:rsidR="009B47D5" w:rsidRPr="0020161C" w:rsidRDefault="009B47D5" w:rsidP="000D5BB4"/>
        </w:tc>
        <w:tc>
          <w:tcPr>
            <w:tcW w:w="2121" w:type="dxa"/>
            <w:shd w:val="clear" w:color="auto" w:fill="auto"/>
          </w:tcPr>
          <w:p w:rsidR="009B47D5" w:rsidRPr="0020161C" w:rsidRDefault="009B47D5" w:rsidP="000D5BB4"/>
        </w:tc>
      </w:tr>
    </w:tbl>
    <w:p w:rsidR="009B47D5" w:rsidRPr="0020161C" w:rsidRDefault="009B47D5" w:rsidP="009B47D5"/>
    <w:p w:rsidR="009B47D5" w:rsidRPr="0020161C" w:rsidRDefault="009B47D5" w:rsidP="009B47D5">
      <w:pPr>
        <w:jc w:val="both"/>
      </w:pPr>
      <w:r w:rsidRPr="0020161C">
        <w:t>Назовите основные факторы, которые определяют климат Алтайского края.</w:t>
      </w:r>
    </w:p>
    <w:p w:rsidR="009B47D5" w:rsidRPr="0020161C" w:rsidRDefault="009B47D5" w:rsidP="009B47D5"/>
    <w:p w:rsidR="009B47D5" w:rsidRPr="0020161C" w:rsidRDefault="009B47D5" w:rsidP="009B47D5">
      <w:pPr>
        <w:numPr>
          <w:ilvl w:val="0"/>
          <w:numId w:val="24"/>
        </w:numPr>
        <w:jc w:val="both"/>
      </w:pPr>
      <w:r w:rsidRPr="0020161C">
        <w:t>Используя карту атласа, оцените климатические  и агроклиматические условия, с точки зрения их значимости для хозяйственной деятельности людей.</w:t>
      </w:r>
    </w:p>
    <w:p w:rsidR="009B47D5" w:rsidRPr="0020161C" w:rsidRDefault="009B47D5" w:rsidP="009B47D5"/>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820"/>
        <w:gridCol w:w="4961"/>
      </w:tblGrid>
      <w:tr w:rsidR="009B47D5" w:rsidRPr="0020161C" w:rsidTr="000D5BB4">
        <w:tc>
          <w:tcPr>
            <w:tcW w:w="4820" w:type="dxa"/>
            <w:shd w:val="clear" w:color="auto" w:fill="FFFFFF"/>
          </w:tcPr>
          <w:p w:rsidR="009B47D5" w:rsidRPr="0020161C" w:rsidRDefault="009B47D5" w:rsidP="000D5BB4">
            <w:pPr>
              <w:jc w:val="center"/>
              <w:rPr>
                <w:b/>
              </w:rPr>
            </w:pPr>
            <w:r w:rsidRPr="0020161C">
              <w:rPr>
                <w:b/>
              </w:rPr>
              <w:t>Виды условий</w:t>
            </w:r>
          </w:p>
        </w:tc>
        <w:tc>
          <w:tcPr>
            <w:tcW w:w="4961" w:type="dxa"/>
            <w:shd w:val="clear" w:color="auto" w:fill="FFFFFF"/>
          </w:tcPr>
          <w:p w:rsidR="009B47D5" w:rsidRPr="0020161C" w:rsidRDefault="009B47D5" w:rsidP="000D5BB4">
            <w:pPr>
              <w:jc w:val="center"/>
              <w:rPr>
                <w:b/>
              </w:rPr>
            </w:pPr>
            <w:r w:rsidRPr="0020161C">
              <w:rPr>
                <w:b/>
              </w:rPr>
              <w:t>Значение для хозяйственной деятельности людей</w:t>
            </w:r>
          </w:p>
        </w:tc>
      </w:tr>
      <w:tr w:rsidR="009B47D5" w:rsidRPr="0020161C" w:rsidTr="000D5BB4">
        <w:tc>
          <w:tcPr>
            <w:tcW w:w="4820" w:type="dxa"/>
            <w:shd w:val="clear" w:color="auto" w:fill="FFFFFF"/>
          </w:tcPr>
          <w:p w:rsidR="009B47D5" w:rsidRPr="0020161C" w:rsidRDefault="009B47D5" w:rsidP="000D5BB4">
            <w:pPr>
              <w:jc w:val="center"/>
            </w:pPr>
            <w:r w:rsidRPr="0020161C">
              <w:t>1. Климатические</w:t>
            </w:r>
          </w:p>
          <w:p w:rsidR="009B47D5" w:rsidRPr="0020161C" w:rsidRDefault="009B47D5" w:rsidP="000D5BB4">
            <w:r w:rsidRPr="0020161C">
              <w:t>1)</w:t>
            </w:r>
          </w:p>
          <w:p w:rsidR="009B47D5" w:rsidRPr="0020161C" w:rsidRDefault="009B47D5" w:rsidP="000D5BB4">
            <w:r w:rsidRPr="0020161C">
              <w:t>2)</w:t>
            </w:r>
          </w:p>
          <w:p w:rsidR="009B47D5" w:rsidRPr="0020161C" w:rsidRDefault="009B47D5" w:rsidP="000D5BB4">
            <w:r w:rsidRPr="0020161C">
              <w:t>3)</w:t>
            </w:r>
          </w:p>
        </w:tc>
        <w:tc>
          <w:tcPr>
            <w:tcW w:w="4961" w:type="dxa"/>
            <w:shd w:val="clear" w:color="auto" w:fill="FFFFFF"/>
          </w:tcPr>
          <w:p w:rsidR="009B47D5" w:rsidRPr="0020161C" w:rsidRDefault="009B47D5" w:rsidP="000D5BB4"/>
        </w:tc>
      </w:tr>
      <w:tr w:rsidR="009B47D5" w:rsidRPr="0020161C" w:rsidTr="000D5BB4">
        <w:tc>
          <w:tcPr>
            <w:tcW w:w="4820" w:type="dxa"/>
            <w:shd w:val="clear" w:color="auto" w:fill="FFFFFF"/>
          </w:tcPr>
          <w:p w:rsidR="009B47D5" w:rsidRPr="0020161C" w:rsidRDefault="009B47D5" w:rsidP="000D5BB4">
            <w:pPr>
              <w:jc w:val="center"/>
            </w:pPr>
            <w:r w:rsidRPr="0020161C">
              <w:t>2.Агроклиматические</w:t>
            </w:r>
          </w:p>
        </w:tc>
        <w:tc>
          <w:tcPr>
            <w:tcW w:w="4961" w:type="dxa"/>
            <w:shd w:val="clear" w:color="auto" w:fill="FFFFFF"/>
          </w:tcPr>
          <w:p w:rsidR="009B47D5" w:rsidRPr="0020161C" w:rsidRDefault="009B47D5" w:rsidP="000D5BB4"/>
        </w:tc>
      </w:tr>
    </w:tbl>
    <w:p w:rsidR="009B47D5" w:rsidRPr="0020161C" w:rsidRDefault="009B47D5" w:rsidP="009B47D5">
      <w:pPr>
        <w:jc w:val="both"/>
      </w:pPr>
    </w:p>
    <w:p w:rsidR="009B47D5" w:rsidRPr="0020161C" w:rsidRDefault="009B47D5" w:rsidP="009B47D5">
      <w:pPr>
        <w:numPr>
          <w:ilvl w:val="0"/>
          <w:numId w:val="24"/>
        </w:numPr>
        <w:jc w:val="both"/>
      </w:pPr>
      <w:r w:rsidRPr="0020161C">
        <w:t>С помощью карты атласа выберите наиболее благоприятные территории для выращивания культур. Заполните таблицу.</w:t>
      </w:r>
    </w:p>
    <w:p w:rsidR="009B47D5" w:rsidRPr="0020161C" w:rsidRDefault="009B47D5" w:rsidP="009B47D5"/>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820"/>
        <w:gridCol w:w="4961"/>
      </w:tblGrid>
      <w:tr w:rsidR="009B47D5" w:rsidRPr="0020161C" w:rsidTr="000D5BB4">
        <w:tc>
          <w:tcPr>
            <w:tcW w:w="4820" w:type="dxa"/>
            <w:shd w:val="clear" w:color="auto" w:fill="FFFFFF"/>
          </w:tcPr>
          <w:p w:rsidR="009B47D5" w:rsidRPr="0020161C" w:rsidRDefault="009B47D5" w:rsidP="000D5BB4">
            <w:pPr>
              <w:jc w:val="center"/>
              <w:rPr>
                <w:b/>
              </w:rPr>
            </w:pPr>
            <w:r w:rsidRPr="0020161C">
              <w:rPr>
                <w:b/>
              </w:rPr>
              <w:t>Культура</w:t>
            </w:r>
          </w:p>
        </w:tc>
        <w:tc>
          <w:tcPr>
            <w:tcW w:w="4961" w:type="dxa"/>
            <w:shd w:val="clear" w:color="auto" w:fill="FFFFFF"/>
          </w:tcPr>
          <w:p w:rsidR="009B47D5" w:rsidRPr="0020161C" w:rsidRDefault="009B47D5" w:rsidP="000D5BB4">
            <w:pPr>
              <w:jc w:val="center"/>
              <w:rPr>
                <w:b/>
              </w:rPr>
            </w:pPr>
            <w:r w:rsidRPr="0020161C">
              <w:rPr>
                <w:b/>
              </w:rPr>
              <w:t>Территория</w:t>
            </w:r>
          </w:p>
        </w:tc>
      </w:tr>
      <w:tr w:rsidR="009B47D5" w:rsidRPr="0020161C" w:rsidTr="000D5BB4">
        <w:tc>
          <w:tcPr>
            <w:tcW w:w="4820" w:type="dxa"/>
            <w:shd w:val="clear" w:color="auto" w:fill="FFFFFF"/>
          </w:tcPr>
          <w:p w:rsidR="009B47D5" w:rsidRPr="0020161C" w:rsidRDefault="009B47D5" w:rsidP="009B47D5">
            <w:pPr>
              <w:numPr>
                <w:ilvl w:val="0"/>
                <w:numId w:val="10"/>
              </w:numPr>
            </w:pPr>
            <w:r w:rsidRPr="0020161C">
              <w:t>Сахарная свекла</w:t>
            </w:r>
          </w:p>
          <w:p w:rsidR="009B47D5" w:rsidRPr="0020161C" w:rsidRDefault="009B47D5" w:rsidP="009B47D5">
            <w:pPr>
              <w:numPr>
                <w:ilvl w:val="0"/>
                <w:numId w:val="10"/>
              </w:numPr>
            </w:pPr>
            <w:r w:rsidRPr="0020161C">
              <w:t>Подсолнечник</w:t>
            </w:r>
          </w:p>
          <w:p w:rsidR="009B47D5" w:rsidRPr="0020161C" w:rsidRDefault="009B47D5" w:rsidP="009B47D5">
            <w:pPr>
              <w:numPr>
                <w:ilvl w:val="0"/>
                <w:numId w:val="10"/>
              </w:numPr>
            </w:pPr>
            <w:r w:rsidRPr="0020161C">
              <w:t>Яровая пшеница</w:t>
            </w:r>
          </w:p>
          <w:p w:rsidR="009B47D5" w:rsidRPr="0020161C" w:rsidRDefault="009B47D5" w:rsidP="009B47D5">
            <w:pPr>
              <w:numPr>
                <w:ilvl w:val="0"/>
                <w:numId w:val="10"/>
              </w:numPr>
            </w:pPr>
            <w:r w:rsidRPr="0020161C">
              <w:t>Озимая пшеница</w:t>
            </w:r>
          </w:p>
          <w:p w:rsidR="009B47D5" w:rsidRPr="0020161C" w:rsidRDefault="009B47D5" w:rsidP="009B47D5">
            <w:pPr>
              <w:numPr>
                <w:ilvl w:val="0"/>
                <w:numId w:val="10"/>
              </w:numPr>
            </w:pPr>
            <w:r w:rsidRPr="0020161C">
              <w:t>Озимая рожь</w:t>
            </w:r>
          </w:p>
          <w:p w:rsidR="009B47D5" w:rsidRPr="0020161C" w:rsidRDefault="009B47D5" w:rsidP="009B47D5">
            <w:pPr>
              <w:numPr>
                <w:ilvl w:val="0"/>
                <w:numId w:val="10"/>
              </w:numPr>
            </w:pPr>
            <w:r w:rsidRPr="0020161C">
              <w:t>Овощные культуры</w:t>
            </w:r>
          </w:p>
          <w:p w:rsidR="009B47D5" w:rsidRPr="0020161C" w:rsidRDefault="009B47D5" w:rsidP="009B47D5">
            <w:pPr>
              <w:numPr>
                <w:ilvl w:val="0"/>
                <w:numId w:val="10"/>
              </w:numPr>
            </w:pPr>
            <w:r w:rsidRPr="0020161C">
              <w:t>Овес</w:t>
            </w:r>
          </w:p>
          <w:p w:rsidR="009B47D5" w:rsidRPr="0020161C" w:rsidRDefault="009B47D5" w:rsidP="009B47D5">
            <w:pPr>
              <w:numPr>
                <w:ilvl w:val="0"/>
                <w:numId w:val="10"/>
              </w:numPr>
            </w:pPr>
            <w:r w:rsidRPr="0020161C">
              <w:t>Ячмень</w:t>
            </w:r>
          </w:p>
        </w:tc>
        <w:tc>
          <w:tcPr>
            <w:tcW w:w="4961" w:type="dxa"/>
            <w:shd w:val="clear" w:color="auto" w:fill="FFFFFF"/>
          </w:tcPr>
          <w:p w:rsidR="009B47D5" w:rsidRPr="0020161C" w:rsidRDefault="009B47D5" w:rsidP="000D5BB4"/>
        </w:tc>
      </w:tr>
    </w:tbl>
    <w:p w:rsidR="009B47D5" w:rsidRPr="0020161C" w:rsidRDefault="009B47D5" w:rsidP="009B47D5"/>
    <w:p w:rsidR="009B47D5" w:rsidRPr="0020161C" w:rsidRDefault="009B47D5" w:rsidP="009B47D5">
      <w:pPr>
        <w:numPr>
          <w:ilvl w:val="0"/>
          <w:numId w:val="24"/>
        </w:numPr>
        <w:jc w:val="both"/>
        <w:rPr>
          <w:b/>
        </w:rPr>
      </w:pPr>
      <w:r w:rsidRPr="0020161C">
        <w:t>Какие неблагоприятные климатические условия могу нанести вред сельскому хозяйству края. Заполните таблицу.</w:t>
      </w:r>
    </w:p>
    <w:p w:rsidR="009B47D5" w:rsidRPr="0020161C" w:rsidRDefault="009B47D5" w:rsidP="009B47D5">
      <w:pPr>
        <w:rPr>
          <w:b/>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5246"/>
      </w:tblGrid>
      <w:tr w:rsidR="009B47D5" w:rsidRPr="0020161C" w:rsidTr="000D5BB4">
        <w:tc>
          <w:tcPr>
            <w:tcW w:w="4535" w:type="dxa"/>
            <w:shd w:val="clear" w:color="auto" w:fill="auto"/>
          </w:tcPr>
          <w:p w:rsidR="009B47D5" w:rsidRPr="0020161C" w:rsidRDefault="009B47D5" w:rsidP="000D5BB4">
            <w:pPr>
              <w:jc w:val="center"/>
              <w:rPr>
                <w:b/>
              </w:rPr>
            </w:pPr>
            <w:r w:rsidRPr="0020161C">
              <w:rPr>
                <w:b/>
              </w:rPr>
              <w:t>Вид явления</w:t>
            </w:r>
          </w:p>
        </w:tc>
        <w:tc>
          <w:tcPr>
            <w:tcW w:w="5246" w:type="dxa"/>
            <w:shd w:val="clear" w:color="auto" w:fill="auto"/>
          </w:tcPr>
          <w:p w:rsidR="009B47D5" w:rsidRPr="0020161C" w:rsidRDefault="009B47D5" w:rsidP="000D5BB4">
            <w:pPr>
              <w:jc w:val="center"/>
              <w:rPr>
                <w:b/>
              </w:rPr>
            </w:pPr>
            <w:r w:rsidRPr="0020161C">
              <w:rPr>
                <w:b/>
              </w:rPr>
              <w:t>Особенности проявления</w:t>
            </w:r>
          </w:p>
        </w:tc>
      </w:tr>
      <w:tr w:rsidR="009B47D5" w:rsidRPr="0020161C" w:rsidTr="000D5BB4">
        <w:tc>
          <w:tcPr>
            <w:tcW w:w="4535" w:type="dxa"/>
            <w:shd w:val="clear" w:color="auto" w:fill="auto"/>
          </w:tcPr>
          <w:p w:rsidR="009B47D5" w:rsidRPr="0020161C" w:rsidRDefault="009B47D5" w:rsidP="000D5BB4">
            <w:r w:rsidRPr="0020161C">
              <w:t>Засуха</w:t>
            </w:r>
          </w:p>
          <w:p w:rsidR="009B47D5" w:rsidRPr="0020161C" w:rsidRDefault="009B47D5" w:rsidP="000D5BB4"/>
          <w:p w:rsidR="009B47D5" w:rsidRPr="0020161C" w:rsidRDefault="009B47D5" w:rsidP="000D5BB4">
            <w:r w:rsidRPr="0020161C">
              <w:t>Пыльная буря</w:t>
            </w:r>
          </w:p>
          <w:p w:rsidR="009B47D5" w:rsidRPr="0020161C" w:rsidRDefault="009B47D5" w:rsidP="000D5BB4"/>
          <w:p w:rsidR="009B47D5" w:rsidRPr="0020161C" w:rsidRDefault="009B47D5" w:rsidP="000D5BB4">
            <w:r w:rsidRPr="0020161C">
              <w:t>Заморозки</w:t>
            </w:r>
          </w:p>
        </w:tc>
        <w:tc>
          <w:tcPr>
            <w:tcW w:w="5246" w:type="dxa"/>
            <w:shd w:val="clear" w:color="auto" w:fill="auto"/>
          </w:tcPr>
          <w:p w:rsidR="009B47D5" w:rsidRPr="0020161C" w:rsidRDefault="009B47D5" w:rsidP="000D5BB4"/>
        </w:tc>
      </w:tr>
    </w:tbl>
    <w:p w:rsidR="009B47D5" w:rsidRPr="0020161C" w:rsidRDefault="009B47D5" w:rsidP="009B47D5">
      <w:pPr>
        <w:jc w:val="center"/>
      </w:pPr>
    </w:p>
    <w:p w:rsidR="009B47D5" w:rsidRPr="0020161C" w:rsidRDefault="009B47D5" w:rsidP="009B47D5">
      <w:pPr>
        <w:jc w:val="both"/>
      </w:pPr>
      <w:r w:rsidRPr="0020161C">
        <w:t>Укажите меры борьбы с неблагоприятными условиями.</w:t>
      </w:r>
    </w:p>
    <w:p w:rsidR="009B47D5" w:rsidRPr="0020161C" w:rsidRDefault="009B47D5" w:rsidP="009B47D5">
      <w:pPr>
        <w:jc w:val="cente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r w:rsidRPr="0020161C">
        <w:rPr>
          <w:b/>
        </w:rPr>
        <w:t>ТЕМА 5. ВНУТРЕННИЕ ВОДЫ</w:t>
      </w:r>
    </w:p>
    <w:p w:rsidR="009B47D5" w:rsidRPr="0020161C" w:rsidRDefault="009B47D5" w:rsidP="009B47D5">
      <w:pPr>
        <w:jc w:val="center"/>
        <w:rPr>
          <w:b/>
        </w:rPr>
      </w:pPr>
    </w:p>
    <w:p w:rsidR="009B47D5" w:rsidRPr="0020161C" w:rsidRDefault="009B47D5" w:rsidP="009B47D5">
      <w:pPr>
        <w:numPr>
          <w:ilvl w:val="0"/>
          <w:numId w:val="25"/>
        </w:numPr>
        <w:jc w:val="both"/>
      </w:pPr>
      <w:r w:rsidRPr="0020161C">
        <w:t>Заполните пропуски в схеме:</w:t>
      </w:r>
    </w:p>
    <w:p w:rsidR="009B47D5" w:rsidRPr="0020161C" w:rsidRDefault="009B47D5" w:rsidP="009B47D5">
      <w:pPr>
        <w:ind w:left="720"/>
        <w:jc w:val="both"/>
      </w:pPr>
    </w:p>
    <w:p w:rsidR="009B47D5" w:rsidRPr="0020161C" w:rsidRDefault="009B47D5" w:rsidP="009B47D5">
      <w:pPr>
        <w:ind w:left="720"/>
        <w:jc w:val="center"/>
        <w:rPr>
          <w:b/>
        </w:rPr>
      </w:pPr>
      <w:r w:rsidRPr="0020161C">
        <w:rPr>
          <w:b/>
        </w:rPr>
        <w:lastRenderedPageBreak/>
        <w:t>Внутренние воды Алтайского края</w:t>
      </w:r>
    </w:p>
    <w:p w:rsidR="009B47D5" w:rsidRPr="0020161C" w:rsidRDefault="00D1487D" w:rsidP="009B47D5">
      <w:pPr>
        <w:ind w:left="720"/>
        <w:jc w:val="both"/>
        <w:rPr>
          <w:b/>
        </w:rPr>
      </w:pPr>
      <w:r>
        <w:rPr>
          <w:b/>
          <w:noProof/>
        </w:rPr>
        <w:pict>
          <v:shape id="_x0000_s1060" type="#_x0000_t32" style="position:absolute;left:0;text-align:left;margin-left:75.3pt;margin-top:6.95pt;width:100.5pt;height:13.95pt;flip:x;z-index:251701248" o:connectortype="straight">
            <v:stroke endarrow="block"/>
          </v:shape>
        </w:pict>
      </w:r>
      <w:r>
        <w:rPr>
          <w:noProof/>
        </w:rPr>
        <w:pict>
          <v:shape id="_x0000_s1063" type="#_x0000_t32" style="position:absolute;left:0;text-align:left;margin-left:332.55pt;margin-top:6.95pt;width:89.25pt;height:13.95pt;z-index:251704320" o:connectortype="straight">
            <v:stroke endarrow="block"/>
          </v:shape>
        </w:pict>
      </w:r>
      <w:r>
        <w:rPr>
          <w:noProof/>
        </w:rPr>
        <w:pict>
          <v:shape id="_x0000_s1061" type="#_x0000_t32" style="position:absolute;left:0;text-align:left;margin-left:280.8pt;margin-top:9.2pt;width:19.5pt;height:8.7pt;z-index:251702272" o:connectortype="straight">
            <v:stroke endarrow="block"/>
          </v:shape>
        </w:pict>
      </w:r>
      <w:r>
        <w:rPr>
          <w:noProof/>
        </w:rPr>
        <w:pict>
          <v:shape id="_x0000_s1062" type="#_x0000_t32" style="position:absolute;left:0;text-align:left;margin-left:197.55pt;margin-top:9.2pt;width:15.75pt;height:8.7pt;flip:x;z-index:251703296" o:connectortype="straight">
            <v:stroke endarrow="block"/>
          </v:shape>
        </w:pict>
      </w:r>
    </w:p>
    <w:p w:rsidR="009B47D5" w:rsidRPr="0020161C" w:rsidRDefault="00D1487D" w:rsidP="009B47D5">
      <w:pPr>
        <w:ind w:left="720"/>
        <w:jc w:val="both"/>
      </w:pPr>
      <w:r>
        <w:rPr>
          <w:noProof/>
        </w:rPr>
        <w:pict>
          <v:rect id="_x0000_s1058" style="position:absolute;left:0;text-align:left;margin-left:280.8pt;margin-top:9.35pt;width:1in;height:21.75pt;z-index:251699200"/>
        </w:pict>
      </w:r>
      <w:r>
        <w:rPr>
          <w:noProof/>
        </w:rPr>
        <w:pict>
          <v:rect id="_x0000_s1059" style="position:absolute;left:0;text-align:left;margin-left:397.05pt;margin-top:9.35pt;width:1in;height:21.75pt;z-index:251700224"/>
        </w:pict>
      </w:r>
      <w:r>
        <w:rPr>
          <w:noProof/>
        </w:rPr>
        <w:pict>
          <v:rect id="_x0000_s1057" style="position:absolute;left:0;text-align:left;margin-left:146.55pt;margin-top:9.35pt;width:1in;height:21.75pt;z-index:251698176"/>
        </w:pict>
      </w:r>
      <w:r>
        <w:rPr>
          <w:noProof/>
        </w:rPr>
        <w:pict>
          <v:rect id="_x0000_s1056" style="position:absolute;left:0;text-align:left;margin-left:14.55pt;margin-top:9.35pt;width:1in;height:21.75pt;z-index:-251619328"/>
        </w:pict>
      </w:r>
    </w:p>
    <w:p w:rsidR="009B47D5" w:rsidRPr="0020161C" w:rsidRDefault="009B47D5" w:rsidP="009B47D5">
      <w:pPr>
        <w:ind w:left="720"/>
        <w:jc w:val="both"/>
      </w:pPr>
      <w:r w:rsidRPr="0020161C">
        <w:t xml:space="preserve">Реки            </w:t>
      </w:r>
    </w:p>
    <w:p w:rsidR="009B47D5" w:rsidRPr="0020161C" w:rsidRDefault="009B47D5" w:rsidP="009B47D5">
      <w:pPr>
        <w:numPr>
          <w:ilvl w:val="0"/>
          <w:numId w:val="25"/>
        </w:numPr>
        <w:jc w:val="both"/>
      </w:pPr>
      <w:r w:rsidRPr="0020161C">
        <w:t xml:space="preserve">Нанесите на контурную карту реки: </w:t>
      </w:r>
      <w:proofErr w:type="gramStart"/>
      <w:r w:rsidRPr="0020161C">
        <w:t xml:space="preserve">Обь, Алей, Каменка, Бурла, Бия, </w:t>
      </w:r>
      <w:proofErr w:type="spellStart"/>
      <w:r w:rsidRPr="0020161C">
        <w:t>Чумыш</w:t>
      </w:r>
      <w:proofErr w:type="spellEnd"/>
      <w:r w:rsidRPr="0020161C">
        <w:t xml:space="preserve">, </w:t>
      </w:r>
      <w:proofErr w:type="spellStart"/>
      <w:r w:rsidRPr="0020161C">
        <w:t>Чемровка</w:t>
      </w:r>
      <w:proofErr w:type="spellEnd"/>
      <w:r w:rsidRPr="0020161C">
        <w:t xml:space="preserve">, Катунь, </w:t>
      </w:r>
      <w:proofErr w:type="spellStart"/>
      <w:r w:rsidRPr="0020161C">
        <w:t>Ануй</w:t>
      </w:r>
      <w:proofErr w:type="spellEnd"/>
      <w:r w:rsidRPr="0020161C">
        <w:t xml:space="preserve">, </w:t>
      </w:r>
      <w:proofErr w:type="spellStart"/>
      <w:r w:rsidRPr="0020161C">
        <w:t>Чарыш</w:t>
      </w:r>
      <w:proofErr w:type="spellEnd"/>
      <w:r w:rsidRPr="0020161C">
        <w:t xml:space="preserve">, Песчаная </w:t>
      </w:r>
      <w:proofErr w:type="spellStart"/>
      <w:r w:rsidRPr="0020161C">
        <w:t>Касмала</w:t>
      </w:r>
      <w:proofErr w:type="spellEnd"/>
      <w:r w:rsidRPr="0020161C">
        <w:t xml:space="preserve">, Большая Речка, </w:t>
      </w:r>
      <w:proofErr w:type="spellStart"/>
      <w:r w:rsidRPr="0020161C">
        <w:t>Барнаулка</w:t>
      </w:r>
      <w:proofErr w:type="spellEnd"/>
      <w:r w:rsidRPr="0020161C">
        <w:t>, Кулунда.</w:t>
      </w:r>
      <w:proofErr w:type="gramEnd"/>
    </w:p>
    <w:p w:rsidR="009B47D5" w:rsidRPr="0020161C" w:rsidRDefault="00A37578" w:rsidP="009B47D5">
      <w:pPr>
        <w:ind w:firstLine="708"/>
        <w:jc w:val="both"/>
      </w:pPr>
      <w:r w:rsidRPr="0020161C">
        <w:rPr>
          <w:noProof/>
          <w:sz w:val="28"/>
          <w:szCs w:val="28"/>
        </w:rPr>
        <w:drawing>
          <wp:anchor distT="0" distB="0" distL="114300" distR="114300" simplePos="0" relativeHeight="251728896" behindDoc="0" locked="0" layoutInCell="1" allowOverlap="1">
            <wp:simplePos x="0" y="0"/>
            <wp:positionH relativeFrom="column">
              <wp:posOffset>685800</wp:posOffset>
            </wp:positionH>
            <wp:positionV relativeFrom="paragraph">
              <wp:posOffset>45720</wp:posOffset>
            </wp:positionV>
            <wp:extent cx="4800600" cy="3314700"/>
            <wp:effectExtent l="19050" t="0" r="0" b="0"/>
            <wp:wrapSquare wrapText="bothSides"/>
            <wp:docPr id="77" name="Рисунок 97" descr="алт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алтай"/>
                    <pic:cNvPicPr>
                      <a:picLocks noChangeAspect="1" noChangeArrowheads="1"/>
                    </pic:cNvPicPr>
                  </pic:nvPicPr>
                  <pic:blipFill>
                    <a:blip r:embed="rId19"/>
                    <a:srcRect l="2272" t="3229" r="6818" b="3122"/>
                    <a:stretch>
                      <a:fillRect/>
                    </a:stretch>
                  </pic:blipFill>
                  <pic:spPr bwMode="auto">
                    <a:xfrm>
                      <a:off x="0" y="0"/>
                      <a:ext cx="4800600" cy="3314700"/>
                    </a:xfrm>
                    <a:prstGeom prst="rect">
                      <a:avLst/>
                    </a:prstGeom>
                    <a:noFill/>
                    <a:ln w="9525">
                      <a:noFill/>
                      <a:miter lim="800000"/>
                      <a:headEnd/>
                      <a:tailEnd/>
                    </a:ln>
                  </pic:spPr>
                </pic:pic>
              </a:graphicData>
            </a:graphic>
          </wp:anchor>
        </w:drawing>
      </w: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pPr>
      <w:r w:rsidRPr="0020161C">
        <w:t>На контурной карте Алтайского края, с помощью различной штриховки. Выделите основные бассейны, к которым относятся воды края.</w:t>
      </w:r>
    </w:p>
    <w:p w:rsidR="009B47D5" w:rsidRPr="0020161C" w:rsidRDefault="009B47D5" w:rsidP="009B47D5">
      <w:pPr>
        <w:jc w:val="both"/>
      </w:pPr>
    </w:p>
    <w:p w:rsidR="009B47D5" w:rsidRPr="0020161C" w:rsidRDefault="009B47D5" w:rsidP="009B47D5">
      <w:pPr>
        <w:jc w:val="both"/>
      </w:pPr>
      <w:r w:rsidRPr="0020161C">
        <w:t>Какие реки не имеют стока в океан?</w:t>
      </w:r>
    </w:p>
    <w:p w:rsidR="009B47D5" w:rsidRPr="0020161C" w:rsidRDefault="009B47D5" w:rsidP="009B47D5">
      <w:pPr>
        <w:jc w:val="both"/>
      </w:pPr>
    </w:p>
    <w:p w:rsidR="009B47D5" w:rsidRPr="0020161C" w:rsidRDefault="009B47D5" w:rsidP="009B47D5">
      <w:pPr>
        <w:numPr>
          <w:ilvl w:val="0"/>
          <w:numId w:val="25"/>
        </w:numPr>
        <w:jc w:val="both"/>
      </w:pPr>
      <w:r w:rsidRPr="0020161C">
        <w:t>Дайте характеристику бассейна реки Оби (в пределах края), заполнив таблицу. Используйте различные источники информации.</w:t>
      </w:r>
    </w:p>
    <w:p w:rsidR="009B47D5" w:rsidRPr="0020161C" w:rsidRDefault="009B47D5" w:rsidP="009B47D5"/>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8"/>
        <w:gridCol w:w="1173"/>
        <w:gridCol w:w="1229"/>
        <w:gridCol w:w="1112"/>
        <w:gridCol w:w="1173"/>
        <w:gridCol w:w="1173"/>
        <w:gridCol w:w="1229"/>
        <w:gridCol w:w="1290"/>
      </w:tblGrid>
      <w:tr w:rsidR="009B47D5" w:rsidRPr="0020161C" w:rsidTr="000D5BB4">
        <w:tc>
          <w:tcPr>
            <w:tcW w:w="2160" w:type="dxa"/>
            <w:gridSpan w:val="2"/>
            <w:shd w:val="clear" w:color="auto" w:fill="auto"/>
          </w:tcPr>
          <w:p w:rsidR="009B47D5" w:rsidRPr="0020161C" w:rsidRDefault="009B47D5" w:rsidP="000D5BB4">
            <w:pPr>
              <w:jc w:val="center"/>
              <w:rPr>
                <w:b/>
              </w:rPr>
            </w:pPr>
            <w:r w:rsidRPr="0020161C">
              <w:rPr>
                <w:b/>
              </w:rPr>
              <w:t>Названия левых притоков</w:t>
            </w:r>
          </w:p>
        </w:tc>
        <w:tc>
          <w:tcPr>
            <w:tcW w:w="1229" w:type="dxa"/>
            <w:vMerge w:val="restart"/>
            <w:shd w:val="clear" w:color="auto" w:fill="auto"/>
          </w:tcPr>
          <w:p w:rsidR="009B47D5" w:rsidRPr="0020161C" w:rsidRDefault="009B47D5" w:rsidP="000D5BB4">
            <w:pPr>
              <w:jc w:val="center"/>
              <w:rPr>
                <w:b/>
              </w:rPr>
            </w:pPr>
            <w:r w:rsidRPr="0020161C">
              <w:rPr>
                <w:b/>
              </w:rPr>
              <w:t xml:space="preserve">Площадь в пределах края </w:t>
            </w:r>
          </w:p>
          <w:p w:rsidR="009B47D5" w:rsidRPr="0020161C" w:rsidRDefault="009B47D5" w:rsidP="000D5BB4">
            <w:pPr>
              <w:jc w:val="center"/>
              <w:rPr>
                <w:b/>
              </w:rPr>
            </w:pPr>
            <w:r w:rsidRPr="0020161C">
              <w:rPr>
                <w:b/>
              </w:rPr>
              <w:t>(кв. км)</w:t>
            </w:r>
          </w:p>
        </w:tc>
        <w:tc>
          <w:tcPr>
            <w:tcW w:w="1150" w:type="dxa"/>
            <w:vMerge w:val="restart"/>
            <w:shd w:val="clear" w:color="auto" w:fill="auto"/>
          </w:tcPr>
          <w:p w:rsidR="009B47D5" w:rsidRPr="0020161C" w:rsidRDefault="009B47D5" w:rsidP="000D5BB4">
            <w:pPr>
              <w:jc w:val="center"/>
              <w:rPr>
                <w:b/>
              </w:rPr>
            </w:pPr>
            <w:r w:rsidRPr="0020161C">
              <w:rPr>
                <w:b/>
              </w:rPr>
              <w:t>Длина реки</w:t>
            </w:r>
          </w:p>
        </w:tc>
        <w:tc>
          <w:tcPr>
            <w:tcW w:w="2367" w:type="dxa"/>
            <w:gridSpan w:val="2"/>
            <w:shd w:val="clear" w:color="auto" w:fill="auto"/>
          </w:tcPr>
          <w:p w:rsidR="009B47D5" w:rsidRPr="0020161C" w:rsidRDefault="009B47D5" w:rsidP="000D5BB4">
            <w:pPr>
              <w:jc w:val="center"/>
              <w:rPr>
                <w:b/>
              </w:rPr>
            </w:pPr>
            <w:r w:rsidRPr="0020161C">
              <w:rPr>
                <w:b/>
              </w:rPr>
              <w:t>Название правых притоков</w:t>
            </w:r>
          </w:p>
        </w:tc>
        <w:tc>
          <w:tcPr>
            <w:tcW w:w="1229" w:type="dxa"/>
            <w:vMerge w:val="restart"/>
            <w:shd w:val="clear" w:color="auto" w:fill="auto"/>
          </w:tcPr>
          <w:p w:rsidR="009B47D5" w:rsidRPr="0020161C" w:rsidRDefault="009B47D5" w:rsidP="000D5BB4">
            <w:pPr>
              <w:jc w:val="center"/>
              <w:rPr>
                <w:b/>
              </w:rPr>
            </w:pPr>
            <w:r w:rsidRPr="0020161C">
              <w:rPr>
                <w:b/>
              </w:rPr>
              <w:t xml:space="preserve">Площадь в пределах края </w:t>
            </w:r>
          </w:p>
          <w:p w:rsidR="009B47D5" w:rsidRPr="0020161C" w:rsidRDefault="009B47D5" w:rsidP="000D5BB4">
            <w:pPr>
              <w:jc w:val="center"/>
              <w:rPr>
                <w:b/>
              </w:rPr>
            </w:pPr>
            <w:r w:rsidRPr="0020161C">
              <w:rPr>
                <w:b/>
              </w:rPr>
              <w:t>(кв. км)</w:t>
            </w:r>
          </w:p>
        </w:tc>
        <w:tc>
          <w:tcPr>
            <w:tcW w:w="1362" w:type="dxa"/>
            <w:vMerge w:val="restart"/>
            <w:shd w:val="clear" w:color="auto" w:fill="auto"/>
          </w:tcPr>
          <w:p w:rsidR="009B47D5" w:rsidRPr="0020161C" w:rsidRDefault="009B47D5" w:rsidP="000D5BB4">
            <w:pPr>
              <w:jc w:val="center"/>
              <w:rPr>
                <w:b/>
              </w:rPr>
            </w:pPr>
            <w:r w:rsidRPr="0020161C">
              <w:rPr>
                <w:b/>
              </w:rPr>
              <w:t>Длина реки</w:t>
            </w:r>
          </w:p>
        </w:tc>
      </w:tr>
      <w:tr w:rsidR="009B47D5" w:rsidRPr="0020161C" w:rsidTr="000D5BB4">
        <w:tc>
          <w:tcPr>
            <w:tcW w:w="977" w:type="dxa"/>
            <w:shd w:val="clear" w:color="auto" w:fill="auto"/>
          </w:tcPr>
          <w:p w:rsidR="009B47D5" w:rsidRPr="0020161C" w:rsidRDefault="009B47D5" w:rsidP="000D5BB4">
            <w:pPr>
              <w:jc w:val="center"/>
              <w:rPr>
                <w:b/>
              </w:rPr>
            </w:pPr>
            <w:r w:rsidRPr="0020161C">
              <w:rPr>
                <w:b/>
              </w:rPr>
              <w:t>1 порядка</w:t>
            </w:r>
          </w:p>
        </w:tc>
        <w:tc>
          <w:tcPr>
            <w:tcW w:w="1183" w:type="dxa"/>
            <w:shd w:val="clear" w:color="auto" w:fill="auto"/>
          </w:tcPr>
          <w:p w:rsidR="009B47D5" w:rsidRPr="0020161C" w:rsidRDefault="009B47D5" w:rsidP="000D5BB4">
            <w:pPr>
              <w:jc w:val="center"/>
              <w:rPr>
                <w:b/>
              </w:rPr>
            </w:pPr>
            <w:r w:rsidRPr="0020161C">
              <w:rPr>
                <w:b/>
              </w:rPr>
              <w:t>2 порядка</w:t>
            </w:r>
          </w:p>
        </w:tc>
        <w:tc>
          <w:tcPr>
            <w:tcW w:w="1229" w:type="dxa"/>
            <w:vMerge/>
            <w:shd w:val="clear" w:color="auto" w:fill="auto"/>
          </w:tcPr>
          <w:p w:rsidR="009B47D5" w:rsidRPr="0020161C" w:rsidRDefault="009B47D5" w:rsidP="000D5BB4">
            <w:pPr>
              <w:jc w:val="center"/>
              <w:rPr>
                <w:b/>
              </w:rPr>
            </w:pPr>
          </w:p>
        </w:tc>
        <w:tc>
          <w:tcPr>
            <w:tcW w:w="1150" w:type="dxa"/>
            <w:vMerge/>
            <w:shd w:val="clear" w:color="auto" w:fill="auto"/>
          </w:tcPr>
          <w:p w:rsidR="009B47D5" w:rsidRPr="0020161C" w:rsidRDefault="009B47D5" w:rsidP="000D5BB4">
            <w:pPr>
              <w:jc w:val="center"/>
              <w:rPr>
                <w:b/>
              </w:rPr>
            </w:pPr>
          </w:p>
        </w:tc>
        <w:tc>
          <w:tcPr>
            <w:tcW w:w="1183" w:type="dxa"/>
            <w:shd w:val="clear" w:color="auto" w:fill="auto"/>
          </w:tcPr>
          <w:p w:rsidR="009B47D5" w:rsidRPr="0020161C" w:rsidRDefault="009B47D5" w:rsidP="000D5BB4">
            <w:pPr>
              <w:jc w:val="center"/>
              <w:rPr>
                <w:b/>
              </w:rPr>
            </w:pPr>
            <w:r w:rsidRPr="0020161C">
              <w:rPr>
                <w:b/>
              </w:rPr>
              <w:t>1 порядка</w:t>
            </w:r>
          </w:p>
        </w:tc>
        <w:tc>
          <w:tcPr>
            <w:tcW w:w="1184" w:type="dxa"/>
            <w:shd w:val="clear" w:color="auto" w:fill="auto"/>
          </w:tcPr>
          <w:p w:rsidR="009B47D5" w:rsidRPr="0020161C" w:rsidRDefault="009B47D5" w:rsidP="000D5BB4">
            <w:pPr>
              <w:jc w:val="center"/>
              <w:rPr>
                <w:b/>
              </w:rPr>
            </w:pPr>
            <w:r w:rsidRPr="0020161C">
              <w:rPr>
                <w:b/>
              </w:rPr>
              <w:t>2 порядка</w:t>
            </w:r>
          </w:p>
        </w:tc>
        <w:tc>
          <w:tcPr>
            <w:tcW w:w="1229" w:type="dxa"/>
            <w:vMerge/>
            <w:shd w:val="clear" w:color="auto" w:fill="auto"/>
          </w:tcPr>
          <w:p w:rsidR="009B47D5" w:rsidRPr="0020161C" w:rsidRDefault="009B47D5" w:rsidP="000D5BB4">
            <w:pPr>
              <w:jc w:val="center"/>
              <w:rPr>
                <w:b/>
              </w:rPr>
            </w:pPr>
          </w:p>
        </w:tc>
        <w:tc>
          <w:tcPr>
            <w:tcW w:w="1362" w:type="dxa"/>
            <w:vMerge/>
            <w:shd w:val="clear" w:color="auto" w:fill="auto"/>
          </w:tcPr>
          <w:p w:rsidR="009B47D5" w:rsidRPr="0020161C" w:rsidRDefault="009B47D5" w:rsidP="000D5BB4">
            <w:pPr>
              <w:jc w:val="center"/>
              <w:rPr>
                <w:b/>
              </w:rPr>
            </w:pPr>
          </w:p>
        </w:tc>
      </w:tr>
      <w:tr w:rsidR="009B47D5" w:rsidRPr="0020161C" w:rsidTr="000D5BB4">
        <w:tc>
          <w:tcPr>
            <w:tcW w:w="977" w:type="dxa"/>
            <w:shd w:val="clear" w:color="auto" w:fill="auto"/>
          </w:tcPr>
          <w:p w:rsidR="009B47D5" w:rsidRPr="0020161C" w:rsidRDefault="009B47D5" w:rsidP="000D5BB4">
            <w:pPr>
              <w:rPr>
                <w:b/>
              </w:rPr>
            </w:pPr>
          </w:p>
        </w:tc>
        <w:tc>
          <w:tcPr>
            <w:tcW w:w="1183" w:type="dxa"/>
            <w:shd w:val="clear" w:color="auto" w:fill="auto"/>
          </w:tcPr>
          <w:p w:rsidR="009B47D5" w:rsidRPr="0020161C" w:rsidRDefault="009B47D5" w:rsidP="000D5BB4">
            <w:pPr>
              <w:rPr>
                <w:b/>
              </w:rPr>
            </w:pPr>
          </w:p>
        </w:tc>
        <w:tc>
          <w:tcPr>
            <w:tcW w:w="1229" w:type="dxa"/>
            <w:shd w:val="clear" w:color="auto" w:fill="auto"/>
          </w:tcPr>
          <w:p w:rsidR="009B47D5" w:rsidRPr="0020161C" w:rsidRDefault="009B47D5" w:rsidP="000D5BB4">
            <w:pPr>
              <w:jc w:val="center"/>
              <w:rPr>
                <w:b/>
              </w:rPr>
            </w:pPr>
          </w:p>
        </w:tc>
        <w:tc>
          <w:tcPr>
            <w:tcW w:w="1150" w:type="dxa"/>
            <w:shd w:val="clear" w:color="auto" w:fill="auto"/>
          </w:tcPr>
          <w:p w:rsidR="009B47D5" w:rsidRPr="0020161C" w:rsidRDefault="009B47D5" w:rsidP="000D5BB4">
            <w:pPr>
              <w:jc w:val="center"/>
              <w:rPr>
                <w:b/>
              </w:rPr>
            </w:pPr>
          </w:p>
        </w:tc>
        <w:tc>
          <w:tcPr>
            <w:tcW w:w="1183" w:type="dxa"/>
            <w:shd w:val="clear" w:color="auto" w:fill="auto"/>
          </w:tcPr>
          <w:p w:rsidR="009B47D5" w:rsidRPr="0020161C" w:rsidRDefault="009B47D5" w:rsidP="000D5BB4">
            <w:pPr>
              <w:jc w:val="center"/>
              <w:rPr>
                <w:b/>
              </w:rPr>
            </w:pPr>
          </w:p>
        </w:tc>
        <w:tc>
          <w:tcPr>
            <w:tcW w:w="1184" w:type="dxa"/>
            <w:shd w:val="clear" w:color="auto" w:fill="auto"/>
          </w:tcPr>
          <w:p w:rsidR="009B47D5" w:rsidRPr="0020161C" w:rsidRDefault="009B47D5" w:rsidP="000D5BB4">
            <w:pPr>
              <w:jc w:val="center"/>
              <w:rPr>
                <w:b/>
              </w:rPr>
            </w:pPr>
          </w:p>
        </w:tc>
        <w:tc>
          <w:tcPr>
            <w:tcW w:w="1229" w:type="dxa"/>
            <w:shd w:val="clear" w:color="auto" w:fill="auto"/>
          </w:tcPr>
          <w:p w:rsidR="009B47D5" w:rsidRPr="0020161C" w:rsidRDefault="009B47D5" w:rsidP="000D5BB4">
            <w:pPr>
              <w:jc w:val="center"/>
              <w:rPr>
                <w:b/>
              </w:rPr>
            </w:pPr>
          </w:p>
        </w:tc>
        <w:tc>
          <w:tcPr>
            <w:tcW w:w="1362" w:type="dxa"/>
            <w:shd w:val="clear" w:color="auto" w:fill="auto"/>
          </w:tcPr>
          <w:p w:rsidR="009B47D5" w:rsidRPr="0020161C" w:rsidRDefault="009B47D5" w:rsidP="000D5BB4">
            <w:pPr>
              <w:jc w:val="center"/>
              <w:rPr>
                <w:b/>
              </w:rPr>
            </w:pPr>
          </w:p>
        </w:tc>
      </w:tr>
    </w:tbl>
    <w:p w:rsidR="009B47D5" w:rsidRPr="0020161C" w:rsidRDefault="009B47D5" w:rsidP="009B47D5"/>
    <w:p w:rsidR="009B47D5" w:rsidRPr="0020161C" w:rsidRDefault="009B47D5" w:rsidP="009B47D5">
      <w:pPr>
        <w:numPr>
          <w:ilvl w:val="0"/>
          <w:numId w:val="25"/>
        </w:numPr>
        <w:jc w:val="both"/>
      </w:pPr>
      <w:r w:rsidRPr="0020161C">
        <w:t xml:space="preserve">Дайте характеристику любой реки края, вписав в текст необходимые сведения. </w:t>
      </w:r>
    </w:p>
    <w:p w:rsidR="009B47D5" w:rsidRPr="0020161C" w:rsidRDefault="009B47D5" w:rsidP="009B47D5">
      <w:pPr>
        <w:jc w:val="both"/>
      </w:pPr>
    </w:p>
    <w:p w:rsidR="009B47D5" w:rsidRPr="0020161C" w:rsidRDefault="009B47D5" w:rsidP="009B47D5">
      <w:pPr>
        <w:ind w:firstLine="708"/>
        <w:jc w:val="both"/>
      </w:pPr>
      <w:r w:rsidRPr="0020161C">
        <w:t>Река … берет свое начало …</w:t>
      </w:r>
      <w:proofErr w:type="gramStart"/>
      <w:r w:rsidRPr="0020161C">
        <w:t xml:space="preserve"> .</w:t>
      </w:r>
      <w:proofErr w:type="gramEnd"/>
      <w:r w:rsidRPr="0020161C">
        <w:t xml:space="preserve"> От истока  она течет в направлении … . Правый приток реки …, а левый  - … . Река замерзает с … по …, вскрывается от … к … . По берегам реки расположены такие населенные пункты, как … . В хозяйственной деятельности река используется … . Для сохранения чистоты воды в реке … необходимо проводить следующие мероприятия … .</w:t>
      </w:r>
    </w:p>
    <w:p w:rsidR="009B47D5" w:rsidRPr="0020161C" w:rsidRDefault="009B47D5" w:rsidP="009B47D5"/>
    <w:p w:rsidR="009B47D5" w:rsidRPr="0020161C" w:rsidRDefault="009B47D5" w:rsidP="009B47D5">
      <w:pPr>
        <w:numPr>
          <w:ilvl w:val="0"/>
          <w:numId w:val="25"/>
        </w:numPr>
        <w:jc w:val="both"/>
        <w:rPr>
          <w:sz w:val="28"/>
          <w:szCs w:val="28"/>
        </w:rPr>
      </w:pPr>
      <w:r w:rsidRPr="0020161C">
        <w:t>Оцените водные ресурсы края для хозяйственной деятельности людей.</w:t>
      </w:r>
    </w:p>
    <w:p w:rsidR="009B47D5" w:rsidRPr="0020161C" w:rsidRDefault="009B47D5" w:rsidP="009B47D5">
      <w:pPr>
        <w:jc w:val="both"/>
        <w:rPr>
          <w:sz w:val="28"/>
          <w:szCs w:val="28"/>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819"/>
      </w:tblGrid>
      <w:tr w:rsidR="009B47D5" w:rsidRPr="0020161C" w:rsidTr="000D5BB4">
        <w:tc>
          <w:tcPr>
            <w:tcW w:w="4678" w:type="dxa"/>
            <w:shd w:val="clear" w:color="auto" w:fill="auto"/>
          </w:tcPr>
          <w:p w:rsidR="009B47D5" w:rsidRPr="0020161C" w:rsidRDefault="009B47D5" w:rsidP="000D5BB4">
            <w:pPr>
              <w:jc w:val="center"/>
              <w:rPr>
                <w:b/>
              </w:rPr>
            </w:pPr>
            <w:r w:rsidRPr="0020161C">
              <w:rPr>
                <w:b/>
              </w:rPr>
              <w:lastRenderedPageBreak/>
              <w:t>Водные ресурсы</w:t>
            </w:r>
          </w:p>
        </w:tc>
        <w:tc>
          <w:tcPr>
            <w:tcW w:w="4819" w:type="dxa"/>
            <w:shd w:val="clear" w:color="auto" w:fill="auto"/>
          </w:tcPr>
          <w:p w:rsidR="009B47D5" w:rsidRPr="0020161C" w:rsidRDefault="009B47D5" w:rsidP="000D5BB4">
            <w:pPr>
              <w:jc w:val="center"/>
              <w:rPr>
                <w:b/>
              </w:rPr>
            </w:pPr>
            <w:r w:rsidRPr="0020161C">
              <w:rPr>
                <w:b/>
              </w:rPr>
              <w:t>Их значение</w:t>
            </w:r>
          </w:p>
        </w:tc>
      </w:tr>
      <w:tr w:rsidR="009B47D5" w:rsidRPr="0020161C" w:rsidTr="000D5BB4">
        <w:tc>
          <w:tcPr>
            <w:tcW w:w="4678" w:type="dxa"/>
            <w:shd w:val="clear" w:color="auto" w:fill="auto"/>
          </w:tcPr>
          <w:p w:rsidR="009B47D5" w:rsidRPr="0020161C" w:rsidRDefault="009B47D5" w:rsidP="009B47D5">
            <w:pPr>
              <w:numPr>
                <w:ilvl w:val="0"/>
                <w:numId w:val="11"/>
              </w:numPr>
            </w:pPr>
            <w:r w:rsidRPr="0020161C">
              <w:t>Реки</w:t>
            </w:r>
          </w:p>
          <w:p w:rsidR="009B47D5" w:rsidRPr="0020161C" w:rsidRDefault="009B47D5" w:rsidP="009B47D5">
            <w:pPr>
              <w:numPr>
                <w:ilvl w:val="0"/>
                <w:numId w:val="11"/>
              </w:numPr>
            </w:pPr>
            <w:r w:rsidRPr="0020161C">
              <w:t>Озера</w:t>
            </w:r>
          </w:p>
          <w:p w:rsidR="009B47D5" w:rsidRPr="0020161C" w:rsidRDefault="009B47D5" w:rsidP="009B47D5">
            <w:pPr>
              <w:numPr>
                <w:ilvl w:val="0"/>
                <w:numId w:val="11"/>
              </w:numPr>
            </w:pPr>
            <w:r w:rsidRPr="0020161C">
              <w:t>Подземные воды</w:t>
            </w:r>
          </w:p>
        </w:tc>
        <w:tc>
          <w:tcPr>
            <w:tcW w:w="4819" w:type="dxa"/>
            <w:shd w:val="clear" w:color="auto" w:fill="auto"/>
          </w:tcPr>
          <w:p w:rsidR="009B47D5" w:rsidRPr="0020161C" w:rsidRDefault="009B47D5" w:rsidP="000D5BB4"/>
        </w:tc>
      </w:tr>
    </w:tbl>
    <w:p w:rsidR="009B47D5" w:rsidRPr="0020161C" w:rsidRDefault="009B47D5" w:rsidP="009B47D5">
      <w:pPr>
        <w:numPr>
          <w:ilvl w:val="0"/>
          <w:numId w:val="25"/>
        </w:numPr>
        <w:jc w:val="both"/>
      </w:pPr>
      <w:r w:rsidRPr="0020161C">
        <w:t>Составьте номенклатуру озёр Алтайского края. Систематизируйте их по одному или нескольким признакам:</w:t>
      </w:r>
    </w:p>
    <w:p w:rsidR="009B47D5" w:rsidRPr="0020161C" w:rsidRDefault="009B47D5" w:rsidP="009B47D5">
      <w:pPr>
        <w:jc w:val="both"/>
      </w:pPr>
      <w:r w:rsidRPr="0020161C">
        <w:t xml:space="preserve">    </w:t>
      </w:r>
    </w:p>
    <w:p w:rsidR="009B47D5" w:rsidRPr="0020161C" w:rsidRDefault="009B47D5" w:rsidP="009B47D5">
      <w:pPr>
        <w:numPr>
          <w:ilvl w:val="0"/>
          <w:numId w:val="12"/>
        </w:numPr>
        <w:jc w:val="both"/>
      </w:pPr>
      <w:r w:rsidRPr="0020161C">
        <w:t>алфавиту</w:t>
      </w:r>
    </w:p>
    <w:p w:rsidR="009B47D5" w:rsidRPr="0020161C" w:rsidRDefault="009B47D5" w:rsidP="009B47D5">
      <w:pPr>
        <w:numPr>
          <w:ilvl w:val="0"/>
          <w:numId w:val="12"/>
        </w:numPr>
        <w:jc w:val="both"/>
      </w:pPr>
      <w:r w:rsidRPr="0020161C">
        <w:t>географическому положению</w:t>
      </w:r>
    </w:p>
    <w:p w:rsidR="009B47D5" w:rsidRPr="0020161C" w:rsidRDefault="009B47D5" w:rsidP="009B47D5">
      <w:pPr>
        <w:numPr>
          <w:ilvl w:val="0"/>
          <w:numId w:val="12"/>
        </w:numPr>
        <w:jc w:val="both"/>
      </w:pPr>
      <w:r w:rsidRPr="0020161C">
        <w:t>происхождению</w:t>
      </w:r>
    </w:p>
    <w:p w:rsidR="009B47D5" w:rsidRPr="0020161C" w:rsidRDefault="009B47D5" w:rsidP="009B47D5">
      <w:pPr>
        <w:numPr>
          <w:ilvl w:val="0"/>
          <w:numId w:val="12"/>
        </w:numPr>
        <w:jc w:val="both"/>
      </w:pPr>
      <w:r w:rsidRPr="0020161C">
        <w:t>величине</w:t>
      </w:r>
    </w:p>
    <w:p w:rsidR="009B47D5" w:rsidRPr="0020161C" w:rsidRDefault="009B47D5" w:rsidP="009B47D5">
      <w:pPr>
        <w:numPr>
          <w:ilvl w:val="0"/>
          <w:numId w:val="12"/>
        </w:numPr>
        <w:jc w:val="both"/>
      </w:pPr>
      <w:r w:rsidRPr="0020161C">
        <w:t>солёности</w:t>
      </w:r>
    </w:p>
    <w:p w:rsidR="009B47D5" w:rsidRPr="0020161C" w:rsidRDefault="009B47D5" w:rsidP="009B47D5">
      <w:pPr>
        <w:jc w:val="both"/>
      </w:pPr>
      <w:r w:rsidRPr="0020161C">
        <w:t>Нанесите озера на контурную карту.</w:t>
      </w:r>
    </w:p>
    <w:p w:rsidR="009B47D5" w:rsidRPr="0020161C" w:rsidRDefault="00A37578" w:rsidP="009B47D5">
      <w:pPr>
        <w:jc w:val="both"/>
      </w:pPr>
      <w:r w:rsidRPr="0020161C">
        <w:rPr>
          <w:noProof/>
        </w:rPr>
        <w:drawing>
          <wp:anchor distT="0" distB="0" distL="114300" distR="114300" simplePos="0" relativeHeight="251729920" behindDoc="0" locked="0" layoutInCell="1" allowOverlap="1">
            <wp:simplePos x="0" y="0"/>
            <wp:positionH relativeFrom="column">
              <wp:posOffset>800100</wp:posOffset>
            </wp:positionH>
            <wp:positionV relativeFrom="paragraph">
              <wp:posOffset>82550</wp:posOffset>
            </wp:positionV>
            <wp:extent cx="4572000" cy="3086100"/>
            <wp:effectExtent l="19050" t="0" r="0" b="0"/>
            <wp:wrapSquare wrapText="bothSides"/>
            <wp:docPr id="76" name="Рисунок 98" descr="алт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алтай"/>
                    <pic:cNvPicPr>
                      <a:picLocks noChangeAspect="1" noChangeArrowheads="1"/>
                    </pic:cNvPicPr>
                  </pic:nvPicPr>
                  <pic:blipFill>
                    <a:blip r:embed="rId19"/>
                    <a:srcRect l="2272" t="3229" r="6818" b="3122"/>
                    <a:stretch>
                      <a:fillRect/>
                    </a:stretch>
                  </pic:blipFill>
                  <pic:spPr bwMode="auto">
                    <a:xfrm>
                      <a:off x="0" y="0"/>
                      <a:ext cx="4572000" cy="3086100"/>
                    </a:xfrm>
                    <a:prstGeom prst="rect">
                      <a:avLst/>
                    </a:prstGeom>
                    <a:noFill/>
                    <a:ln w="9525">
                      <a:noFill/>
                      <a:miter lim="800000"/>
                      <a:headEnd/>
                      <a:tailEnd/>
                    </a:ln>
                  </pic:spPr>
                </pic:pic>
              </a:graphicData>
            </a:graphic>
          </wp:anchor>
        </w:drawing>
      </w: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 w:rsidR="009B47D5" w:rsidRPr="0020161C" w:rsidRDefault="009B47D5" w:rsidP="009B47D5">
      <w:pPr>
        <w:numPr>
          <w:ilvl w:val="0"/>
          <w:numId w:val="24"/>
        </w:numPr>
        <w:jc w:val="both"/>
      </w:pPr>
      <w:r w:rsidRPr="0020161C">
        <w:t>Используя различные источники краеведческой тематики, словари, справочники, ресурсы сети Интернет, дайте краткую характеристику  двум озерам Алтайского края, занеся результат в таблицу.</w:t>
      </w:r>
    </w:p>
    <w:p w:rsidR="009B47D5" w:rsidRPr="0020161C" w:rsidRDefault="009B47D5" w:rsidP="009B47D5">
      <w:pPr>
        <w:ind w:left="720"/>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252"/>
        <w:gridCol w:w="796"/>
        <w:gridCol w:w="1262"/>
        <w:gridCol w:w="1161"/>
        <w:gridCol w:w="1816"/>
        <w:gridCol w:w="1277"/>
        <w:gridCol w:w="1615"/>
      </w:tblGrid>
      <w:tr w:rsidR="009B47D5" w:rsidRPr="0020161C" w:rsidTr="000D5BB4">
        <w:tc>
          <w:tcPr>
            <w:tcW w:w="1111" w:type="dxa"/>
            <w:vMerge w:val="restart"/>
            <w:shd w:val="clear" w:color="auto" w:fill="FFFFFF"/>
          </w:tcPr>
          <w:p w:rsidR="009B47D5" w:rsidRPr="0020161C" w:rsidRDefault="009B47D5" w:rsidP="000D5BB4">
            <w:pPr>
              <w:jc w:val="center"/>
              <w:rPr>
                <w:b/>
              </w:rPr>
            </w:pPr>
            <w:r w:rsidRPr="0020161C">
              <w:rPr>
                <w:b/>
              </w:rPr>
              <w:t>Название озера</w:t>
            </w:r>
          </w:p>
        </w:tc>
        <w:tc>
          <w:tcPr>
            <w:tcW w:w="1066" w:type="dxa"/>
            <w:vMerge w:val="restart"/>
            <w:shd w:val="clear" w:color="auto" w:fill="FFFFFF"/>
          </w:tcPr>
          <w:p w:rsidR="009B47D5" w:rsidRPr="0020161C" w:rsidRDefault="009B47D5" w:rsidP="000D5BB4">
            <w:pPr>
              <w:jc w:val="center"/>
              <w:rPr>
                <w:b/>
              </w:rPr>
            </w:pPr>
            <w:r w:rsidRPr="0020161C">
              <w:rPr>
                <w:b/>
              </w:rPr>
              <w:t>ГП</w:t>
            </w:r>
          </w:p>
        </w:tc>
        <w:tc>
          <w:tcPr>
            <w:tcW w:w="1299" w:type="dxa"/>
            <w:vMerge w:val="restart"/>
            <w:shd w:val="clear" w:color="auto" w:fill="FFFFFF"/>
          </w:tcPr>
          <w:p w:rsidR="009B47D5" w:rsidRPr="0020161C" w:rsidRDefault="009B47D5" w:rsidP="000D5BB4">
            <w:pPr>
              <w:jc w:val="center"/>
              <w:rPr>
                <w:b/>
              </w:rPr>
            </w:pPr>
            <w:r w:rsidRPr="0020161C">
              <w:rPr>
                <w:b/>
              </w:rPr>
              <w:t>Площадь озера</w:t>
            </w:r>
          </w:p>
        </w:tc>
        <w:tc>
          <w:tcPr>
            <w:tcW w:w="3065" w:type="dxa"/>
            <w:gridSpan w:val="2"/>
            <w:shd w:val="clear" w:color="auto" w:fill="FFFFFF"/>
          </w:tcPr>
          <w:p w:rsidR="009B47D5" w:rsidRPr="0020161C" w:rsidRDefault="009B47D5" w:rsidP="000D5BB4">
            <w:pPr>
              <w:jc w:val="center"/>
              <w:rPr>
                <w:b/>
              </w:rPr>
            </w:pPr>
            <w:r w:rsidRPr="0020161C">
              <w:rPr>
                <w:b/>
              </w:rPr>
              <w:t xml:space="preserve">Глубина, </w:t>
            </w:r>
            <w:proofErr w:type="gramStart"/>
            <w:r w:rsidRPr="0020161C">
              <w:rPr>
                <w:b/>
              </w:rPr>
              <w:t>м</w:t>
            </w:r>
            <w:proofErr w:type="gramEnd"/>
          </w:p>
        </w:tc>
        <w:tc>
          <w:tcPr>
            <w:tcW w:w="1306" w:type="dxa"/>
            <w:vMerge w:val="restart"/>
            <w:shd w:val="clear" w:color="auto" w:fill="FFFFFF"/>
          </w:tcPr>
          <w:p w:rsidR="009B47D5" w:rsidRPr="0020161C" w:rsidRDefault="009B47D5" w:rsidP="000D5BB4">
            <w:pPr>
              <w:jc w:val="center"/>
              <w:rPr>
                <w:b/>
              </w:rPr>
            </w:pPr>
            <w:r w:rsidRPr="0020161C">
              <w:rPr>
                <w:b/>
              </w:rPr>
              <w:t>Свойства воды</w:t>
            </w:r>
          </w:p>
        </w:tc>
        <w:tc>
          <w:tcPr>
            <w:tcW w:w="1615" w:type="dxa"/>
            <w:vMerge w:val="restart"/>
            <w:shd w:val="clear" w:color="auto" w:fill="FFFFFF"/>
          </w:tcPr>
          <w:p w:rsidR="009B47D5" w:rsidRPr="0020161C" w:rsidRDefault="009B47D5" w:rsidP="000D5BB4">
            <w:pPr>
              <w:jc w:val="center"/>
              <w:rPr>
                <w:b/>
              </w:rPr>
            </w:pPr>
            <w:r w:rsidRPr="0020161C">
              <w:rPr>
                <w:b/>
              </w:rPr>
              <w:t>Особенности озера</w:t>
            </w:r>
          </w:p>
        </w:tc>
      </w:tr>
      <w:tr w:rsidR="009B47D5" w:rsidRPr="0020161C" w:rsidTr="000D5BB4">
        <w:tc>
          <w:tcPr>
            <w:tcW w:w="1111" w:type="dxa"/>
            <w:vMerge/>
            <w:shd w:val="clear" w:color="auto" w:fill="FFFFFF"/>
          </w:tcPr>
          <w:p w:rsidR="009B47D5" w:rsidRPr="0020161C" w:rsidRDefault="009B47D5" w:rsidP="000D5BB4">
            <w:pPr>
              <w:jc w:val="center"/>
              <w:rPr>
                <w:b/>
              </w:rPr>
            </w:pPr>
          </w:p>
        </w:tc>
        <w:tc>
          <w:tcPr>
            <w:tcW w:w="1066" w:type="dxa"/>
            <w:vMerge/>
            <w:shd w:val="clear" w:color="auto" w:fill="FFFFFF"/>
          </w:tcPr>
          <w:p w:rsidR="009B47D5" w:rsidRPr="0020161C" w:rsidRDefault="009B47D5" w:rsidP="000D5BB4">
            <w:pPr>
              <w:jc w:val="center"/>
              <w:rPr>
                <w:b/>
              </w:rPr>
            </w:pPr>
          </w:p>
        </w:tc>
        <w:tc>
          <w:tcPr>
            <w:tcW w:w="1299" w:type="dxa"/>
            <w:vMerge/>
            <w:shd w:val="clear" w:color="auto" w:fill="FFFFFF"/>
          </w:tcPr>
          <w:p w:rsidR="009B47D5" w:rsidRPr="0020161C" w:rsidRDefault="009B47D5" w:rsidP="000D5BB4">
            <w:pPr>
              <w:jc w:val="center"/>
              <w:rPr>
                <w:b/>
              </w:rPr>
            </w:pPr>
          </w:p>
        </w:tc>
        <w:tc>
          <w:tcPr>
            <w:tcW w:w="1249" w:type="dxa"/>
            <w:shd w:val="clear" w:color="auto" w:fill="FFFFFF"/>
          </w:tcPr>
          <w:p w:rsidR="009B47D5" w:rsidRPr="0020161C" w:rsidRDefault="009B47D5" w:rsidP="000D5BB4">
            <w:pPr>
              <w:jc w:val="center"/>
              <w:rPr>
                <w:b/>
              </w:rPr>
            </w:pPr>
            <w:r w:rsidRPr="0020161C">
              <w:rPr>
                <w:b/>
              </w:rPr>
              <w:t>средняя</w:t>
            </w:r>
          </w:p>
        </w:tc>
        <w:tc>
          <w:tcPr>
            <w:tcW w:w="1816" w:type="dxa"/>
            <w:shd w:val="clear" w:color="auto" w:fill="FFFFFF"/>
          </w:tcPr>
          <w:p w:rsidR="009B47D5" w:rsidRPr="0020161C" w:rsidRDefault="009B47D5" w:rsidP="000D5BB4">
            <w:pPr>
              <w:jc w:val="center"/>
              <w:rPr>
                <w:b/>
              </w:rPr>
            </w:pPr>
            <w:r w:rsidRPr="0020161C">
              <w:rPr>
                <w:b/>
              </w:rPr>
              <w:t>максимальная</w:t>
            </w:r>
          </w:p>
        </w:tc>
        <w:tc>
          <w:tcPr>
            <w:tcW w:w="1306" w:type="dxa"/>
            <w:vMerge/>
            <w:shd w:val="clear" w:color="auto" w:fill="FFFFFF"/>
          </w:tcPr>
          <w:p w:rsidR="009B47D5" w:rsidRPr="0020161C" w:rsidRDefault="009B47D5" w:rsidP="000D5BB4">
            <w:pPr>
              <w:jc w:val="center"/>
              <w:rPr>
                <w:b/>
              </w:rPr>
            </w:pPr>
          </w:p>
        </w:tc>
        <w:tc>
          <w:tcPr>
            <w:tcW w:w="1615" w:type="dxa"/>
            <w:vMerge/>
            <w:shd w:val="clear" w:color="auto" w:fill="FFFFFF"/>
          </w:tcPr>
          <w:p w:rsidR="009B47D5" w:rsidRPr="0020161C" w:rsidRDefault="009B47D5" w:rsidP="000D5BB4">
            <w:pPr>
              <w:jc w:val="center"/>
              <w:rPr>
                <w:b/>
              </w:rPr>
            </w:pPr>
          </w:p>
        </w:tc>
      </w:tr>
      <w:tr w:rsidR="009B47D5" w:rsidRPr="0020161C" w:rsidTr="000D5BB4">
        <w:tc>
          <w:tcPr>
            <w:tcW w:w="1111" w:type="dxa"/>
            <w:shd w:val="clear" w:color="auto" w:fill="FFFFFF"/>
          </w:tcPr>
          <w:p w:rsidR="009B47D5" w:rsidRPr="0020161C" w:rsidRDefault="009B47D5" w:rsidP="000D5BB4">
            <w:pPr>
              <w:jc w:val="center"/>
              <w:rPr>
                <w:b/>
              </w:rPr>
            </w:pPr>
          </w:p>
        </w:tc>
        <w:tc>
          <w:tcPr>
            <w:tcW w:w="1066" w:type="dxa"/>
            <w:shd w:val="clear" w:color="auto" w:fill="FFFFFF"/>
          </w:tcPr>
          <w:p w:rsidR="009B47D5" w:rsidRPr="0020161C" w:rsidRDefault="009B47D5" w:rsidP="000D5BB4">
            <w:pPr>
              <w:jc w:val="center"/>
              <w:rPr>
                <w:b/>
              </w:rPr>
            </w:pPr>
          </w:p>
        </w:tc>
        <w:tc>
          <w:tcPr>
            <w:tcW w:w="1299" w:type="dxa"/>
            <w:shd w:val="clear" w:color="auto" w:fill="FFFFFF"/>
          </w:tcPr>
          <w:p w:rsidR="009B47D5" w:rsidRPr="0020161C" w:rsidRDefault="009B47D5" w:rsidP="000D5BB4">
            <w:pPr>
              <w:jc w:val="center"/>
              <w:rPr>
                <w:b/>
              </w:rPr>
            </w:pPr>
          </w:p>
        </w:tc>
        <w:tc>
          <w:tcPr>
            <w:tcW w:w="1249" w:type="dxa"/>
            <w:shd w:val="clear" w:color="auto" w:fill="FFFFFF"/>
          </w:tcPr>
          <w:p w:rsidR="009B47D5" w:rsidRPr="0020161C" w:rsidRDefault="009B47D5" w:rsidP="000D5BB4">
            <w:pPr>
              <w:jc w:val="center"/>
              <w:rPr>
                <w:b/>
              </w:rPr>
            </w:pPr>
          </w:p>
        </w:tc>
        <w:tc>
          <w:tcPr>
            <w:tcW w:w="1816" w:type="dxa"/>
            <w:shd w:val="clear" w:color="auto" w:fill="FFFFFF"/>
          </w:tcPr>
          <w:p w:rsidR="009B47D5" w:rsidRPr="0020161C" w:rsidRDefault="009B47D5" w:rsidP="000D5BB4">
            <w:pPr>
              <w:jc w:val="center"/>
              <w:rPr>
                <w:b/>
              </w:rPr>
            </w:pPr>
          </w:p>
        </w:tc>
        <w:tc>
          <w:tcPr>
            <w:tcW w:w="1306" w:type="dxa"/>
            <w:shd w:val="clear" w:color="auto" w:fill="FFFFFF"/>
          </w:tcPr>
          <w:p w:rsidR="009B47D5" w:rsidRPr="0020161C" w:rsidRDefault="009B47D5" w:rsidP="000D5BB4">
            <w:pPr>
              <w:jc w:val="center"/>
              <w:rPr>
                <w:b/>
              </w:rPr>
            </w:pPr>
          </w:p>
        </w:tc>
        <w:tc>
          <w:tcPr>
            <w:tcW w:w="1615" w:type="dxa"/>
            <w:shd w:val="clear" w:color="auto" w:fill="FFFFFF"/>
          </w:tcPr>
          <w:p w:rsidR="009B47D5" w:rsidRPr="0020161C" w:rsidRDefault="009B47D5" w:rsidP="000D5BB4">
            <w:pPr>
              <w:jc w:val="center"/>
              <w:rPr>
                <w:b/>
              </w:rPr>
            </w:pPr>
          </w:p>
        </w:tc>
      </w:tr>
      <w:tr w:rsidR="009B47D5" w:rsidRPr="0020161C" w:rsidTr="000D5BB4">
        <w:tc>
          <w:tcPr>
            <w:tcW w:w="1111" w:type="dxa"/>
            <w:shd w:val="clear" w:color="auto" w:fill="FFFFFF"/>
          </w:tcPr>
          <w:p w:rsidR="009B47D5" w:rsidRPr="0020161C" w:rsidRDefault="009B47D5" w:rsidP="000D5BB4"/>
        </w:tc>
        <w:tc>
          <w:tcPr>
            <w:tcW w:w="1066" w:type="dxa"/>
            <w:shd w:val="clear" w:color="auto" w:fill="FFFFFF"/>
          </w:tcPr>
          <w:p w:rsidR="009B47D5" w:rsidRPr="0020161C" w:rsidRDefault="009B47D5" w:rsidP="000D5BB4"/>
        </w:tc>
        <w:tc>
          <w:tcPr>
            <w:tcW w:w="1299" w:type="dxa"/>
            <w:shd w:val="clear" w:color="auto" w:fill="FFFFFF"/>
          </w:tcPr>
          <w:p w:rsidR="009B47D5" w:rsidRPr="0020161C" w:rsidRDefault="009B47D5" w:rsidP="000D5BB4"/>
        </w:tc>
        <w:tc>
          <w:tcPr>
            <w:tcW w:w="1249" w:type="dxa"/>
            <w:shd w:val="clear" w:color="auto" w:fill="FFFFFF"/>
          </w:tcPr>
          <w:p w:rsidR="009B47D5" w:rsidRPr="0020161C" w:rsidRDefault="009B47D5" w:rsidP="000D5BB4"/>
        </w:tc>
        <w:tc>
          <w:tcPr>
            <w:tcW w:w="1816" w:type="dxa"/>
            <w:shd w:val="clear" w:color="auto" w:fill="FFFFFF"/>
          </w:tcPr>
          <w:p w:rsidR="009B47D5" w:rsidRPr="0020161C" w:rsidRDefault="009B47D5" w:rsidP="000D5BB4"/>
        </w:tc>
        <w:tc>
          <w:tcPr>
            <w:tcW w:w="1306" w:type="dxa"/>
            <w:shd w:val="clear" w:color="auto" w:fill="FFFFFF"/>
          </w:tcPr>
          <w:p w:rsidR="009B47D5" w:rsidRPr="0020161C" w:rsidRDefault="009B47D5" w:rsidP="000D5BB4"/>
        </w:tc>
        <w:tc>
          <w:tcPr>
            <w:tcW w:w="1615" w:type="dxa"/>
            <w:shd w:val="clear" w:color="auto" w:fill="FFFFFF"/>
          </w:tcPr>
          <w:p w:rsidR="009B47D5" w:rsidRPr="0020161C" w:rsidRDefault="009B47D5" w:rsidP="000D5BB4"/>
        </w:tc>
      </w:tr>
    </w:tbl>
    <w:p w:rsidR="009B47D5" w:rsidRPr="0020161C" w:rsidRDefault="009B47D5" w:rsidP="009B47D5"/>
    <w:p w:rsidR="009B47D5" w:rsidRPr="0020161C" w:rsidRDefault="009B47D5" w:rsidP="009B47D5"/>
    <w:p w:rsidR="009B47D5" w:rsidRPr="0020161C" w:rsidRDefault="009B47D5" w:rsidP="009B47D5">
      <w:pPr>
        <w:jc w:val="center"/>
        <w:rPr>
          <w:b/>
          <w:sz w:val="28"/>
          <w:szCs w:val="28"/>
        </w:rPr>
      </w:pPr>
      <w:r w:rsidRPr="0020161C">
        <w:rPr>
          <w:b/>
          <w:sz w:val="28"/>
          <w:szCs w:val="28"/>
        </w:rPr>
        <w:t>ТЕМА 6. ПОЧВЫ АЛТАЙСКОГО КРАЯ</w:t>
      </w:r>
    </w:p>
    <w:p w:rsidR="009B47D5" w:rsidRPr="0020161C" w:rsidRDefault="009B47D5" w:rsidP="009B47D5">
      <w:pPr>
        <w:jc w:val="center"/>
        <w:rPr>
          <w:b/>
          <w:sz w:val="28"/>
          <w:szCs w:val="28"/>
        </w:rPr>
      </w:pPr>
    </w:p>
    <w:p w:rsidR="009B47D5" w:rsidRPr="0020161C" w:rsidRDefault="009B47D5" w:rsidP="009B47D5">
      <w:pPr>
        <w:numPr>
          <w:ilvl w:val="0"/>
          <w:numId w:val="26"/>
        </w:numPr>
        <w:jc w:val="both"/>
      </w:pPr>
      <w:r w:rsidRPr="0020161C">
        <w:t>Используя текст учебника и карты атласа, определите, наиболее  распространенные типы почв Алтайского края. Заполните таблицу «Типы и свойства почв»</w:t>
      </w:r>
    </w:p>
    <w:p w:rsidR="009B47D5" w:rsidRPr="0020161C" w:rsidRDefault="009B47D5" w:rsidP="009B47D5">
      <w:pPr>
        <w:jc w:val="both"/>
        <w:rPr>
          <w:b/>
          <w:lang w:val="en-US"/>
        </w:rPr>
      </w:pPr>
    </w:p>
    <w:p w:rsidR="009B47D5" w:rsidRPr="0020161C" w:rsidRDefault="009B47D5" w:rsidP="009B47D5">
      <w:pPr>
        <w:jc w:val="center"/>
        <w:rPr>
          <w:b/>
        </w:rPr>
      </w:pPr>
      <w:r w:rsidRPr="0020161C">
        <w:rPr>
          <w:b/>
        </w:rPr>
        <w:t>Типы и свойства почв</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000"/>
        <w:gridCol w:w="2393"/>
        <w:gridCol w:w="2393"/>
        <w:gridCol w:w="2711"/>
      </w:tblGrid>
      <w:tr w:rsidR="009B47D5" w:rsidRPr="0020161C" w:rsidTr="000D5BB4">
        <w:tc>
          <w:tcPr>
            <w:tcW w:w="2000" w:type="dxa"/>
            <w:shd w:val="clear" w:color="auto" w:fill="FFFFFF"/>
          </w:tcPr>
          <w:p w:rsidR="009B47D5" w:rsidRPr="0020161C" w:rsidRDefault="009B47D5" w:rsidP="000D5BB4">
            <w:pPr>
              <w:jc w:val="center"/>
            </w:pPr>
            <w:r w:rsidRPr="0020161C">
              <w:t>Типы почв</w:t>
            </w:r>
          </w:p>
        </w:tc>
        <w:tc>
          <w:tcPr>
            <w:tcW w:w="2393" w:type="dxa"/>
            <w:shd w:val="clear" w:color="auto" w:fill="FFFFFF"/>
          </w:tcPr>
          <w:p w:rsidR="009B47D5" w:rsidRPr="0020161C" w:rsidRDefault="009B47D5" w:rsidP="000D5BB4">
            <w:pPr>
              <w:jc w:val="center"/>
            </w:pPr>
            <w:r w:rsidRPr="0020161C">
              <w:t>Содержание гумуса</w:t>
            </w:r>
          </w:p>
        </w:tc>
        <w:tc>
          <w:tcPr>
            <w:tcW w:w="2393" w:type="dxa"/>
            <w:shd w:val="clear" w:color="auto" w:fill="FFFFFF"/>
          </w:tcPr>
          <w:p w:rsidR="009B47D5" w:rsidRPr="0020161C" w:rsidRDefault="009B47D5" w:rsidP="000D5BB4">
            <w:pPr>
              <w:jc w:val="center"/>
            </w:pPr>
            <w:r w:rsidRPr="0020161C">
              <w:t>Свойства почвы</w:t>
            </w:r>
          </w:p>
        </w:tc>
        <w:tc>
          <w:tcPr>
            <w:tcW w:w="2711" w:type="dxa"/>
            <w:shd w:val="clear" w:color="auto" w:fill="FFFFFF"/>
          </w:tcPr>
          <w:p w:rsidR="009B47D5" w:rsidRPr="0020161C" w:rsidRDefault="009B47D5" w:rsidP="000D5BB4">
            <w:pPr>
              <w:jc w:val="center"/>
            </w:pPr>
            <w:r w:rsidRPr="0020161C">
              <w:t>Условия почвообразования</w:t>
            </w:r>
          </w:p>
        </w:tc>
      </w:tr>
      <w:tr w:rsidR="009B47D5" w:rsidRPr="0020161C" w:rsidTr="000D5BB4">
        <w:tc>
          <w:tcPr>
            <w:tcW w:w="2000" w:type="dxa"/>
            <w:shd w:val="clear" w:color="auto" w:fill="FFFFFF"/>
          </w:tcPr>
          <w:p w:rsidR="009B47D5" w:rsidRPr="0020161C" w:rsidRDefault="009B47D5" w:rsidP="000D5BB4">
            <w:pPr>
              <w:jc w:val="center"/>
              <w:rPr>
                <w:b/>
              </w:rPr>
            </w:pPr>
          </w:p>
        </w:tc>
        <w:tc>
          <w:tcPr>
            <w:tcW w:w="2393" w:type="dxa"/>
            <w:shd w:val="clear" w:color="auto" w:fill="FFFFFF"/>
          </w:tcPr>
          <w:p w:rsidR="009B47D5" w:rsidRPr="0020161C" w:rsidRDefault="009B47D5" w:rsidP="000D5BB4">
            <w:pPr>
              <w:jc w:val="center"/>
              <w:rPr>
                <w:b/>
              </w:rPr>
            </w:pPr>
          </w:p>
        </w:tc>
        <w:tc>
          <w:tcPr>
            <w:tcW w:w="2393" w:type="dxa"/>
            <w:shd w:val="clear" w:color="auto" w:fill="FFFFFF"/>
          </w:tcPr>
          <w:p w:rsidR="009B47D5" w:rsidRPr="0020161C" w:rsidRDefault="009B47D5" w:rsidP="000D5BB4">
            <w:pPr>
              <w:jc w:val="center"/>
              <w:rPr>
                <w:b/>
              </w:rPr>
            </w:pPr>
          </w:p>
        </w:tc>
        <w:tc>
          <w:tcPr>
            <w:tcW w:w="2711" w:type="dxa"/>
            <w:shd w:val="clear" w:color="auto" w:fill="FFFFFF"/>
          </w:tcPr>
          <w:p w:rsidR="009B47D5" w:rsidRPr="0020161C" w:rsidRDefault="009B47D5" w:rsidP="000D5BB4">
            <w:pPr>
              <w:jc w:val="center"/>
              <w:rPr>
                <w:b/>
              </w:rPr>
            </w:pPr>
          </w:p>
        </w:tc>
      </w:tr>
    </w:tbl>
    <w:p w:rsidR="009B47D5" w:rsidRPr="0020161C" w:rsidRDefault="009B47D5" w:rsidP="009B47D5">
      <w:pPr>
        <w:jc w:val="center"/>
        <w:rPr>
          <w:b/>
        </w:rPr>
      </w:pPr>
    </w:p>
    <w:p w:rsidR="009B47D5" w:rsidRPr="0020161C" w:rsidRDefault="009B47D5" w:rsidP="009B47D5">
      <w:pPr>
        <w:numPr>
          <w:ilvl w:val="0"/>
          <w:numId w:val="26"/>
        </w:numPr>
        <w:jc w:val="both"/>
      </w:pPr>
      <w:r w:rsidRPr="0020161C">
        <w:t>Запишите определения следующих терминов:</w:t>
      </w:r>
    </w:p>
    <w:p w:rsidR="009B47D5" w:rsidRPr="0020161C" w:rsidRDefault="009B47D5" w:rsidP="009B47D5">
      <w:pPr>
        <w:ind w:left="720"/>
        <w:jc w:val="both"/>
      </w:pPr>
    </w:p>
    <w:p w:rsidR="009B47D5" w:rsidRPr="0020161C" w:rsidRDefault="009B47D5" w:rsidP="009B47D5">
      <w:pPr>
        <w:numPr>
          <w:ilvl w:val="0"/>
          <w:numId w:val="13"/>
        </w:numPr>
        <w:jc w:val="both"/>
      </w:pPr>
      <w:r w:rsidRPr="0020161C">
        <w:t>Плодородие</w:t>
      </w:r>
    </w:p>
    <w:p w:rsidR="009B47D5" w:rsidRPr="0020161C" w:rsidRDefault="009B47D5" w:rsidP="009B47D5">
      <w:pPr>
        <w:numPr>
          <w:ilvl w:val="0"/>
          <w:numId w:val="13"/>
        </w:numPr>
        <w:jc w:val="both"/>
      </w:pPr>
      <w:r w:rsidRPr="0020161C">
        <w:t>Мелиорация</w:t>
      </w:r>
    </w:p>
    <w:p w:rsidR="009B47D5" w:rsidRPr="0020161C" w:rsidRDefault="009B47D5" w:rsidP="009B47D5">
      <w:pPr>
        <w:numPr>
          <w:ilvl w:val="0"/>
          <w:numId w:val="13"/>
        </w:numPr>
        <w:jc w:val="both"/>
      </w:pPr>
      <w:r w:rsidRPr="0020161C">
        <w:t>Эрозия почвы</w:t>
      </w:r>
    </w:p>
    <w:p w:rsidR="009B47D5" w:rsidRPr="0020161C" w:rsidRDefault="009B47D5" w:rsidP="009B47D5">
      <w:pPr>
        <w:numPr>
          <w:ilvl w:val="0"/>
          <w:numId w:val="13"/>
        </w:numPr>
        <w:jc w:val="both"/>
      </w:pPr>
      <w:r w:rsidRPr="0020161C">
        <w:t>Рекультивация</w:t>
      </w:r>
    </w:p>
    <w:p w:rsidR="009B47D5" w:rsidRPr="0020161C" w:rsidRDefault="009B47D5" w:rsidP="009B47D5">
      <w:pPr>
        <w:numPr>
          <w:ilvl w:val="0"/>
          <w:numId w:val="13"/>
        </w:numPr>
        <w:jc w:val="both"/>
      </w:pPr>
      <w:r w:rsidRPr="0020161C">
        <w:t>Почва</w:t>
      </w:r>
    </w:p>
    <w:p w:rsidR="009B47D5" w:rsidRPr="0020161C" w:rsidRDefault="009B47D5" w:rsidP="009B47D5">
      <w:pPr>
        <w:jc w:val="both"/>
      </w:pPr>
    </w:p>
    <w:p w:rsidR="009B47D5" w:rsidRPr="0020161C" w:rsidRDefault="009B47D5" w:rsidP="009B47D5">
      <w:pPr>
        <w:numPr>
          <w:ilvl w:val="0"/>
          <w:numId w:val="26"/>
        </w:numPr>
        <w:jc w:val="both"/>
      </w:pPr>
      <w:r w:rsidRPr="0020161C">
        <w:t>Какие виды мелиорации проводятся в вашей местности?</w:t>
      </w:r>
    </w:p>
    <w:p w:rsidR="009B47D5" w:rsidRPr="0020161C" w:rsidRDefault="009B47D5" w:rsidP="009B47D5">
      <w:pPr>
        <w:jc w:val="center"/>
        <w:rPr>
          <w:b/>
        </w:rPr>
      </w:pPr>
    </w:p>
    <w:p w:rsidR="009B47D5" w:rsidRPr="0020161C" w:rsidRDefault="009B47D5" w:rsidP="009B47D5">
      <w:pPr>
        <w:jc w:val="center"/>
        <w:rPr>
          <w:b/>
        </w:rPr>
      </w:pPr>
      <w:r w:rsidRPr="0020161C">
        <w:rPr>
          <w:b/>
        </w:rPr>
        <w:t xml:space="preserve">ТЕМА 7. РАСТИТЕЛЬНЫЙ И ЖИВОТНЫЙ МИР </w:t>
      </w:r>
    </w:p>
    <w:p w:rsidR="009B47D5" w:rsidRPr="0020161C" w:rsidRDefault="009B47D5" w:rsidP="009B47D5">
      <w:pPr>
        <w:jc w:val="center"/>
        <w:rPr>
          <w:b/>
        </w:rPr>
      </w:pPr>
    </w:p>
    <w:p w:rsidR="009B47D5" w:rsidRPr="0020161C" w:rsidRDefault="009B47D5" w:rsidP="009B47D5">
      <w:pPr>
        <w:numPr>
          <w:ilvl w:val="0"/>
          <w:numId w:val="27"/>
        </w:numPr>
        <w:rPr>
          <w:b/>
        </w:rPr>
      </w:pPr>
      <w:r w:rsidRPr="0020161C">
        <w:t>Дайте характеристику растительным поясам Алтайского края.</w:t>
      </w:r>
    </w:p>
    <w:p w:rsidR="009B47D5" w:rsidRPr="0020161C" w:rsidRDefault="009B47D5" w:rsidP="009B47D5">
      <w:pPr>
        <w:ind w:left="720"/>
        <w:rPr>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796"/>
        <w:gridCol w:w="1847"/>
        <w:gridCol w:w="1198"/>
        <w:gridCol w:w="1422"/>
        <w:gridCol w:w="2916"/>
      </w:tblGrid>
      <w:tr w:rsidR="009B47D5" w:rsidRPr="0020161C" w:rsidTr="000D5BB4">
        <w:tc>
          <w:tcPr>
            <w:tcW w:w="1404" w:type="dxa"/>
            <w:shd w:val="clear" w:color="auto" w:fill="FFFFFF"/>
          </w:tcPr>
          <w:p w:rsidR="009B47D5" w:rsidRPr="0020161C" w:rsidRDefault="009B47D5" w:rsidP="000D5BB4">
            <w:pPr>
              <w:jc w:val="center"/>
              <w:rPr>
                <w:b/>
              </w:rPr>
            </w:pPr>
            <w:r w:rsidRPr="0020161C">
              <w:rPr>
                <w:b/>
              </w:rPr>
              <w:t>Растительный пояс</w:t>
            </w:r>
          </w:p>
        </w:tc>
        <w:tc>
          <w:tcPr>
            <w:tcW w:w="1847" w:type="dxa"/>
            <w:shd w:val="clear" w:color="auto" w:fill="FFFFFF"/>
          </w:tcPr>
          <w:p w:rsidR="009B47D5" w:rsidRPr="0020161C" w:rsidRDefault="009B47D5" w:rsidP="000D5BB4">
            <w:pPr>
              <w:jc w:val="center"/>
              <w:rPr>
                <w:b/>
              </w:rPr>
            </w:pPr>
            <w:r w:rsidRPr="0020161C">
              <w:rPr>
                <w:b/>
              </w:rPr>
              <w:t>Условия формирования</w:t>
            </w:r>
          </w:p>
        </w:tc>
        <w:tc>
          <w:tcPr>
            <w:tcW w:w="1360" w:type="dxa"/>
            <w:shd w:val="clear" w:color="auto" w:fill="FFFFFF"/>
          </w:tcPr>
          <w:p w:rsidR="009B47D5" w:rsidRPr="0020161C" w:rsidRDefault="009B47D5" w:rsidP="000D5BB4">
            <w:pPr>
              <w:jc w:val="center"/>
              <w:rPr>
                <w:b/>
              </w:rPr>
            </w:pPr>
            <w:r w:rsidRPr="0020161C">
              <w:rPr>
                <w:b/>
              </w:rPr>
              <w:t>Общий вид</w:t>
            </w:r>
          </w:p>
        </w:tc>
        <w:tc>
          <w:tcPr>
            <w:tcW w:w="1474" w:type="dxa"/>
            <w:shd w:val="clear" w:color="auto" w:fill="FFFFFF"/>
          </w:tcPr>
          <w:p w:rsidR="009B47D5" w:rsidRPr="0020161C" w:rsidRDefault="009B47D5" w:rsidP="000D5BB4">
            <w:pPr>
              <w:jc w:val="center"/>
              <w:rPr>
                <w:b/>
              </w:rPr>
            </w:pPr>
            <w:r w:rsidRPr="0020161C">
              <w:rPr>
                <w:b/>
              </w:rPr>
              <w:t>Типичные растения</w:t>
            </w:r>
          </w:p>
        </w:tc>
        <w:tc>
          <w:tcPr>
            <w:tcW w:w="3363" w:type="dxa"/>
            <w:shd w:val="clear" w:color="auto" w:fill="FFFFFF"/>
          </w:tcPr>
          <w:p w:rsidR="009B47D5" w:rsidRPr="0020161C" w:rsidRDefault="009B47D5" w:rsidP="000D5BB4">
            <w:pPr>
              <w:jc w:val="center"/>
              <w:rPr>
                <w:b/>
              </w:rPr>
            </w:pPr>
            <w:r w:rsidRPr="0020161C">
              <w:rPr>
                <w:b/>
              </w:rPr>
              <w:t>Приспособленность к условиям среды</w:t>
            </w:r>
          </w:p>
        </w:tc>
      </w:tr>
      <w:tr w:rsidR="009B47D5" w:rsidRPr="0020161C" w:rsidTr="000D5BB4">
        <w:tc>
          <w:tcPr>
            <w:tcW w:w="1404" w:type="dxa"/>
            <w:shd w:val="clear" w:color="auto" w:fill="FFFFFF"/>
          </w:tcPr>
          <w:p w:rsidR="009B47D5" w:rsidRPr="0020161C" w:rsidRDefault="009B47D5" w:rsidP="000D5BB4">
            <w:pPr>
              <w:jc w:val="both"/>
            </w:pPr>
          </w:p>
        </w:tc>
        <w:tc>
          <w:tcPr>
            <w:tcW w:w="1847" w:type="dxa"/>
            <w:shd w:val="clear" w:color="auto" w:fill="FFFFFF"/>
          </w:tcPr>
          <w:p w:rsidR="009B47D5" w:rsidRPr="0020161C" w:rsidRDefault="009B47D5" w:rsidP="000D5BB4">
            <w:pPr>
              <w:jc w:val="both"/>
            </w:pPr>
          </w:p>
          <w:p w:rsidR="009B47D5" w:rsidRPr="0020161C" w:rsidRDefault="009B47D5" w:rsidP="000D5BB4">
            <w:pPr>
              <w:jc w:val="both"/>
            </w:pPr>
          </w:p>
        </w:tc>
        <w:tc>
          <w:tcPr>
            <w:tcW w:w="1360" w:type="dxa"/>
            <w:shd w:val="clear" w:color="auto" w:fill="FFFFFF"/>
          </w:tcPr>
          <w:p w:rsidR="009B47D5" w:rsidRPr="0020161C" w:rsidRDefault="009B47D5" w:rsidP="000D5BB4">
            <w:pPr>
              <w:jc w:val="both"/>
            </w:pPr>
          </w:p>
        </w:tc>
        <w:tc>
          <w:tcPr>
            <w:tcW w:w="1474" w:type="dxa"/>
            <w:shd w:val="clear" w:color="auto" w:fill="FFFFFF"/>
          </w:tcPr>
          <w:p w:rsidR="009B47D5" w:rsidRPr="0020161C" w:rsidRDefault="009B47D5" w:rsidP="000D5BB4">
            <w:pPr>
              <w:jc w:val="both"/>
            </w:pPr>
          </w:p>
        </w:tc>
        <w:tc>
          <w:tcPr>
            <w:tcW w:w="3363" w:type="dxa"/>
            <w:shd w:val="clear" w:color="auto" w:fill="FFFFFF"/>
          </w:tcPr>
          <w:p w:rsidR="009B47D5" w:rsidRPr="0020161C" w:rsidRDefault="009B47D5" w:rsidP="000D5BB4">
            <w:pPr>
              <w:jc w:val="both"/>
            </w:pPr>
          </w:p>
        </w:tc>
      </w:tr>
    </w:tbl>
    <w:p w:rsidR="009B47D5" w:rsidRPr="0020161C" w:rsidRDefault="009B47D5" w:rsidP="009B47D5">
      <w:pPr>
        <w:jc w:val="both"/>
      </w:pPr>
    </w:p>
    <w:p w:rsidR="009B47D5" w:rsidRPr="0020161C" w:rsidRDefault="009B47D5" w:rsidP="009B47D5">
      <w:pPr>
        <w:jc w:val="both"/>
      </w:pPr>
      <w:r w:rsidRPr="0020161C">
        <w:t>Чем можно объяснить разнообразие растительного мира края?</w:t>
      </w:r>
    </w:p>
    <w:p w:rsidR="009B47D5" w:rsidRPr="0020161C" w:rsidRDefault="009B47D5" w:rsidP="009B47D5">
      <w:pPr>
        <w:jc w:val="both"/>
      </w:pPr>
    </w:p>
    <w:p w:rsidR="009B47D5" w:rsidRPr="0020161C" w:rsidRDefault="009B47D5" w:rsidP="009B47D5">
      <w:pPr>
        <w:numPr>
          <w:ilvl w:val="0"/>
          <w:numId w:val="27"/>
        </w:numPr>
        <w:jc w:val="both"/>
      </w:pPr>
      <w:r w:rsidRPr="0020161C">
        <w:t>Перечислите промысловые и охраняемые виды животных</w:t>
      </w:r>
    </w:p>
    <w:p w:rsidR="009B47D5" w:rsidRPr="0020161C" w:rsidRDefault="009B47D5" w:rsidP="009B47D5">
      <w:pPr>
        <w:ind w:left="720"/>
        <w:jc w:val="both"/>
        <w:rPr>
          <w:sz w:val="28"/>
          <w:szCs w:val="28"/>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5104"/>
      </w:tblGrid>
      <w:tr w:rsidR="009B47D5" w:rsidRPr="0020161C" w:rsidTr="000D5BB4">
        <w:tc>
          <w:tcPr>
            <w:tcW w:w="4393" w:type="dxa"/>
            <w:shd w:val="clear" w:color="auto" w:fill="auto"/>
          </w:tcPr>
          <w:p w:rsidR="009B47D5" w:rsidRPr="0020161C" w:rsidRDefault="009B47D5" w:rsidP="000D5BB4">
            <w:pPr>
              <w:jc w:val="center"/>
              <w:rPr>
                <w:b/>
              </w:rPr>
            </w:pPr>
            <w:r w:rsidRPr="0020161C">
              <w:rPr>
                <w:b/>
              </w:rPr>
              <w:t>Промысловые животные</w:t>
            </w:r>
          </w:p>
        </w:tc>
        <w:tc>
          <w:tcPr>
            <w:tcW w:w="5104" w:type="dxa"/>
            <w:shd w:val="clear" w:color="auto" w:fill="auto"/>
          </w:tcPr>
          <w:p w:rsidR="009B47D5" w:rsidRPr="0020161C" w:rsidRDefault="009B47D5" w:rsidP="000D5BB4">
            <w:pPr>
              <w:jc w:val="center"/>
              <w:rPr>
                <w:b/>
              </w:rPr>
            </w:pPr>
            <w:r w:rsidRPr="0020161C">
              <w:rPr>
                <w:b/>
              </w:rPr>
              <w:t>Охраняемые животные</w:t>
            </w:r>
          </w:p>
        </w:tc>
      </w:tr>
      <w:tr w:rsidR="009B47D5" w:rsidRPr="0020161C" w:rsidTr="000D5BB4">
        <w:tc>
          <w:tcPr>
            <w:tcW w:w="4393" w:type="dxa"/>
            <w:shd w:val="clear" w:color="auto" w:fill="auto"/>
          </w:tcPr>
          <w:p w:rsidR="009B47D5" w:rsidRPr="0020161C" w:rsidRDefault="009B47D5" w:rsidP="000D5BB4">
            <w:pPr>
              <w:jc w:val="both"/>
            </w:pPr>
          </w:p>
        </w:tc>
        <w:tc>
          <w:tcPr>
            <w:tcW w:w="5104" w:type="dxa"/>
            <w:shd w:val="clear" w:color="auto" w:fill="auto"/>
          </w:tcPr>
          <w:p w:rsidR="009B47D5" w:rsidRPr="0020161C" w:rsidRDefault="009B47D5" w:rsidP="000D5BB4">
            <w:pPr>
              <w:jc w:val="both"/>
            </w:pPr>
          </w:p>
          <w:p w:rsidR="009B47D5" w:rsidRPr="0020161C" w:rsidRDefault="009B47D5" w:rsidP="000D5BB4">
            <w:pPr>
              <w:jc w:val="both"/>
            </w:pPr>
          </w:p>
        </w:tc>
      </w:tr>
    </w:tbl>
    <w:p w:rsidR="009B47D5" w:rsidRPr="0020161C" w:rsidRDefault="009B47D5" w:rsidP="009B47D5">
      <w:pPr>
        <w:jc w:val="both"/>
      </w:pPr>
    </w:p>
    <w:p w:rsidR="009B47D5" w:rsidRPr="0020161C" w:rsidRDefault="009B47D5" w:rsidP="009B47D5">
      <w:pPr>
        <w:numPr>
          <w:ilvl w:val="0"/>
          <w:numId w:val="27"/>
        </w:numPr>
        <w:jc w:val="both"/>
      </w:pPr>
      <w:r w:rsidRPr="0020161C">
        <w:t>Оцените биологические ресурсы с точки зрения их хозяйственного использования.</w:t>
      </w:r>
    </w:p>
    <w:p w:rsidR="009B47D5" w:rsidRPr="0020161C" w:rsidRDefault="009B47D5" w:rsidP="009B47D5">
      <w:pPr>
        <w:ind w:left="720"/>
        <w:jc w:val="both"/>
        <w:rPr>
          <w:sz w:val="28"/>
          <w:szCs w:val="28"/>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5104"/>
      </w:tblGrid>
      <w:tr w:rsidR="009B47D5" w:rsidRPr="0020161C" w:rsidTr="000D5BB4">
        <w:tc>
          <w:tcPr>
            <w:tcW w:w="4393" w:type="dxa"/>
            <w:shd w:val="clear" w:color="auto" w:fill="auto"/>
          </w:tcPr>
          <w:p w:rsidR="009B47D5" w:rsidRPr="0020161C" w:rsidRDefault="009B47D5" w:rsidP="000D5BB4">
            <w:pPr>
              <w:jc w:val="center"/>
              <w:rPr>
                <w:b/>
              </w:rPr>
            </w:pPr>
            <w:r w:rsidRPr="0020161C">
              <w:rPr>
                <w:b/>
              </w:rPr>
              <w:t>Биологические ресурсы</w:t>
            </w:r>
          </w:p>
        </w:tc>
        <w:tc>
          <w:tcPr>
            <w:tcW w:w="5104" w:type="dxa"/>
            <w:shd w:val="clear" w:color="auto" w:fill="auto"/>
          </w:tcPr>
          <w:p w:rsidR="009B47D5" w:rsidRPr="0020161C" w:rsidRDefault="009B47D5" w:rsidP="000D5BB4">
            <w:pPr>
              <w:jc w:val="center"/>
              <w:rPr>
                <w:b/>
              </w:rPr>
            </w:pPr>
            <w:r w:rsidRPr="0020161C">
              <w:rPr>
                <w:b/>
              </w:rPr>
              <w:t>Значение ресурсов</w:t>
            </w:r>
          </w:p>
        </w:tc>
      </w:tr>
      <w:tr w:rsidR="009B47D5" w:rsidRPr="0020161C" w:rsidTr="000D5BB4">
        <w:tc>
          <w:tcPr>
            <w:tcW w:w="4393" w:type="dxa"/>
            <w:shd w:val="clear" w:color="auto" w:fill="auto"/>
          </w:tcPr>
          <w:p w:rsidR="009B47D5" w:rsidRPr="0020161C" w:rsidRDefault="009B47D5" w:rsidP="000D5BB4">
            <w:pPr>
              <w:jc w:val="both"/>
            </w:pPr>
          </w:p>
          <w:p w:rsidR="009B47D5" w:rsidRPr="0020161C" w:rsidRDefault="009B47D5" w:rsidP="000D5BB4">
            <w:pPr>
              <w:jc w:val="both"/>
            </w:pPr>
          </w:p>
        </w:tc>
        <w:tc>
          <w:tcPr>
            <w:tcW w:w="5104" w:type="dxa"/>
            <w:shd w:val="clear" w:color="auto" w:fill="auto"/>
          </w:tcPr>
          <w:p w:rsidR="009B47D5" w:rsidRPr="0020161C" w:rsidRDefault="009B47D5" w:rsidP="000D5BB4">
            <w:pPr>
              <w:jc w:val="both"/>
            </w:pPr>
          </w:p>
        </w:tc>
      </w:tr>
    </w:tbl>
    <w:p w:rsidR="009B47D5" w:rsidRPr="0020161C" w:rsidRDefault="009B47D5" w:rsidP="009B47D5">
      <w:r w:rsidRPr="0020161C">
        <w:t>Как человек воздействует на природные ресурсы и условия?</w:t>
      </w:r>
    </w:p>
    <w:p w:rsidR="009B47D5" w:rsidRPr="0020161C" w:rsidRDefault="009B47D5" w:rsidP="009B47D5"/>
    <w:p w:rsidR="009B47D5" w:rsidRPr="0020161C" w:rsidRDefault="009B47D5" w:rsidP="009B47D5">
      <w:pPr>
        <w:numPr>
          <w:ilvl w:val="0"/>
          <w:numId w:val="27"/>
        </w:numPr>
      </w:pPr>
      <w:r w:rsidRPr="0020161C">
        <w:t>Запишите определения следующих терминов:</w:t>
      </w:r>
    </w:p>
    <w:p w:rsidR="009B47D5" w:rsidRPr="0020161C" w:rsidRDefault="009B47D5" w:rsidP="009B47D5">
      <w:pPr>
        <w:ind w:left="720"/>
      </w:pPr>
    </w:p>
    <w:p w:rsidR="009B47D5" w:rsidRPr="0020161C" w:rsidRDefault="009B47D5" w:rsidP="009B47D5">
      <w:pPr>
        <w:numPr>
          <w:ilvl w:val="0"/>
          <w:numId w:val="14"/>
        </w:numPr>
      </w:pPr>
      <w:r w:rsidRPr="0020161C">
        <w:t>Национальный парк</w:t>
      </w:r>
    </w:p>
    <w:p w:rsidR="009B47D5" w:rsidRPr="0020161C" w:rsidRDefault="009B47D5" w:rsidP="009B47D5">
      <w:pPr>
        <w:numPr>
          <w:ilvl w:val="0"/>
          <w:numId w:val="14"/>
        </w:numPr>
      </w:pPr>
      <w:r w:rsidRPr="0020161C">
        <w:t>Заповедник</w:t>
      </w:r>
    </w:p>
    <w:p w:rsidR="009B47D5" w:rsidRPr="0020161C" w:rsidRDefault="009B47D5" w:rsidP="009B47D5">
      <w:pPr>
        <w:numPr>
          <w:ilvl w:val="0"/>
          <w:numId w:val="14"/>
        </w:numPr>
      </w:pPr>
      <w:r w:rsidRPr="0020161C">
        <w:t>Заказник</w:t>
      </w:r>
    </w:p>
    <w:p w:rsidR="009B47D5" w:rsidRPr="0020161C" w:rsidRDefault="009B47D5" w:rsidP="00D65FF7">
      <w:pPr>
        <w:numPr>
          <w:ilvl w:val="0"/>
          <w:numId w:val="14"/>
        </w:numPr>
      </w:pPr>
      <w:r w:rsidRPr="0020161C">
        <w:t>Памятник природы</w:t>
      </w:r>
    </w:p>
    <w:p w:rsidR="009B47D5" w:rsidRPr="0020161C" w:rsidRDefault="009B47D5" w:rsidP="009B47D5">
      <w:pPr>
        <w:jc w:val="both"/>
      </w:pPr>
      <w:r w:rsidRPr="0020161C">
        <w:t>Какие памятники природы есть на территории вашего района?</w:t>
      </w:r>
    </w:p>
    <w:p w:rsidR="009B47D5" w:rsidRPr="0020161C" w:rsidRDefault="009B47D5" w:rsidP="009B47D5">
      <w:pPr>
        <w:jc w:val="both"/>
      </w:pPr>
      <w:r w:rsidRPr="0020161C">
        <w:t>Нанесите их на контурную карту.</w:t>
      </w:r>
    </w:p>
    <w:p w:rsidR="009B47D5" w:rsidRPr="0020161C" w:rsidRDefault="009B47D5" w:rsidP="009B47D5">
      <w:pPr>
        <w:numPr>
          <w:ilvl w:val="0"/>
          <w:numId w:val="27"/>
        </w:numPr>
        <w:jc w:val="both"/>
      </w:pPr>
      <w:r w:rsidRPr="0020161C">
        <w:t>Используя  статистические материалы, составьте сравнительную характеристику заказников края по следующей форме</w:t>
      </w:r>
    </w:p>
    <w:p w:rsidR="009B47D5" w:rsidRPr="0020161C" w:rsidRDefault="009B47D5" w:rsidP="009B47D5">
      <w:pPr>
        <w:ind w:left="720"/>
        <w:jc w:val="both"/>
        <w:rPr>
          <w:sz w:val="28"/>
          <w:szCs w:val="28"/>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2"/>
        <w:gridCol w:w="1976"/>
        <w:gridCol w:w="1914"/>
        <w:gridCol w:w="1914"/>
        <w:gridCol w:w="2171"/>
      </w:tblGrid>
      <w:tr w:rsidR="009B47D5" w:rsidRPr="0020161C" w:rsidTr="000D5BB4">
        <w:tc>
          <w:tcPr>
            <w:tcW w:w="1522" w:type="dxa"/>
            <w:shd w:val="clear" w:color="auto" w:fill="auto"/>
          </w:tcPr>
          <w:p w:rsidR="009B47D5" w:rsidRPr="0020161C" w:rsidRDefault="009B47D5" w:rsidP="000D5BB4">
            <w:pPr>
              <w:jc w:val="center"/>
              <w:rPr>
                <w:b/>
              </w:rPr>
            </w:pPr>
            <w:r w:rsidRPr="0020161C">
              <w:rPr>
                <w:b/>
              </w:rPr>
              <w:t>Название</w:t>
            </w:r>
          </w:p>
        </w:tc>
        <w:tc>
          <w:tcPr>
            <w:tcW w:w="1976" w:type="dxa"/>
            <w:shd w:val="clear" w:color="auto" w:fill="auto"/>
          </w:tcPr>
          <w:p w:rsidR="009B47D5" w:rsidRPr="0020161C" w:rsidRDefault="009B47D5" w:rsidP="000D5BB4">
            <w:pPr>
              <w:jc w:val="center"/>
              <w:rPr>
                <w:b/>
              </w:rPr>
            </w:pPr>
            <w:r w:rsidRPr="0020161C">
              <w:rPr>
                <w:b/>
              </w:rPr>
              <w:t>Географическое положение</w:t>
            </w:r>
          </w:p>
        </w:tc>
        <w:tc>
          <w:tcPr>
            <w:tcW w:w="1914" w:type="dxa"/>
            <w:shd w:val="clear" w:color="auto" w:fill="auto"/>
          </w:tcPr>
          <w:p w:rsidR="009B47D5" w:rsidRPr="0020161C" w:rsidRDefault="009B47D5" w:rsidP="000D5BB4">
            <w:pPr>
              <w:jc w:val="center"/>
              <w:rPr>
                <w:b/>
              </w:rPr>
            </w:pPr>
            <w:r w:rsidRPr="0020161C">
              <w:rPr>
                <w:b/>
              </w:rPr>
              <w:t>Площадь</w:t>
            </w:r>
          </w:p>
        </w:tc>
        <w:tc>
          <w:tcPr>
            <w:tcW w:w="1914" w:type="dxa"/>
            <w:shd w:val="clear" w:color="auto" w:fill="auto"/>
          </w:tcPr>
          <w:p w:rsidR="009B47D5" w:rsidRPr="0020161C" w:rsidRDefault="009B47D5" w:rsidP="000D5BB4">
            <w:pPr>
              <w:jc w:val="center"/>
              <w:rPr>
                <w:b/>
              </w:rPr>
            </w:pPr>
            <w:r w:rsidRPr="0020161C">
              <w:rPr>
                <w:b/>
              </w:rPr>
              <w:t>Природная зона</w:t>
            </w:r>
          </w:p>
        </w:tc>
        <w:tc>
          <w:tcPr>
            <w:tcW w:w="2171" w:type="dxa"/>
            <w:shd w:val="clear" w:color="auto" w:fill="auto"/>
          </w:tcPr>
          <w:p w:rsidR="009B47D5" w:rsidRPr="0020161C" w:rsidRDefault="009B47D5" w:rsidP="000D5BB4">
            <w:pPr>
              <w:jc w:val="center"/>
              <w:rPr>
                <w:b/>
              </w:rPr>
            </w:pPr>
            <w:r w:rsidRPr="0020161C">
              <w:rPr>
                <w:b/>
              </w:rPr>
              <w:t>Охраняемые объекты</w:t>
            </w:r>
          </w:p>
        </w:tc>
      </w:tr>
      <w:tr w:rsidR="009B47D5" w:rsidRPr="0020161C" w:rsidTr="000D5BB4">
        <w:tc>
          <w:tcPr>
            <w:tcW w:w="1522" w:type="dxa"/>
            <w:shd w:val="clear" w:color="auto" w:fill="auto"/>
          </w:tcPr>
          <w:p w:rsidR="009B47D5" w:rsidRPr="0020161C" w:rsidRDefault="009B47D5" w:rsidP="000D5BB4">
            <w:pPr>
              <w:jc w:val="center"/>
              <w:rPr>
                <w:b/>
              </w:rPr>
            </w:pPr>
          </w:p>
        </w:tc>
        <w:tc>
          <w:tcPr>
            <w:tcW w:w="1976" w:type="dxa"/>
            <w:shd w:val="clear" w:color="auto" w:fill="auto"/>
          </w:tcPr>
          <w:p w:rsidR="009B47D5" w:rsidRPr="0020161C" w:rsidRDefault="009B47D5" w:rsidP="000D5BB4">
            <w:pPr>
              <w:jc w:val="center"/>
              <w:rPr>
                <w:b/>
              </w:rPr>
            </w:pPr>
          </w:p>
        </w:tc>
        <w:tc>
          <w:tcPr>
            <w:tcW w:w="1914" w:type="dxa"/>
            <w:shd w:val="clear" w:color="auto" w:fill="auto"/>
          </w:tcPr>
          <w:p w:rsidR="009B47D5" w:rsidRPr="0020161C" w:rsidRDefault="009B47D5" w:rsidP="000D5BB4">
            <w:pPr>
              <w:jc w:val="center"/>
              <w:rPr>
                <w:b/>
              </w:rPr>
            </w:pPr>
          </w:p>
        </w:tc>
        <w:tc>
          <w:tcPr>
            <w:tcW w:w="1914" w:type="dxa"/>
            <w:shd w:val="clear" w:color="auto" w:fill="auto"/>
          </w:tcPr>
          <w:p w:rsidR="009B47D5" w:rsidRPr="0020161C" w:rsidRDefault="009B47D5" w:rsidP="000D5BB4">
            <w:pPr>
              <w:jc w:val="center"/>
              <w:rPr>
                <w:b/>
              </w:rPr>
            </w:pPr>
          </w:p>
        </w:tc>
        <w:tc>
          <w:tcPr>
            <w:tcW w:w="2171" w:type="dxa"/>
            <w:shd w:val="clear" w:color="auto" w:fill="auto"/>
          </w:tcPr>
          <w:p w:rsidR="009B47D5" w:rsidRPr="0020161C" w:rsidRDefault="009B47D5" w:rsidP="000D5BB4">
            <w:pPr>
              <w:jc w:val="center"/>
              <w:rPr>
                <w:b/>
              </w:rPr>
            </w:pPr>
          </w:p>
          <w:p w:rsidR="009B47D5" w:rsidRPr="0020161C" w:rsidRDefault="009B47D5" w:rsidP="000D5BB4">
            <w:pPr>
              <w:jc w:val="center"/>
              <w:rPr>
                <w:b/>
              </w:rPr>
            </w:pPr>
          </w:p>
        </w:tc>
      </w:tr>
    </w:tbl>
    <w:p w:rsidR="009B47D5" w:rsidRPr="0020161C" w:rsidRDefault="009B47D5" w:rsidP="00D65FF7">
      <w:pPr>
        <w:jc w:val="both"/>
        <w:rPr>
          <w:lang w:val="en-US"/>
        </w:rPr>
      </w:pPr>
    </w:p>
    <w:p w:rsidR="009B47D5" w:rsidRPr="0020161C" w:rsidRDefault="009B47D5" w:rsidP="009B47D5">
      <w:pPr>
        <w:ind w:left="360"/>
        <w:jc w:val="both"/>
      </w:pPr>
    </w:p>
    <w:p w:rsidR="009B47D5" w:rsidRPr="0020161C" w:rsidRDefault="009B47D5" w:rsidP="009B47D5">
      <w:pPr>
        <w:numPr>
          <w:ilvl w:val="0"/>
          <w:numId w:val="27"/>
        </w:numPr>
        <w:jc w:val="both"/>
      </w:pPr>
      <w:r w:rsidRPr="0020161C">
        <w:t xml:space="preserve">Нанесите на контурную карту охраняемые природные объекты края (водопады, родники, озера, пещеры, рощи). </w:t>
      </w:r>
    </w:p>
    <w:p w:rsidR="009B47D5" w:rsidRPr="0020161C" w:rsidRDefault="00A37578" w:rsidP="009B47D5">
      <w:pPr>
        <w:jc w:val="both"/>
      </w:pPr>
      <w:r w:rsidRPr="0020161C">
        <w:rPr>
          <w:noProof/>
        </w:rPr>
        <w:drawing>
          <wp:anchor distT="0" distB="0" distL="114300" distR="114300" simplePos="0" relativeHeight="251705344" behindDoc="0" locked="0" layoutInCell="1" allowOverlap="1">
            <wp:simplePos x="0" y="0"/>
            <wp:positionH relativeFrom="column">
              <wp:posOffset>641985</wp:posOffset>
            </wp:positionH>
            <wp:positionV relativeFrom="paragraph">
              <wp:posOffset>157480</wp:posOffset>
            </wp:positionV>
            <wp:extent cx="5123815" cy="3353435"/>
            <wp:effectExtent l="19050" t="0" r="635" b="0"/>
            <wp:wrapSquare wrapText="bothSides"/>
            <wp:docPr id="75" name="Рисунок 69" descr="Алтайский кр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Алтайский край"/>
                    <pic:cNvPicPr>
                      <a:picLocks noChangeAspect="1" noChangeArrowheads="1"/>
                    </pic:cNvPicPr>
                  </pic:nvPicPr>
                  <pic:blipFill>
                    <a:blip r:embed="rId18"/>
                    <a:srcRect/>
                    <a:stretch>
                      <a:fillRect/>
                    </a:stretch>
                  </pic:blipFill>
                  <pic:spPr bwMode="auto">
                    <a:xfrm>
                      <a:off x="0" y="0"/>
                      <a:ext cx="5123815" cy="3353435"/>
                    </a:xfrm>
                    <a:prstGeom prst="rect">
                      <a:avLst/>
                    </a:prstGeom>
                    <a:noFill/>
                    <a:ln w="9525">
                      <a:noFill/>
                      <a:miter lim="800000"/>
                      <a:headEnd/>
                      <a:tailEnd/>
                    </a:ln>
                  </pic:spPr>
                </pic:pic>
              </a:graphicData>
            </a:graphic>
          </wp:anchor>
        </w:drawing>
      </w: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ind w:left="720"/>
        <w:jc w:val="both"/>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p>
    <w:p w:rsidR="009B47D5" w:rsidRPr="0020161C" w:rsidRDefault="009B47D5" w:rsidP="009B47D5">
      <w:pPr>
        <w:jc w:val="center"/>
        <w:rPr>
          <w:b/>
        </w:rPr>
      </w:pPr>
      <w:r w:rsidRPr="0020161C">
        <w:rPr>
          <w:b/>
        </w:rPr>
        <w:t>ТЕМА 8.  НАСЕЛЕНИЕ И ТРУДОВЫЕ РЕСУРСЫ</w:t>
      </w:r>
    </w:p>
    <w:p w:rsidR="009B47D5" w:rsidRPr="0020161C" w:rsidRDefault="009B47D5" w:rsidP="009B47D5">
      <w:pPr>
        <w:jc w:val="both"/>
      </w:pPr>
    </w:p>
    <w:p w:rsidR="009B47D5" w:rsidRPr="0020161C" w:rsidRDefault="009B47D5" w:rsidP="009B47D5">
      <w:pPr>
        <w:numPr>
          <w:ilvl w:val="0"/>
          <w:numId w:val="28"/>
        </w:numPr>
        <w:jc w:val="both"/>
      </w:pPr>
      <w:r w:rsidRPr="0020161C">
        <w:t>Заполните пропуски:</w:t>
      </w:r>
    </w:p>
    <w:p w:rsidR="009B47D5" w:rsidRPr="0020161C" w:rsidRDefault="009B47D5" w:rsidP="009B47D5">
      <w:pPr>
        <w:jc w:val="both"/>
      </w:pPr>
    </w:p>
    <w:p w:rsidR="009B47D5" w:rsidRPr="0020161C" w:rsidRDefault="009B47D5" w:rsidP="009B47D5">
      <w:pPr>
        <w:ind w:firstLine="360"/>
        <w:jc w:val="both"/>
      </w:pPr>
      <w:r w:rsidRPr="0020161C">
        <w:t>На начало 2008 года численность населения Алтайского края составила  …. Население проживает в … городах, … поселках городского типа, … сельских населенных пунктах.</w:t>
      </w:r>
    </w:p>
    <w:p w:rsidR="009B47D5" w:rsidRPr="0020161C" w:rsidRDefault="009B47D5" w:rsidP="009B47D5">
      <w:pPr>
        <w:ind w:firstLine="360"/>
        <w:jc w:val="both"/>
      </w:pPr>
      <w:r w:rsidRPr="0020161C">
        <w:t>Национальный состав населения Алтайского края представлен … национальностями, наиболее многочисленными из них являются …, …, …, …, …, ….</w:t>
      </w:r>
    </w:p>
    <w:p w:rsidR="009B47D5" w:rsidRPr="0020161C" w:rsidRDefault="009B47D5" w:rsidP="009B47D5">
      <w:pPr>
        <w:jc w:val="both"/>
      </w:pPr>
    </w:p>
    <w:p w:rsidR="009B47D5" w:rsidRPr="0020161C" w:rsidRDefault="009B47D5" w:rsidP="009B47D5">
      <w:pPr>
        <w:jc w:val="both"/>
      </w:pPr>
      <w:r w:rsidRPr="0020161C">
        <w:t>К какой языковой семье принадлежат эти народы?</w:t>
      </w:r>
    </w:p>
    <w:p w:rsidR="009B47D5" w:rsidRPr="0020161C" w:rsidRDefault="009B47D5" w:rsidP="009B47D5">
      <w:pPr>
        <w:jc w:val="both"/>
        <w:rPr>
          <w:b/>
        </w:rPr>
      </w:pPr>
    </w:p>
    <w:p w:rsidR="009B47D5" w:rsidRPr="0020161C" w:rsidRDefault="009B47D5" w:rsidP="009B47D5">
      <w:pPr>
        <w:numPr>
          <w:ilvl w:val="0"/>
          <w:numId w:val="28"/>
        </w:numPr>
        <w:jc w:val="both"/>
      </w:pPr>
      <w:r w:rsidRPr="0020161C">
        <w:t>Проанализируйте возрастную структуру населения Алтайского края</w:t>
      </w:r>
    </w:p>
    <w:p w:rsidR="009B47D5" w:rsidRPr="0020161C" w:rsidRDefault="009B47D5" w:rsidP="009B47D5">
      <w:pPr>
        <w:jc w:val="center"/>
      </w:pPr>
    </w:p>
    <w:p w:rsidR="009B47D5" w:rsidRPr="0020161C" w:rsidRDefault="009B47D5" w:rsidP="009B47D5">
      <w:pPr>
        <w:jc w:val="center"/>
      </w:pPr>
    </w:p>
    <w:p w:rsidR="009B47D5" w:rsidRPr="0020161C" w:rsidRDefault="00D1487D" w:rsidP="009B47D5">
      <w:pPr>
        <w:jc w:val="center"/>
      </w:pPr>
      <w:r>
        <w:rPr>
          <w:noProof/>
          <w:sz w:val="28"/>
          <w:szCs w:val="28"/>
        </w:rPr>
        <w:pict>
          <v:shape id="_x0000_s1036" type="#_x0000_t202" style="position:absolute;left:0;text-align:left;margin-left:91.2pt;margin-top:-12.45pt;width:235.5pt;height:26.25pt;z-index:251673600" fillcolor="#dbe5f1" stroked="f" strokecolor="#dbe5f1">
            <v:imagedata embosscolor="shadow add(51)"/>
            <v:shadow on="t" type="emboss" color="lineOrFill darken(153)" color2="shadow add(102)" offset="-1pt,-1pt"/>
            <o:extrusion v:ext="view" backdepth="1in" viewpoint="-34.72222mm,34.72222mm" viewpointorigin="-.5,.5" skewangle="45" lightposition="-50000" lightposition2="50000" type="perspective"/>
            <v:textbox style="mso-next-textbox:#_x0000_s1036">
              <w:txbxContent>
                <w:p w:rsidR="000D5BB4" w:rsidRPr="00D93941" w:rsidRDefault="000D5BB4" w:rsidP="009B47D5">
                  <w:pPr>
                    <w:jc w:val="center"/>
                    <w:rPr>
                      <w:rFonts w:ascii="Arial Unicode MS" w:eastAsia="Arial Unicode MS" w:hAnsi="Arial Unicode MS" w:cs="Arial Unicode MS"/>
                    </w:rPr>
                  </w:pPr>
                  <w:r w:rsidRPr="00D93941">
                    <w:rPr>
                      <w:rFonts w:ascii="Arial Unicode MS" w:eastAsia="Arial Unicode MS" w:hAnsi="Arial Unicode MS" w:cs="Arial Unicode MS"/>
                    </w:rPr>
                    <w:t>Возрастная структура населения</w:t>
                  </w:r>
                </w:p>
              </w:txbxContent>
            </v:textbox>
          </v:shape>
        </w:pict>
      </w:r>
      <w:r>
        <w:rPr>
          <w:noProof/>
          <w:sz w:val="28"/>
          <w:szCs w:val="28"/>
        </w:rPr>
        <w:pict>
          <v:shape id="_x0000_s1035" type="#_x0000_t202" style="position:absolute;left:0;text-align:left;margin-left:56.7pt;margin-top:-21.45pt;width:295.4pt;height:167.45pt;z-index:251672576;mso-wrap-style:none" fillcolor="#243f60">
            <v:fill color2="fill darken(118)" rotate="t" focusposition=".5,.5" focussize="" method="linear sigma" focus="100%" type="gradientRadial"/>
            <v:textbox style="mso-next-textbox:#_x0000_s1035;mso-fit-shape-to-text:t">
              <w:txbxContent>
                <w:p w:rsidR="000D5BB4" w:rsidRPr="00A82EA6" w:rsidRDefault="000D5BB4" w:rsidP="009B47D5">
                  <w:r>
                    <w:rPr>
                      <w:noProof/>
                    </w:rPr>
                    <w:drawing>
                      <wp:inline distT="0" distB="0" distL="0" distR="0">
                        <wp:extent cx="3556000" cy="2032000"/>
                        <wp:effectExtent l="0" t="0" r="0" b="0"/>
                        <wp:docPr id="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xbxContent>
            </v:textbox>
            <w10:wrap type="square"/>
          </v:shape>
        </w:pict>
      </w:r>
    </w:p>
    <w:p w:rsidR="009B47D5" w:rsidRPr="0020161C" w:rsidRDefault="009B47D5" w:rsidP="009B47D5">
      <w:pPr>
        <w:jc w:val="center"/>
      </w:pPr>
    </w:p>
    <w:p w:rsidR="009B47D5" w:rsidRPr="0020161C" w:rsidRDefault="00D1487D" w:rsidP="009B47D5">
      <w:pPr>
        <w:jc w:val="center"/>
      </w:pPr>
      <w:r>
        <w:rPr>
          <w:noProof/>
        </w:rPr>
        <w:pict>
          <v:shape id="_x0000_s1038" type="#_x0000_t202" style="position:absolute;left:0;text-align:left;margin-left:181.95pt;margin-top:7.95pt;width:32.25pt;height:16.5pt;z-index:251675648" stroked="f">
            <v:imagedata embosscolor="shadow add(51)"/>
            <v:shadow on="t" type="emboss" color="lineOrFill darken(153)" color2="shadow add(102)" offset="-1pt,-1pt"/>
            <v:textbox>
              <w:txbxContent>
                <w:p w:rsidR="000D5BB4" w:rsidRPr="00D93941" w:rsidRDefault="000D5BB4" w:rsidP="009B47D5">
                  <w:pPr>
                    <w:rPr>
                      <w:sz w:val="16"/>
                      <w:szCs w:val="16"/>
                    </w:rPr>
                  </w:pPr>
                  <w:r w:rsidRPr="00D93941">
                    <w:rPr>
                      <w:sz w:val="16"/>
                      <w:szCs w:val="16"/>
                    </w:rPr>
                    <w:t>16%</w:t>
                  </w:r>
                </w:p>
              </w:txbxContent>
            </v:textbox>
          </v:shape>
        </w:pict>
      </w:r>
      <w:r>
        <w:rPr>
          <w:noProof/>
        </w:rPr>
        <w:pict>
          <v:shape id="_x0000_s1037" type="#_x0000_t202" style="position:absolute;left:0;text-align:left;margin-left:120.45pt;margin-top:7.95pt;width:33pt;height:15.75pt;z-index:251674624" stroked="f">
            <v:imagedata embosscolor="shadow add(51)"/>
            <v:shadow on="t" type="emboss" color="lineOrFill darken(153)" color2="shadow add(102)" offset="-1pt,-1pt"/>
            <v:textbox>
              <w:txbxContent>
                <w:p w:rsidR="000D5BB4" w:rsidRPr="00D93941" w:rsidRDefault="000D5BB4" w:rsidP="009B47D5">
                  <w:pPr>
                    <w:rPr>
                      <w:sz w:val="16"/>
                      <w:szCs w:val="16"/>
                    </w:rPr>
                  </w:pPr>
                  <w:r w:rsidRPr="00D93941">
                    <w:rPr>
                      <w:sz w:val="16"/>
                      <w:szCs w:val="16"/>
                    </w:rPr>
                    <w:t>20%</w:t>
                  </w:r>
                </w:p>
              </w:txbxContent>
            </v:textbox>
          </v:shape>
        </w:pict>
      </w:r>
    </w:p>
    <w:p w:rsidR="009B47D5" w:rsidRPr="0020161C" w:rsidRDefault="009B47D5" w:rsidP="009B47D5">
      <w:pPr>
        <w:jc w:val="center"/>
      </w:pPr>
    </w:p>
    <w:p w:rsidR="009B47D5" w:rsidRPr="0020161C" w:rsidRDefault="00D1487D" w:rsidP="009B47D5">
      <w:pPr>
        <w:jc w:val="center"/>
        <w:rPr>
          <w:sz w:val="28"/>
          <w:szCs w:val="28"/>
        </w:rPr>
      </w:pPr>
      <w:r>
        <w:rPr>
          <w:noProof/>
          <w:sz w:val="28"/>
          <w:szCs w:val="28"/>
        </w:rPr>
        <w:pict>
          <v:shape id="_x0000_s1039" type="#_x0000_t202" style="position:absolute;left:0;text-align:left;margin-left:157.95pt;margin-top:3.6pt;width:30pt;height:18pt;z-index:251676672" stroked="f">
            <v:imagedata embosscolor="shadow add(51)"/>
            <v:shadow on="t" type="emboss" color="lineOrFill darken(153)" color2="shadow add(102)" offset="-1pt,-1pt"/>
            <v:textbox>
              <w:txbxContent>
                <w:p w:rsidR="000D5BB4" w:rsidRPr="00444E37" w:rsidRDefault="000D5BB4" w:rsidP="009B47D5">
                  <w:pPr>
                    <w:rPr>
                      <w:sz w:val="16"/>
                      <w:szCs w:val="16"/>
                    </w:rPr>
                  </w:pPr>
                  <w:r w:rsidRPr="00444E37">
                    <w:rPr>
                      <w:sz w:val="16"/>
                      <w:szCs w:val="16"/>
                    </w:rPr>
                    <w:t>64%</w:t>
                  </w:r>
                </w:p>
              </w:txbxContent>
            </v:textbox>
          </v:shape>
        </w:pict>
      </w:r>
    </w:p>
    <w:p w:rsidR="009B47D5" w:rsidRPr="0020161C" w:rsidRDefault="009B47D5" w:rsidP="009B47D5">
      <w:pPr>
        <w:rPr>
          <w:sz w:val="28"/>
          <w:szCs w:val="28"/>
        </w:rPr>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p>
    <w:p w:rsidR="009B47D5" w:rsidRPr="0020161C" w:rsidRDefault="009B47D5" w:rsidP="009B47D5">
      <w:pPr>
        <w:jc w:val="both"/>
      </w:pPr>
      <w:r w:rsidRPr="0020161C">
        <w:t>Сделайте вывод о возрастном составе населения Алтайского края.</w:t>
      </w:r>
    </w:p>
    <w:p w:rsidR="009B47D5" w:rsidRPr="0020161C" w:rsidRDefault="009B47D5" w:rsidP="009B47D5">
      <w:r w:rsidRPr="0020161C">
        <w:lastRenderedPageBreak/>
        <w:t>Обеспечен ли край трудовыми ресурсами?</w:t>
      </w:r>
    </w:p>
    <w:p w:rsidR="009B47D5" w:rsidRPr="0020161C" w:rsidRDefault="009B47D5" w:rsidP="009B47D5">
      <w:pPr>
        <w:numPr>
          <w:ilvl w:val="0"/>
          <w:numId w:val="28"/>
        </w:numPr>
        <w:jc w:val="both"/>
      </w:pPr>
      <w:r w:rsidRPr="0020161C">
        <w:t>Проанализируйте структуру населения своего района. Сделайте вывод об обеспеченности района трудовыми ресурсами. Объясните причины.</w:t>
      </w:r>
    </w:p>
    <w:p w:rsidR="009B47D5" w:rsidRPr="0020161C" w:rsidRDefault="009B47D5" w:rsidP="009B47D5">
      <w:pPr>
        <w:ind w:left="360"/>
        <w:jc w:val="both"/>
      </w:pPr>
    </w:p>
    <w:p w:rsidR="009B47D5" w:rsidRPr="0020161C" w:rsidRDefault="009B47D5" w:rsidP="009B47D5">
      <w:pPr>
        <w:ind w:left="360"/>
        <w:rPr>
          <w:b/>
        </w:rPr>
      </w:pPr>
      <w:r w:rsidRPr="0020161C">
        <w:rPr>
          <w:b/>
        </w:rPr>
        <w:t xml:space="preserve">                   Возрастная структура населения (</w:t>
      </w:r>
      <w:r w:rsidR="00D65FF7" w:rsidRPr="0020161C">
        <w:rPr>
          <w:b/>
        </w:rPr>
        <w:t>Пример</w:t>
      </w:r>
      <w:r w:rsidRPr="0020161C">
        <w:rPr>
          <w:b/>
        </w:rPr>
        <w:t>)</w:t>
      </w:r>
    </w:p>
    <w:p w:rsidR="009B47D5" w:rsidRPr="0020161C" w:rsidRDefault="00D1487D" w:rsidP="009B47D5">
      <w:pPr>
        <w:ind w:left="360"/>
        <w:jc w:val="both"/>
      </w:pPr>
      <w:r>
        <w:rPr>
          <w:noProof/>
        </w:rPr>
        <w:pict>
          <v:shape id="_x0000_s1040" type="#_x0000_t202" style="position:absolute;left:0;text-align:left;margin-left:1in;margin-top:1.3pt;width:299.95pt;height:168.15pt;z-index:251677696;mso-wrap-style:none" fillcolor="#0f243e">
            <v:fill color2="black" rotate="t" focusposition=".5,.5" focussize="" focus="100%" type="gradientRadial"/>
            <v:textbox style="mso-next-textbox:#_x0000_s1040;mso-fit-shape-to-text:t">
              <w:txbxContent>
                <w:p w:rsidR="000D5BB4" w:rsidRPr="00BD48A3" w:rsidRDefault="000D5BB4" w:rsidP="009B47D5">
                  <w:pPr>
                    <w:jc w:val="center"/>
                    <w:rPr>
                      <w:sz w:val="28"/>
                      <w:szCs w:val="28"/>
                    </w:rPr>
                  </w:pPr>
                  <w:r>
                    <w:rPr>
                      <w:noProof/>
                      <w:sz w:val="28"/>
                      <w:szCs w:val="28"/>
                    </w:rPr>
                    <w:drawing>
                      <wp:inline distT="0" distB="0" distL="0" distR="0">
                        <wp:extent cx="3619500" cy="2032000"/>
                        <wp:effectExtent l="0" t="0" r="0" b="0"/>
                        <wp:docPr id="4"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xbxContent>
            </v:textbox>
            <w10:wrap type="square"/>
          </v:shape>
        </w:pict>
      </w:r>
    </w:p>
    <w:p w:rsidR="009B47D5" w:rsidRPr="0020161C" w:rsidRDefault="009B47D5" w:rsidP="009B47D5"/>
    <w:p w:rsidR="009B47D5" w:rsidRPr="0020161C" w:rsidRDefault="009B47D5" w:rsidP="009B47D5">
      <w:pPr>
        <w:ind w:left="360"/>
        <w:jc w:val="both"/>
      </w:pPr>
    </w:p>
    <w:p w:rsidR="009B47D5" w:rsidRPr="0020161C" w:rsidRDefault="00D1487D" w:rsidP="009B47D5">
      <w:pPr>
        <w:ind w:left="360"/>
        <w:jc w:val="both"/>
      </w:pPr>
      <w:r>
        <w:rPr>
          <w:noProof/>
          <w:sz w:val="28"/>
          <w:szCs w:val="28"/>
        </w:rPr>
        <w:pict>
          <v:shape id="_x0000_s1065" type="#_x0000_t202" style="position:absolute;left:0;text-align:left;margin-left:180pt;margin-top:11.4pt;width:30pt;height:16.5pt;z-index:251707392" stroked="f">
            <v:imagedata embosscolor="shadow add(51)"/>
            <v:shadow on="t" type="emboss" color="lineOrFill darken(153)" color2="shadow add(102)" offset="-1pt,-1pt"/>
            <v:textbox style="mso-next-textbox:#_x0000_s1065">
              <w:txbxContent>
                <w:p w:rsidR="000D5BB4" w:rsidRPr="00750D76" w:rsidRDefault="000D5BB4" w:rsidP="009B47D5">
                  <w:pPr>
                    <w:rPr>
                      <w:sz w:val="16"/>
                      <w:szCs w:val="16"/>
                    </w:rPr>
                  </w:pPr>
                  <w:r>
                    <w:rPr>
                      <w:sz w:val="16"/>
                      <w:szCs w:val="16"/>
                    </w:rPr>
                    <w:t>17</w:t>
                  </w:r>
                  <w:r w:rsidRPr="00750D76">
                    <w:rPr>
                      <w:sz w:val="16"/>
                      <w:szCs w:val="16"/>
                    </w:rPr>
                    <w:t>%</w:t>
                  </w:r>
                </w:p>
              </w:txbxContent>
            </v:textbox>
          </v:shape>
        </w:pict>
      </w:r>
    </w:p>
    <w:p w:rsidR="009B47D5" w:rsidRPr="0020161C" w:rsidRDefault="009B47D5" w:rsidP="009B47D5">
      <w:pPr>
        <w:ind w:left="360"/>
        <w:jc w:val="both"/>
      </w:pPr>
    </w:p>
    <w:p w:rsidR="009B47D5" w:rsidRPr="0020161C" w:rsidRDefault="00D1487D" w:rsidP="009B47D5">
      <w:pPr>
        <w:ind w:left="360"/>
        <w:jc w:val="both"/>
      </w:pPr>
      <w:r>
        <w:rPr>
          <w:noProof/>
          <w:sz w:val="28"/>
          <w:szCs w:val="28"/>
        </w:rPr>
        <w:pict>
          <v:shape id="_x0000_s1089" type="#_x0000_t202" style="position:absolute;left:0;text-align:left;margin-left:207pt;margin-top:10.8pt;width:30pt;height:16.5pt;z-index:251734016" stroked="f">
            <v:imagedata embosscolor="shadow add(51)"/>
            <v:shadow on="t" type="emboss" color="lineOrFill darken(153)" color2="shadow add(102)" offset="-1pt,-1pt"/>
            <v:textbox style="mso-next-textbox:#_x0000_s1089">
              <w:txbxContent>
                <w:p w:rsidR="000D5BB4" w:rsidRPr="00750D76" w:rsidRDefault="000D5BB4" w:rsidP="009B47D5">
                  <w:pPr>
                    <w:rPr>
                      <w:sz w:val="16"/>
                      <w:szCs w:val="16"/>
                    </w:rPr>
                  </w:pPr>
                  <w:r w:rsidRPr="00750D76">
                    <w:rPr>
                      <w:sz w:val="16"/>
                      <w:szCs w:val="16"/>
                    </w:rPr>
                    <w:t>22%</w:t>
                  </w:r>
                </w:p>
              </w:txbxContent>
            </v:textbox>
          </v:shape>
        </w:pict>
      </w:r>
      <w:r>
        <w:rPr>
          <w:noProof/>
          <w:sz w:val="28"/>
          <w:szCs w:val="28"/>
        </w:rPr>
        <w:pict>
          <v:shape id="_x0000_s1087" type="#_x0000_t202" style="position:absolute;left:0;text-align:left;margin-left:126pt;margin-top:10.8pt;width:31.5pt;height:16.5pt;z-index:251731968" stroked="f">
            <v:imagedata embosscolor="shadow add(51)"/>
            <v:shadow on="t" type="emboss" color="lineOrFill darken(153)" color2="shadow add(102)" offset="-1pt,-1pt"/>
            <v:textbox style="mso-next-textbox:#_x0000_s1087">
              <w:txbxContent>
                <w:p w:rsidR="000D5BB4" w:rsidRPr="00750D76" w:rsidRDefault="000D5BB4" w:rsidP="009B47D5">
                  <w:pPr>
                    <w:rPr>
                      <w:sz w:val="16"/>
                      <w:szCs w:val="16"/>
                    </w:rPr>
                  </w:pPr>
                  <w:r w:rsidRPr="00750D76">
                    <w:rPr>
                      <w:sz w:val="16"/>
                      <w:szCs w:val="16"/>
                    </w:rPr>
                    <w:t>61%</w:t>
                  </w:r>
                </w:p>
              </w:txbxContent>
            </v:textbox>
          </v:shape>
        </w:pict>
      </w:r>
    </w:p>
    <w:p w:rsidR="009B47D5" w:rsidRPr="0020161C" w:rsidRDefault="009B47D5" w:rsidP="009B47D5">
      <w:pPr>
        <w:ind w:left="360"/>
        <w:jc w:val="both"/>
      </w:pPr>
    </w:p>
    <w:p w:rsidR="009B47D5" w:rsidRPr="0020161C" w:rsidRDefault="009B47D5" w:rsidP="009B47D5">
      <w:pPr>
        <w:ind w:left="360"/>
        <w:jc w:val="both"/>
      </w:pPr>
    </w:p>
    <w:p w:rsidR="009B47D5" w:rsidRPr="0020161C" w:rsidRDefault="009B47D5" w:rsidP="009B47D5">
      <w:pPr>
        <w:ind w:left="360"/>
        <w:jc w:val="both"/>
      </w:pPr>
    </w:p>
    <w:p w:rsidR="009B47D5" w:rsidRPr="0020161C" w:rsidRDefault="009B47D5" w:rsidP="009B47D5">
      <w:pPr>
        <w:ind w:left="360"/>
        <w:jc w:val="both"/>
      </w:pPr>
    </w:p>
    <w:p w:rsidR="009B47D5" w:rsidRPr="0020161C" w:rsidRDefault="009B47D5" w:rsidP="009B47D5">
      <w:pPr>
        <w:ind w:left="360"/>
        <w:jc w:val="both"/>
      </w:pPr>
    </w:p>
    <w:p w:rsidR="009B47D5" w:rsidRPr="0020161C" w:rsidRDefault="009B47D5" w:rsidP="009B47D5">
      <w:pPr>
        <w:ind w:left="360"/>
        <w:jc w:val="both"/>
      </w:pPr>
    </w:p>
    <w:p w:rsidR="009B47D5" w:rsidRPr="0020161C" w:rsidRDefault="009B47D5" w:rsidP="009B47D5">
      <w:pPr>
        <w:ind w:left="360"/>
        <w:jc w:val="both"/>
      </w:pPr>
    </w:p>
    <w:p w:rsidR="009B47D5" w:rsidRPr="0020161C" w:rsidRDefault="009B47D5" w:rsidP="009B47D5">
      <w:pPr>
        <w:numPr>
          <w:ilvl w:val="0"/>
          <w:numId w:val="26"/>
        </w:numPr>
        <w:jc w:val="both"/>
      </w:pPr>
      <w:r w:rsidRPr="0020161C">
        <w:t>Используя карту атласа, проанализируйте плотность населения края. На контурной карте выделите районы с высокой (свыше 10 человек на 1 кв. км), средней (7-10), и низкой (менее 7) плотностью населения.</w:t>
      </w:r>
    </w:p>
    <w:p w:rsidR="009B47D5" w:rsidRPr="0020161C" w:rsidRDefault="00A37578" w:rsidP="009B47D5">
      <w:pPr>
        <w:jc w:val="both"/>
        <w:rPr>
          <w:sz w:val="28"/>
          <w:szCs w:val="28"/>
        </w:rPr>
      </w:pPr>
      <w:r w:rsidRPr="0020161C">
        <w:rPr>
          <w:noProof/>
          <w:sz w:val="28"/>
          <w:szCs w:val="28"/>
        </w:rPr>
        <w:drawing>
          <wp:anchor distT="0" distB="0" distL="114300" distR="114300" simplePos="0" relativeHeight="251678720" behindDoc="0" locked="0" layoutInCell="1" allowOverlap="1">
            <wp:simplePos x="0" y="0"/>
            <wp:positionH relativeFrom="column">
              <wp:posOffset>632460</wp:posOffset>
            </wp:positionH>
            <wp:positionV relativeFrom="paragraph">
              <wp:posOffset>21590</wp:posOffset>
            </wp:positionV>
            <wp:extent cx="5181600" cy="3060065"/>
            <wp:effectExtent l="19050" t="0" r="0" b="0"/>
            <wp:wrapSquare wrapText="bothSides"/>
            <wp:docPr id="74" name="Рисунок 38" descr="Алтайский кр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Алтайский край"/>
                    <pic:cNvPicPr>
                      <a:picLocks noChangeAspect="1" noChangeArrowheads="1"/>
                    </pic:cNvPicPr>
                  </pic:nvPicPr>
                  <pic:blipFill>
                    <a:blip r:embed="rId18"/>
                    <a:srcRect/>
                    <a:stretch>
                      <a:fillRect/>
                    </a:stretch>
                  </pic:blipFill>
                  <pic:spPr bwMode="auto">
                    <a:xfrm>
                      <a:off x="0" y="0"/>
                      <a:ext cx="5181600" cy="3060065"/>
                    </a:xfrm>
                    <a:prstGeom prst="rect">
                      <a:avLst/>
                    </a:prstGeom>
                    <a:noFill/>
                    <a:ln w="9525">
                      <a:noFill/>
                      <a:miter lim="800000"/>
                      <a:headEnd/>
                      <a:tailEnd/>
                    </a:ln>
                  </pic:spPr>
                </pic:pic>
              </a:graphicData>
            </a:graphic>
          </wp:anchor>
        </w:drawing>
      </w: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rPr>
          <w:sz w:val="28"/>
          <w:szCs w:val="28"/>
        </w:rPr>
      </w:pPr>
    </w:p>
    <w:p w:rsidR="009B47D5" w:rsidRPr="0020161C" w:rsidRDefault="009B47D5" w:rsidP="009B47D5">
      <w:pPr>
        <w:jc w:val="both"/>
      </w:pPr>
      <w:r w:rsidRPr="0020161C">
        <w:t>Сравните среднюю плотность России и Алтайского края. Сделайте вывод.</w:t>
      </w:r>
    </w:p>
    <w:p w:rsidR="009B47D5" w:rsidRPr="0020161C" w:rsidRDefault="009B47D5" w:rsidP="009B47D5">
      <w:pPr>
        <w:jc w:val="both"/>
      </w:pPr>
    </w:p>
    <w:p w:rsidR="009B47D5" w:rsidRPr="0020161C" w:rsidRDefault="009B47D5" w:rsidP="009B47D5">
      <w:pPr>
        <w:numPr>
          <w:ilvl w:val="0"/>
          <w:numId w:val="26"/>
        </w:numPr>
        <w:jc w:val="both"/>
      </w:pPr>
      <w:r w:rsidRPr="0020161C">
        <w:t xml:space="preserve">На основании данной таблицы постройте столбиковые диаграмм «Структура населения» </w:t>
      </w:r>
      <w:proofErr w:type="gramStart"/>
      <w:r w:rsidRPr="0020161C">
        <w:t xml:space="preserve">( </w:t>
      </w:r>
      <w:proofErr w:type="gramEnd"/>
      <w:r w:rsidRPr="0020161C">
        <w:t>вертикальный масштаб 1мм – 1%)</w:t>
      </w:r>
    </w:p>
    <w:p w:rsidR="009B47D5" w:rsidRPr="0020161C" w:rsidRDefault="009B47D5" w:rsidP="009B47D5">
      <w:pPr>
        <w:ind w:left="720"/>
        <w:jc w:val="both"/>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0"/>
        <w:gridCol w:w="1367"/>
        <w:gridCol w:w="1367"/>
        <w:gridCol w:w="1367"/>
        <w:gridCol w:w="1367"/>
        <w:gridCol w:w="1368"/>
        <w:gridCol w:w="1443"/>
      </w:tblGrid>
      <w:tr w:rsidR="009B47D5" w:rsidRPr="0020161C" w:rsidTr="000D5BB4">
        <w:tc>
          <w:tcPr>
            <w:tcW w:w="1360" w:type="dxa"/>
            <w:shd w:val="clear" w:color="auto" w:fill="auto"/>
          </w:tcPr>
          <w:p w:rsidR="009B47D5" w:rsidRPr="0020161C" w:rsidRDefault="009B47D5" w:rsidP="000D5BB4">
            <w:pPr>
              <w:rPr>
                <w:b/>
              </w:rPr>
            </w:pPr>
            <w:r w:rsidRPr="0020161C">
              <w:rPr>
                <w:b/>
              </w:rPr>
              <w:t>Годы</w:t>
            </w:r>
          </w:p>
          <w:p w:rsidR="009B47D5" w:rsidRPr="0020161C" w:rsidRDefault="009B47D5" w:rsidP="000D5BB4">
            <w:pPr>
              <w:rPr>
                <w:b/>
              </w:rPr>
            </w:pPr>
            <w:r w:rsidRPr="0020161C">
              <w:rPr>
                <w:b/>
              </w:rPr>
              <w:t>Население</w:t>
            </w:r>
          </w:p>
        </w:tc>
        <w:tc>
          <w:tcPr>
            <w:tcW w:w="1367" w:type="dxa"/>
            <w:shd w:val="clear" w:color="auto" w:fill="auto"/>
          </w:tcPr>
          <w:p w:rsidR="009B47D5" w:rsidRPr="0020161C" w:rsidRDefault="009B47D5" w:rsidP="000D5BB4">
            <w:pPr>
              <w:jc w:val="center"/>
              <w:rPr>
                <w:b/>
              </w:rPr>
            </w:pPr>
            <w:r w:rsidRPr="0020161C">
              <w:rPr>
                <w:b/>
              </w:rPr>
              <w:t>1939</w:t>
            </w:r>
          </w:p>
        </w:tc>
        <w:tc>
          <w:tcPr>
            <w:tcW w:w="1367" w:type="dxa"/>
            <w:shd w:val="clear" w:color="auto" w:fill="auto"/>
          </w:tcPr>
          <w:p w:rsidR="009B47D5" w:rsidRPr="0020161C" w:rsidRDefault="009B47D5" w:rsidP="000D5BB4">
            <w:pPr>
              <w:jc w:val="center"/>
              <w:rPr>
                <w:b/>
              </w:rPr>
            </w:pPr>
            <w:r w:rsidRPr="0020161C">
              <w:rPr>
                <w:b/>
              </w:rPr>
              <w:t>1959</w:t>
            </w:r>
          </w:p>
        </w:tc>
        <w:tc>
          <w:tcPr>
            <w:tcW w:w="1367" w:type="dxa"/>
            <w:shd w:val="clear" w:color="auto" w:fill="auto"/>
          </w:tcPr>
          <w:p w:rsidR="009B47D5" w:rsidRPr="0020161C" w:rsidRDefault="009B47D5" w:rsidP="000D5BB4">
            <w:pPr>
              <w:jc w:val="center"/>
              <w:rPr>
                <w:b/>
              </w:rPr>
            </w:pPr>
            <w:r w:rsidRPr="0020161C">
              <w:rPr>
                <w:b/>
              </w:rPr>
              <w:t>1969</w:t>
            </w:r>
          </w:p>
        </w:tc>
        <w:tc>
          <w:tcPr>
            <w:tcW w:w="1367" w:type="dxa"/>
            <w:shd w:val="clear" w:color="auto" w:fill="auto"/>
          </w:tcPr>
          <w:p w:rsidR="009B47D5" w:rsidRPr="0020161C" w:rsidRDefault="009B47D5" w:rsidP="000D5BB4">
            <w:pPr>
              <w:jc w:val="center"/>
              <w:rPr>
                <w:b/>
              </w:rPr>
            </w:pPr>
            <w:r w:rsidRPr="0020161C">
              <w:rPr>
                <w:b/>
              </w:rPr>
              <w:t>1979</w:t>
            </w:r>
          </w:p>
        </w:tc>
        <w:tc>
          <w:tcPr>
            <w:tcW w:w="1368" w:type="dxa"/>
            <w:shd w:val="clear" w:color="auto" w:fill="auto"/>
          </w:tcPr>
          <w:p w:rsidR="009B47D5" w:rsidRPr="0020161C" w:rsidRDefault="009B47D5" w:rsidP="000D5BB4">
            <w:pPr>
              <w:jc w:val="center"/>
              <w:rPr>
                <w:b/>
              </w:rPr>
            </w:pPr>
            <w:r w:rsidRPr="0020161C">
              <w:rPr>
                <w:b/>
              </w:rPr>
              <w:t>1989</w:t>
            </w:r>
          </w:p>
        </w:tc>
        <w:tc>
          <w:tcPr>
            <w:tcW w:w="1443" w:type="dxa"/>
            <w:shd w:val="clear" w:color="auto" w:fill="auto"/>
          </w:tcPr>
          <w:p w:rsidR="009B47D5" w:rsidRPr="0020161C" w:rsidRDefault="009B47D5" w:rsidP="000D5BB4">
            <w:pPr>
              <w:jc w:val="center"/>
              <w:rPr>
                <w:b/>
              </w:rPr>
            </w:pPr>
            <w:r w:rsidRPr="0020161C">
              <w:rPr>
                <w:b/>
              </w:rPr>
              <w:t>1993</w:t>
            </w:r>
          </w:p>
        </w:tc>
      </w:tr>
      <w:tr w:rsidR="009B47D5" w:rsidRPr="0020161C" w:rsidTr="000D5BB4">
        <w:tc>
          <w:tcPr>
            <w:tcW w:w="1360" w:type="dxa"/>
            <w:shd w:val="clear" w:color="auto" w:fill="auto"/>
          </w:tcPr>
          <w:p w:rsidR="009B47D5" w:rsidRPr="0020161C" w:rsidRDefault="009B47D5" w:rsidP="000D5BB4">
            <w:r w:rsidRPr="0020161C">
              <w:t>Городское</w:t>
            </w:r>
          </w:p>
        </w:tc>
        <w:tc>
          <w:tcPr>
            <w:tcW w:w="1367" w:type="dxa"/>
            <w:shd w:val="clear" w:color="auto" w:fill="auto"/>
          </w:tcPr>
          <w:p w:rsidR="009B47D5" w:rsidRPr="0020161C" w:rsidRDefault="009B47D5" w:rsidP="000D5BB4">
            <w:pPr>
              <w:jc w:val="center"/>
            </w:pPr>
            <w:r w:rsidRPr="0020161C">
              <w:t>17.2</w:t>
            </w:r>
          </w:p>
        </w:tc>
        <w:tc>
          <w:tcPr>
            <w:tcW w:w="1367" w:type="dxa"/>
            <w:shd w:val="clear" w:color="auto" w:fill="auto"/>
          </w:tcPr>
          <w:p w:rsidR="009B47D5" w:rsidRPr="0020161C" w:rsidRDefault="009B47D5" w:rsidP="000D5BB4">
            <w:pPr>
              <w:jc w:val="center"/>
            </w:pPr>
            <w:r w:rsidRPr="0020161C">
              <w:t>32.9</w:t>
            </w:r>
          </w:p>
        </w:tc>
        <w:tc>
          <w:tcPr>
            <w:tcW w:w="1367" w:type="dxa"/>
            <w:shd w:val="clear" w:color="auto" w:fill="auto"/>
          </w:tcPr>
          <w:p w:rsidR="009B47D5" w:rsidRPr="0020161C" w:rsidRDefault="009B47D5" w:rsidP="000D5BB4">
            <w:pPr>
              <w:jc w:val="center"/>
            </w:pPr>
            <w:r w:rsidRPr="0020161C">
              <w:t>46.0</w:t>
            </w:r>
          </w:p>
        </w:tc>
        <w:tc>
          <w:tcPr>
            <w:tcW w:w="1367" w:type="dxa"/>
            <w:shd w:val="clear" w:color="auto" w:fill="auto"/>
          </w:tcPr>
          <w:p w:rsidR="009B47D5" w:rsidRPr="0020161C" w:rsidRDefault="009B47D5" w:rsidP="000D5BB4">
            <w:pPr>
              <w:jc w:val="center"/>
            </w:pPr>
            <w:r w:rsidRPr="0020161C">
              <w:t>52.0</w:t>
            </w:r>
          </w:p>
        </w:tc>
        <w:tc>
          <w:tcPr>
            <w:tcW w:w="1368" w:type="dxa"/>
            <w:shd w:val="clear" w:color="auto" w:fill="auto"/>
          </w:tcPr>
          <w:p w:rsidR="009B47D5" w:rsidRPr="0020161C" w:rsidRDefault="009B47D5" w:rsidP="000D5BB4">
            <w:pPr>
              <w:jc w:val="center"/>
            </w:pPr>
            <w:r w:rsidRPr="0020161C">
              <w:t>56.0</w:t>
            </w:r>
          </w:p>
        </w:tc>
        <w:tc>
          <w:tcPr>
            <w:tcW w:w="1443" w:type="dxa"/>
            <w:shd w:val="clear" w:color="auto" w:fill="auto"/>
          </w:tcPr>
          <w:p w:rsidR="009B47D5" w:rsidRPr="0020161C" w:rsidRDefault="009B47D5" w:rsidP="000D5BB4">
            <w:pPr>
              <w:jc w:val="center"/>
            </w:pPr>
            <w:r w:rsidRPr="0020161C">
              <w:t>56.0</w:t>
            </w:r>
          </w:p>
        </w:tc>
      </w:tr>
      <w:tr w:rsidR="009B47D5" w:rsidRPr="0020161C" w:rsidTr="000D5BB4">
        <w:tc>
          <w:tcPr>
            <w:tcW w:w="1360" w:type="dxa"/>
            <w:shd w:val="clear" w:color="auto" w:fill="auto"/>
          </w:tcPr>
          <w:p w:rsidR="009B47D5" w:rsidRPr="0020161C" w:rsidRDefault="009B47D5" w:rsidP="000D5BB4">
            <w:r w:rsidRPr="0020161C">
              <w:t>Сельское</w:t>
            </w:r>
          </w:p>
        </w:tc>
        <w:tc>
          <w:tcPr>
            <w:tcW w:w="1367" w:type="dxa"/>
            <w:shd w:val="clear" w:color="auto" w:fill="auto"/>
          </w:tcPr>
          <w:p w:rsidR="009B47D5" w:rsidRPr="0020161C" w:rsidRDefault="009B47D5" w:rsidP="000D5BB4">
            <w:pPr>
              <w:jc w:val="center"/>
            </w:pPr>
            <w:r w:rsidRPr="0020161C">
              <w:t>82.8</w:t>
            </w:r>
          </w:p>
        </w:tc>
        <w:tc>
          <w:tcPr>
            <w:tcW w:w="1367" w:type="dxa"/>
            <w:shd w:val="clear" w:color="auto" w:fill="auto"/>
          </w:tcPr>
          <w:p w:rsidR="009B47D5" w:rsidRPr="0020161C" w:rsidRDefault="009B47D5" w:rsidP="000D5BB4">
            <w:pPr>
              <w:jc w:val="center"/>
            </w:pPr>
            <w:r w:rsidRPr="0020161C">
              <w:t>67.1</w:t>
            </w:r>
          </w:p>
        </w:tc>
        <w:tc>
          <w:tcPr>
            <w:tcW w:w="1367" w:type="dxa"/>
            <w:shd w:val="clear" w:color="auto" w:fill="auto"/>
          </w:tcPr>
          <w:p w:rsidR="009B47D5" w:rsidRPr="0020161C" w:rsidRDefault="009B47D5" w:rsidP="000D5BB4">
            <w:pPr>
              <w:jc w:val="center"/>
            </w:pPr>
            <w:r w:rsidRPr="0020161C">
              <w:t>54.0</w:t>
            </w:r>
          </w:p>
        </w:tc>
        <w:tc>
          <w:tcPr>
            <w:tcW w:w="1367" w:type="dxa"/>
            <w:shd w:val="clear" w:color="auto" w:fill="auto"/>
          </w:tcPr>
          <w:p w:rsidR="009B47D5" w:rsidRPr="0020161C" w:rsidRDefault="009B47D5" w:rsidP="000D5BB4">
            <w:pPr>
              <w:jc w:val="center"/>
            </w:pPr>
            <w:r w:rsidRPr="0020161C">
              <w:t>48.0</w:t>
            </w:r>
          </w:p>
        </w:tc>
        <w:tc>
          <w:tcPr>
            <w:tcW w:w="1368" w:type="dxa"/>
            <w:shd w:val="clear" w:color="auto" w:fill="auto"/>
          </w:tcPr>
          <w:p w:rsidR="009B47D5" w:rsidRPr="0020161C" w:rsidRDefault="009B47D5" w:rsidP="000D5BB4">
            <w:pPr>
              <w:jc w:val="center"/>
            </w:pPr>
            <w:r w:rsidRPr="0020161C">
              <w:t>44.0</w:t>
            </w:r>
          </w:p>
        </w:tc>
        <w:tc>
          <w:tcPr>
            <w:tcW w:w="1443" w:type="dxa"/>
            <w:shd w:val="clear" w:color="auto" w:fill="auto"/>
          </w:tcPr>
          <w:p w:rsidR="009B47D5" w:rsidRPr="0020161C" w:rsidRDefault="009B47D5" w:rsidP="000D5BB4">
            <w:pPr>
              <w:jc w:val="center"/>
            </w:pPr>
            <w:r w:rsidRPr="0020161C">
              <w:t>44.0</w:t>
            </w:r>
          </w:p>
        </w:tc>
      </w:tr>
    </w:tbl>
    <w:p w:rsidR="009B47D5" w:rsidRPr="0020161C" w:rsidRDefault="009B47D5" w:rsidP="009B47D5">
      <w:pPr>
        <w:rPr>
          <w:sz w:val="28"/>
          <w:szCs w:val="28"/>
        </w:rPr>
      </w:pPr>
    </w:p>
    <w:p w:rsidR="009B47D5" w:rsidRPr="0020161C" w:rsidRDefault="009B47D5" w:rsidP="009B47D5">
      <w:r w:rsidRPr="0020161C">
        <w:t>Укажите причину такого изменения.</w:t>
      </w:r>
    </w:p>
    <w:p w:rsidR="009B47D5" w:rsidRPr="0020161C" w:rsidRDefault="009B47D5" w:rsidP="009B47D5">
      <w:pPr>
        <w:jc w:val="both"/>
      </w:pPr>
    </w:p>
    <w:p w:rsidR="009B47D5" w:rsidRPr="0020161C" w:rsidRDefault="009B47D5" w:rsidP="009B47D5">
      <w:pPr>
        <w:numPr>
          <w:ilvl w:val="0"/>
          <w:numId w:val="26"/>
        </w:numPr>
        <w:jc w:val="both"/>
      </w:pPr>
      <w:r w:rsidRPr="0020161C">
        <w:t>Города различают по функциям и численности населения. Какой населенный пункт считается городом? Нанесите города Алтайского края на контурную карту. Определите их координаты.</w:t>
      </w:r>
    </w:p>
    <w:p w:rsidR="009B47D5" w:rsidRPr="0020161C" w:rsidRDefault="009B47D5" w:rsidP="009B47D5">
      <w:pPr>
        <w:jc w:val="both"/>
      </w:pPr>
    </w:p>
    <w:p w:rsidR="009B47D5" w:rsidRPr="0020161C" w:rsidRDefault="00A37578" w:rsidP="009B47D5">
      <w:pPr>
        <w:jc w:val="center"/>
        <w:rPr>
          <w:sz w:val="28"/>
          <w:szCs w:val="28"/>
        </w:rPr>
      </w:pPr>
      <w:r w:rsidRPr="0020161C">
        <w:rPr>
          <w:noProof/>
          <w:sz w:val="28"/>
          <w:szCs w:val="28"/>
        </w:rPr>
        <w:drawing>
          <wp:inline distT="0" distB="0" distL="0" distR="0">
            <wp:extent cx="5372100" cy="3457575"/>
            <wp:effectExtent l="19050" t="0" r="0" b="0"/>
            <wp:docPr id="36" name="Рисунок 1" descr="Алт кр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Алт край"/>
                    <pic:cNvPicPr>
                      <a:picLocks noChangeAspect="1" noChangeArrowheads="1"/>
                    </pic:cNvPicPr>
                  </pic:nvPicPr>
                  <pic:blipFill>
                    <a:blip r:embed="rId22"/>
                    <a:srcRect/>
                    <a:stretch>
                      <a:fillRect/>
                    </a:stretch>
                  </pic:blipFill>
                  <pic:spPr bwMode="auto">
                    <a:xfrm>
                      <a:off x="0" y="0"/>
                      <a:ext cx="5372100" cy="3457575"/>
                    </a:xfrm>
                    <a:prstGeom prst="rect">
                      <a:avLst/>
                    </a:prstGeom>
                    <a:noFill/>
                    <a:ln w="9525">
                      <a:noFill/>
                      <a:miter lim="800000"/>
                      <a:headEnd/>
                      <a:tailEnd/>
                    </a:ln>
                  </pic:spPr>
                </pic:pic>
              </a:graphicData>
            </a:graphic>
          </wp:inline>
        </w:drawing>
      </w:r>
    </w:p>
    <w:p w:rsidR="009B47D5" w:rsidRPr="0020161C" w:rsidRDefault="009B47D5" w:rsidP="009B47D5">
      <w:pPr>
        <w:numPr>
          <w:ilvl w:val="0"/>
          <w:numId w:val="26"/>
        </w:numPr>
        <w:jc w:val="both"/>
      </w:pPr>
      <w:r w:rsidRPr="0020161C">
        <w:t>Какие города Алтайского края по численности населения  относят к малым, средним, большим крупным, крупнейшим, миллионерам?</w:t>
      </w:r>
    </w:p>
    <w:p w:rsidR="009B47D5" w:rsidRPr="0020161C" w:rsidRDefault="009B47D5" w:rsidP="009B47D5"/>
    <w:p w:rsidR="009B47D5" w:rsidRPr="0020161C" w:rsidRDefault="009B47D5" w:rsidP="009B47D5">
      <w:pPr>
        <w:numPr>
          <w:ilvl w:val="0"/>
          <w:numId w:val="26"/>
        </w:numPr>
        <w:jc w:val="both"/>
      </w:pPr>
      <w:r w:rsidRPr="0020161C">
        <w:t>Заполните пропуски</w:t>
      </w:r>
    </w:p>
    <w:p w:rsidR="009B47D5" w:rsidRPr="0020161C" w:rsidRDefault="009B47D5" w:rsidP="009B47D5">
      <w:pPr>
        <w:jc w:val="both"/>
      </w:pPr>
    </w:p>
    <w:p w:rsidR="009B47D5" w:rsidRPr="0020161C" w:rsidRDefault="009B47D5" w:rsidP="009B47D5">
      <w:pPr>
        <w:jc w:val="center"/>
        <w:rPr>
          <w:b/>
        </w:rPr>
      </w:pPr>
      <w:r w:rsidRPr="0020161C">
        <w:rPr>
          <w:b/>
        </w:rPr>
        <w:t>Функции городов Алтайского края</w:t>
      </w:r>
    </w:p>
    <w:p w:rsidR="009B47D5" w:rsidRPr="0020161C" w:rsidRDefault="00D1487D" w:rsidP="009B47D5">
      <w:pPr>
        <w:jc w:val="center"/>
      </w:pPr>
      <w:r>
        <w:rPr>
          <w:noProof/>
        </w:rPr>
        <w:pict>
          <v:shape id="_x0000_s1042" type="#_x0000_t32" style="position:absolute;left:0;text-align:left;margin-left:126.45pt;margin-top:1.8pt;width:85.5pt;height:26.25pt;flip:x;z-index:251680768" o:connectortype="straight">
            <v:stroke endarrow="block"/>
          </v:shape>
        </w:pict>
      </w:r>
      <w:r>
        <w:rPr>
          <w:noProof/>
        </w:rPr>
        <w:pict>
          <v:shape id="_x0000_s1041" type="#_x0000_t32" style="position:absolute;left:0;text-align:left;margin-left:256.2pt;margin-top:1.8pt;width:96.75pt;height:22.5pt;z-index:251679744" o:connectortype="straight">
            <v:stroke endarrow="block"/>
          </v:shape>
        </w:pict>
      </w:r>
    </w:p>
    <w:p w:rsidR="009B47D5" w:rsidRPr="0020161C" w:rsidRDefault="009B47D5" w:rsidP="009B47D5">
      <w:pPr>
        <w:jc w:val="center"/>
      </w:pPr>
    </w:p>
    <w:p w:rsidR="009B47D5" w:rsidRPr="0020161C" w:rsidRDefault="009B47D5" w:rsidP="009B47D5">
      <w:pPr>
        <w:jc w:val="center"/>
      </w:pPr>
      <w:r w:rsidRPr="0020161C">
        <w:t>Центральные места                                   Отраслевые центры</w:t>
      </w:r>
    </w:p>
    <w:p w:rsidR="009B47D5" w:rsidRPr="0020161C" w:rsidRDefault="009B47D5" w:rsidP="009B47D5"/>
    <w:p w:rsidR="009B47D5" w:rsidRPr="0020161C" w:rsidRDefault="009B47D5" w:rsidP="009B47D5">
      <w:r w:rsidRPr="0020161C">
        <w:t xml:space="preserve">                           …………………….                                   ………………………</w:t>
      </w:r>
    </w:p>
    <w:p w:rsidR="009B47D5" w:rsidRPr="0020161C" w:rsidRDefault="009B47D5" w:rsidP="009B47D5">
      <w:r w:rsidRPr="0020161C">
        <w:t xml:space="preserve">                           …………………….                                   ………………………</w:t>
      </w:r>
    </w:p>
    <w:p w:rsidR="009B47D5" w:rsidRPr="0020161C" w:rsidRDefault="009B47D5" w:rsidP="009B47D5">
      <w:r w:rsidRPr="0020161C">
        <w:t xml:space="preserve">                                                                                               ………………………</w:t>
      </w:r>
    </w:p>
    <w:p w:rsidR="009B47D5" w:rsidRPr="0020161C" w:rsidRDefault="009B47D5" w:rsidP="009B47D5">
      <w:pPr>
        <w:numPr>
          <w:ilvl w:val="0"/>
          <w:numId w:val="26"/>
        </w:numPr>
        <w:jc w:val="both"/>
      </w:pPr>
      <w:r w:rsidRPr="0020161C">
        <w:t>Узнайте по описанию</w:t>
      </w:r>
    </w:p>
    <w:p w:rsidR="009B47D5" w:rsidRPr="0020161C" w:rsidRDefault="009B47D5" w:rsidP="009B47D5">
      <w:pPr>
        <w:ind w:left="720"/>
        <w:jc w:val="both"/>
      </w:pPr>
    </w:p>
    <w:p w:rsidR="009B47D5" w:rsidRPr="0020161C" w:rsidRDefault="009B47D5" w:rsidP="009B47D5">
      <w:pPr>
        <w:numPr>
          <w:ilvl w:val="0"/>
          <w:numId w:val="29"/>
        </w:numPr>
        <w:jc w:val="both"/>
      </w:pPr>
      <w:r w:rsidRPr="0020161C">
        <w:t>Город, расположенный на севере-востоке Приобского плато, на левом берегу Оби. В состав города входит 5 административных центров.</w:t>
      </w:r>
    </w:p>
    <w:p w:rsidR="009B47D5" w:rsidRPr="0020161C" w:rsidRDefault="009B47D5" w:rsidP="009B47D5">
      <w:pPr>
        <w:numPr>
          <w:ilvl w:val="0"/>
          <w:numId w:val="29"/>
        </w:numPr>
        <w:jc w:val="both"/>
      </w:pPr>
      <w:r w:rsidRPr="0020161C">
        <w:t>В настоящее время этот город Алтайского края является вторым по величине в промышленном отношении.</w:t>
      </w:r>
    </w:p>
    <w:p w:rsidR="009B47D5" w:rsidRPr="0020161C" w:rsidRDefault="009B47D5" w:rsidP="009B47D5">
      <w:pPr>
        <w:numPr>
          <w:ilvl w:val="0"/>
          <w:numId w:val="29"/>
        </w:numPr>
        <w:jc w:val="both"/>
      </w:pPr>
      <w:r w:rsidRPr="0020161C">
        <w:t>В окрестностях этого города расположен коксохимический комбинат.</w:t>
      </w:r>
    </w:p>
    <w:p w:rsidR="009B47D5" w:rsidRPr="0020161C" w:rsidRDefault="009B47D5" w:rsidP="009B47D5">
      <w:pPr>
        <w:numPr>
          <w:ilvl w:val="0"/>
          <w:numId w:val="29"/>
        </w:numPr>
        <w:jc w:val="both"/>
      </w:pPr>
      <w:r w:rsidRPr="0020161C">
        <w:rPr>
          <w:bCs/>
          <w:iCs/>
        </w:rPr>
        <w:t xml:space="preserve">Этот город основан в 1886 году близ сёл </w:t>
      </w:r>
      <w:proofErr w:type="spellStart"/>
      <w:r w:rsidRPr="0020161C">
        <w:rPr>
          <w:bCs/>
          <w:iCs/>
        </w:rPr>
        <w:t>Оловянишниково</w:t>
      </w:r>
      <w:proofErr w:type="spellEnd"/>
      <w:r w:rsidRPr="0020161C">
        <w:rPr>
          <w:bCs/>
          <w:iCs/>
        </w:rPr>
        <w:t xml:space="preserve"> и </w:t>
      </w:r>
      <w:proofErr w:type="spellStart"/>
      <w:r w:rsidRPr="0020161C">
        <w:rPr>
          <w:bCs/>
          <w:iCs/>
        </w:rPr>
        <w:t>Половинкино</w:t>
      </w:r>
      <w:proofErr w:type="spellEnd"/>
      <w:r w:rsidRPr="0020161C">
        <w:rPr>
          <w:bCs/>
          <w:iCs/>
        </w:rPr>
        <w:t>. Основатель -  переселенец из Самарской губернии.</w:t>
      </w:r>
    </w:p>
    <w:p w:rsidR="009B47D5" w:rsidRPr="0020161C" w:rsidRDefault="009B47D5" w:rsidP="009B47D5">
      <w:pPr>
        <w:jc w:val="both"/>
      </w:pPr>
    </w:p>
    <w:p w:rsidR="009B47D5" w:rsidRPr="0020161C" w:rsidRDefault="009B47D5" w:rsidP="009B47D5">
      <w:pPr>
        <w:numPr>
          <w:ilvl w:val="0"/>
          <w:numId w:val="26"/>
        </w:numPr>
        <w:jc w:val="both"/>
      </w:pPr>
      <w:r w:rsidRPr="0020161C">
        <w:t>Запишите определения следующих терминов:</w:t>
      </w:r>
    </w:p>
    <w:p w:rsidR="009B47D5" w:rsidRPr="0020161C" w:rsidRDefault="009B47D5" w:rsidP="009B47D5">
      <w:pPr>
        <w:ind w:left="720"/>
        <w:jc w:val="both"/>
      </w:pPr>
    </w:p>
    <w:p w:rsidR="009B47D5" w:rsidRPr="0020161C" w:rsidRDefault="009B47D5" w:rsidP="009B47D5">
      <w:pPr>
        <w:numPr>
          <w:ilvl w:val="0"/>
          <w:numId w:val="15"/>
        </w:numPr>
        <w:jc w:val="both"/>
      </w:pPr>
      <w:r w:rsidRPr="0020161C">
        <w:t>Урбанизация</w:t>
      </w:r>
      <w:r w:rsidR="00225EA1" w:rsidRPr="0020161C">
        <w:t>____________________________________________________________</w:t>
      </w:r>
    </w:p>
    <w:p w:rsidR="009B47D5" w:rsidRPr="0020161C" w:rsidRDefault="009B47D5" w:rsidP="009B47D5">
      <w:pPr>
        <w:numPr>
          <w:ilvl w:val="0"/>
          <w:numId w:val="15"/>
        </w:numPr>
        <w:jc w:val="both"/>
      </w:pPr>
      <w:r w:rsidRPr="0020161C">
        <w:t>Инфраструктура</w:t>
      </w:r>
      <w:r w:rsidR="00225EA1" w:rsidRPr="0020161C">
        <w:t>_________________________________________________________</w:t>
      </w:r>
    </w:p>
    <w:p w:rsidR="009B47D5" w:rsidRPr="0020161C" w:rsidRDefault="009B47D5" w:rsidP="009B47D5">
      <w:pPr>
        <w:numPr>
          <w:ilvl w:val="0"/>
          <w:numId w:val="15"/>
        </w:numPr>
        <w:jc w:val="both"/>
      </w:pPr>
      <w:r w:rsidRPr="0020161C">
        <w:lastRenderedPageBreak/>
        <w:t>Миграция</w:t>
      </w:r>
      <w:r w:rsidR="00225EA1" w:rsidRPr="0020161C">
        <w:t>_______________________________________________________________</w:t>
      </w:r>
    </w:p>
    <w:p w:rsidR="009B47D5" w:rsidRPr="0020161C" w:rsidRDefault="009B47D5" w:rsidP="009B47D5">
      <w:pPr>
        <w:numPr>
          <w:ilvl w:val="0"/>
          <w:numId w:val="15"/>
        </w:numPr>
        <w:jc w:val="both"/>
      </w:pPr>
      <w:r w:rsidRPr="0020161C">
        <w:t>Депопуляция</w:t>
      </w:r>
      <w:r w:rsidR="00225EA1" w:rsidRPr="0020161C">
        <w:t>____________________________________________________________</w:t>
      </w:r>
    </w:p>
    <w:p w:rsidR="009B47D5" w:rsidRPr="0020161C" w:rsidRDefault="009B47D5" w:rsidP="009B47D5">
      <w:pPr>
        <w:numPr>
          <w:ilvl w:val="0"/>
          <w:numId w:val="15"/>
        </w:numPr>
        <w:jc w:val="both"/>
      </w:pPr>
      <w:r w:rsidRPr="0020161C">
        <w:t>Трудовое население</w:t>
      </w:r>
      <w:r w:rsidR="00225EA1" w:rsidRPr="0020161C">
        <w:t>______________________________________________________</w:t>
      </w:r>
    </w:p>
    <w:p w:rsidR="009B47D5" w:rsidRPr="0020161C" w:rsidRDefault="009B47D5" w:rsidP="009B47D5">
      <w:pPr>
        <w:numPr>
          <w:ilvl w:val="0"/>
          <w:numId w:val="15"/>
        </w:numPr>
        <w:jc w:val="both"/>
      </w:pPr>
      <w:r w:rsidRPr="0020161C">
        <w:t>Рынок труда</w:t>
      </w:r>
      <w:r w:rsidR="00225EA1" w:rsidRPr="0020161C">
        <w:t>_____________________________________________________________</w:t>
      </w:r>
    </w:p>
    <w:p w:rsidR="009B47D5" w:rsidRPr="0020161C" w:rsidRDefault="009B47D5" w:rsidP="009B47D5"/>
    <w:p w:rsidR="009B47D5" w:rsidRPr="0020161C" w:rsidRDefault="009B47D5" w:rsidP="009B47D5">
      <w:pPr>
        <w:numPr>
          <w:ilvl w:val="0"/>
          <w:numId w:val="26"/>
        </w:numPr>
      </w:pPr>
      <w:r w:rsidRPr="0020161C">
        <w:t>Какие учебные заведения есть в вашем районе, крае?</w:t>
      </w:r>
    </w:p>
    <w:p w:rsidR="009B47D5" w:rsidRPr="0020161C" w:rsidRDefault="009B47D5" w:rsidP="009B47D5">
      <w:pPr>
        <w:ind w:left="720"/>
      </w:pPr>
      <w:r w:rsidRPr="0020161C">
        <w:t xml:space="preserve"> </w:t>
      </w:r>
    </w:p>
    <w:p w:rsidR="009B47D5" w:rsidRPr="0020161C" w:rsidRDefault="009B47D5" w:rsidP="009B47D5">
      <w:pPr>
        <w:numPr>
          <w:ilvl w:val="0"/>
          <w:numId w:val="26"/>
        </w:numPr>
      </w:pPr>
      <w:r w:rsidRPr="0020161C">
        <w:t>Какие профессии вы можете в них получить?</w:t>
      </w:r>
    </w:p>
    <w:p w:rsidR="009B47D5" w:rsidRPr="0020161C" w:rsidRDefault="009B47D5" w:rsidP="009B47D5">
      <w:pPr>
        <w:ind w:left="720"/>
      </w:pPr>
    </w:p>
    <w:p w:rsidR="009B47D5" w:rsidRPr="0020161C" w:rsidRDefault="009B47D5" w:rsidP="009B47D5">
      <w:pPr>
        <w:numPr>
          <w:ilvl w:val="0"/>
          <w:numId w:val="26"/>
        </w:numPr>
      </w:pPr>
      <w:r w:rsidRPr="0020161C">
        <w:t>Какие профессии вы считаете необходимыми в вашем районе? Почему?</w:t>
      </w:r>
    </w:p>
    <w:p w:rsidR="009B47D5" w:rsidRPr="0020161C" w:rsidRDefault="009B47D5" w:rsidP="009B47D5"/>
    <w:p w:rsidR="009B47D5" w:rsidRPr="0020161C" w:rsidRDefault="009B47D5" w:rsidP="009B47D5">
      <w:pPr>
        <w:jc w:val="center"/>
        <w:rPr>
          <w:b/>
        </w:rPr>
      </w:pPr>
      <w:r w:rsidRPr="0020161C">
        <w:rPr>
          <w:b/>
        </w:rPr>
        <w:t>ТЕМА 9. ПРОМЫШЛЕННОСТЬ КРАЯ</w:t>
      </w:r>
    </w:p>
    <w:p w:rsidR="009B47D5" w:rsidRPr="0020161C" w:rsidRDefault="009B47D5" w:rsidP="009B47D5">
      <w:pPr>
        <w:jc w:val="center"/>
        <w:rPr>
          <w:b/>
        </w:rPr>
      </w:pPr>
    </w:p>
    <w:p w:rsidR="009B47D5" w:rsidRPr="0020161C" w:rsidRDefault="009B47D5" w:rsidP="009B47D5">
      <w:pPr>
        <w:numPr>
          <w:ilvl w:val="0"/>
          <w:numId w:val="30"/>
        </w:numPr>
        <w:jc w:val="both"/>
      </w:pPr>
      <w:r w:rsidRPr="0020161C">
        <w:t>Постройте картосхему «Промышленные центры Алтайского края». При помощи пунсонов различными цветами обозначьте отрасли промышленности.</w:t>
      </w:r>
    </w:p>
    <w:p w:rsidR="009B47D5" w:rsidRPr="0020161C" w:rsidRDefault="00A37578" w:rsidP="009B47D5">
      <w:r w:rsidRPr="0020161C">
        <w:rPr>
          <w:noProof/>
        </w:rPr>
        <w:drawing>
          <wp:anchor distT="0" distB="0" distL="114300" distR="114300" simplePos="0" relativeHeight="251681792" behindDoc="0" locked="0" layoutInCell="1" allowOverlap="1">
            <wp:simplePos x="0" y="0"/>
            <wp:positionH relativeFrom="column">
              <wp:posOffset>480060</wp:posOffset>
            </wp:positionH>
            <wp:positionV relativeFrom="paragraph">
              <wp:posOffset>146685</wp:posOffset>
            </wp:positionV>
            <wp:extent cx="5410200" cy="3476625"/>
            <wp:effectExtent l="19050" t="0" r="0" b="0"/>
            <wp:wrapSquare wrapText="bothSides"/>
            <wp:docPr id="73" name="Рисунок 41" descr="Алтайский кр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Алтайский край"/>
                    <pic:cNvPicPr>
                      <a:picLocks noChangeAspect="1" noChangeArrowheads="1"/>
                    </pic:cNvPicPr>
                  </pic:nvPicPr>
                  <pic:blipFill>
                    <a:blip r:embed="rId18"/>
                    <a:srcRect/>
                    <a:stretch>
                      <a:fillRect/>
                    </a:stretch>
                  </pic:blipFill>
                  <pic:spPr bwMode="auto">
                    <a:xfrm>
                      <a:off x="0" y="0"/>
                      <a:ext cx="5410200" cy="3476625"/>
                    </a:xfrm>
                    <a:prstGeom prst="rect">
                      <a:avLst/>
                    </a:prstGeom>
                    <a:noFill/>
                    <a:ln w="9525">
                      <a:noFill/>
                      <a:miter lim="800000"/>
                      <a:headEnd/>
                      <a:tailEnd/>
                    </a:ln>
                  </pic:spPr>
                </pic:pic>
              </a:graphicData>
            </a:graphic>
          </wp:anchor>
        </w:drawing>
      </w:r>
    </w:p>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 w:rsidR="009B47D5" w:rsidRPr="0020161C" w:rsidRDefault="009B47D5" w:rsidP="009B47D5">
      <w:pPr>
        <w:numPr>
          <w:ilvl w:val="0"/>
          <w:numId w:val="30"/>
        </w:numPr>
      </w:pPr>
      <w:r w:rsidRPr="0020161C">
        <w:t>Заполните пропуски</w:t>
      </w:r>
    </w:p>
    <w:p w:rsidR="009B47D5" w:rsidRPr="0020161C" w:rsidRDefault="009B47D5" w:rsidP="009B47D5">
      <w:pPr>
        <w:ind w:left="720"/>
      </w:pPr>
    </w:p>
    <w:p w:rsidR="009B47D5" w:rsidRPr="0020161C" w:rsidRDefault="009B47D5" w:rsidP="009B47D5">
      <w:pPr>
        <w:ind w:left="360"/>
        <w:jc w:val="both"/>
      </w:pPr>
      <w:r w:rsidRPr="0020161C">
        <w:t>Электроснабжение края осуществляется от трех электростанций:</w:t>
      </w:r>
    </w:p>
    <w:p w:rsidR="009B47D5" w:rsidRPr="0020161C" w:rsidRDefault="009B47D5" w:rsidP="009B47D5">
      <w:pPr>
        <w:numPr>
          <w:ilvl w:val="0"/>
          <w:numId w:val="16"/>
        </w:numPr>
        <w:jc w:val="both"/>
      </w:pPr>
      <w:r w:rsidRPr="0020161C">
        <w:t>…</w:t>
      </w:r>
      <w:r w:rsidR="00225EA1" w:rsidRPr="0020161C">
        <w:rPr>
          <w:lang w:val="en-US"/>
        </w:rPr>
        <w:t>……………………………………….</w:t>
      </w:r>
    </w:p>
    <w:p w:rsidR="009B47D5" w:rsidRPr="0020161C" w:rsidRDefault="009B47D5" w:rsidP="009B47D5">
      <w:pPr>
        <w:numPr>
          <w:ilvl w:val="0"/>
          <w:numId w:val="16"/>
        </w:numPr>
        <w:jc w:val="both"/>
      </w:pPr>
      <w:r w:rsidRPr="0020161C">
        <w:t>…</w:t>
      </w:r>
      <w:r w:rsidR="00225EA1" w:rsidRPr="0020161C">
        <w:rPr>
          <w:lang w:val="en-US"/>
        </w:rPr>
        <w:t>……………………………………….</w:t>
      </w:r>
    </w:p>
    <w:p w:rsidR="009B47D5" w:rsidRPr="0020161C" w:rsidRDefault="009B47D5" w:rsidP="009B47D5">
      <w:pPr>
        <w:numPr>
          <w:ilvl w:val="0"/>
          <w:numId w:val="16"/>
        </w:numPr>
        <w:jc w:val="both"/>
      </w:pPr>
      <w:r w:rsidRPr="0020161C">
        <w:t>…</w:t>
      </w:r>
      <w:r w:rsidR="00225EA1" w:rsidRPr="0020161C">
        <w:rPr>
          <w:lang w:val="en-US"/>
        </w:rPr>
        <w:t>………………………………………..</w:t>
      </w:r>
    </w:p>
    <w:p w:rsidR="009B47D5" w:rsidRPr="0020161C" w:rsidRDefault="009B47D5" w:rsidP="009B47D5">
      <w:pPr>
        <w:jc w:val="both"/>
      </w:pPr>
    </w:p>
    <w:p w:rsidR="009B47D5" w:rsidRPr="0020161C" w:rsidRDefault="009B47D5" w:rsidP="009B47D5">
      <w:pPr>
        <w:jc w:val="both"/>
      </w:pPr>
      <w:r w:rsidRPr="0020161C">
        <w:t>Дефицит электроэнергии (около 50 % от потребности) приобретается за счет …</w:t>
      </w:r>
    </w:p>
    <w:p w:rsidR="009B47D5" w:rsidRPr="0020161C" w:rsidRDefault="009B47D5" w:rsidP="009B47D5">
      <w:pPr>
        <w:jc w:val="both"/>
      </w:pPr>
    </w:p>
    <w:p w:rsidR="009B47D5" w:rsidRPr="0020161C" w:rsidRDefault="009B47D5" w:rsidP="009B47D5">
      <w:pPr>
        <w:jc w:val="both"/>
      </w:pPr>
      <w:r w:rsidRPr="0020161C">
        <w:t>Все электростанции края - …, производящие как …, так и … энергию. Основной вид топлива на электростанциях - …</w:t>
      </w:r>
      <w:proofErr w:type="gramStart"/>
      <w:r w:rsidRPr="0020161C">
        <w:t xml:space="preserve"> .</w:t>
      </w:r>
      <w:proofErr w:type="gramEnd"/>
    </w:p>
    <w:p w:rsidR="009B47D5" w:rsidRPr="0020161C" w:rsidRDefault="009B47D5" w:rsidP="009B47D5">
      <w:pPr>
        <w:jc w:val="both"/>
      </w:pPr>
    </w:p>
    <w:p w:rsidR="009B47D5" w:rsidRPr="0020161C" w:rsidRDefault="009B47D5" w:rsidP="009B47D5">
      <w:pPr>
        <w:jc w:val="both"/>
      </w:pPr>
      <w:r w:rsidRPr="0020161C">
        <w:t>Энергосистема – это …</w:t>
      </w:r>
    </w:p>
    <w:p w:rsidR="009B47D5" w:rsidRPr="0020161C" w:rsidRDefault="009B47D5" w:rsidP="009B47D5">
      <w:pPr>
        <w:jc w:val="both"/>
      </w:pPr>
    </w:p>
    <w:p w:rsidR="009B47D5" w:rsidRPr="0020161C" w:rsidRDefault="009B47D5" w:rsidP="009B47D5">
      <w:pPr>
        <w:numPr>
          <w:ilvl w:val="0"/>
          <w:numId w:val="30"/>
        </w:numPr>
        <w:jc w:val="both"/>
      </w:pPr>
      <w:r w:rsidRPr="0020161C">
        <w:t>Заполните пропуски</w:t>
      </w:r>
    </w:p>
    <w:p w:rsidR="009B47D5" w:rsidRPr="0020161C" w:rsidRDefault="009B47D5" w:rsidP="009B47D5">
      <w:pPr>
        <w:ind w:left="720"/>
        <w:jc w:val="both"/>
      </w:pPr>
    </w:p>
    <w:p w:rsidR="009B47D5" w:rsidRPr="0020161C" w:rsidRDefault="009B47D5" w:rsidP="009B47D5">
      <w:pPr>
        <w:ind w:left="720"/>
      </w:pPr>
      <w:r w:rsidRPr="0020161C">
        <w:t>Машиностроительный комплекс – это ведущий комплекс, потому что:</w:t>
      </w:r>
    </w:p>
    <w:p w:rsidR="009B47D5" w:rsidRPr="0020161C" w:rsidRDefault="009B47D5" w:rsidP="009B47D5">
      <w:pPr>
        <w:numPr>
          <w:ilvl w:val="0"/>
          <w:numId w:val="17"/>
        </w:numPr>
      </w:pPr>
      <w:r w:rsidRPr="0020161C">
        <w:t>…</w:t>
      </w:r>
      <w:r w:rsidR="00225EA1" w:rsidRPr="0020161C">
        <w:rPr>
          <w:lang w:val="en-US"/>
        </w:rPr>
        <w:t>……………………………………..</w:t>
      </w:r>
    </w:p>
    <w:p w:rsidR="009B47D5" w:rsidRPr="0020161C" w:rsidRDefault="00225EA1" w:rsidP="00225EA1">
      <w:pPr>
        <w:numPr>
          <w:ilvl w:val="0"/>
          <w:numId w:val="17"/>
        </w:numPr>
      </w:pPr>
      <w:r w:rsidRPr="0020161C">
        <w:t>…</w:t>
      </w:r>
      <w:r w:rsidRPr="0020161C">
        <w:rPr>
          <w:lang w:val="en-US"/>
        </w:rPr>
        <w:t>……………………………………..</w:t>
      </w:r>
    </w:p>
    <w:p w:rsidR="00225EA1" w:rsidRPr="0020161C" w:rsidRDefault="00225EA1" w:rsidP="00225EA1">
      <w:pPr>
        <w:numPr>
          <w:ilvl w:val="0"/>
          <w:numId w:val="17"/>
        </w:numPr>
      </w:pPr>
      <w:r w:rsidRPr="0020161C">
        <w:t>…</w:t>
      </w:r>
      <w:r w:rsidRPr="0020161C">
        <w:rPr>
          <w:lang w:val="en-US"/>
        </w:rPr>
        <w:t>……………………………………..</w:t>
      </w:r>
    </w:p>
    <w:p w:rsidR="009B47D5" w:rsidRPr="0020161C" w:rsidRDefault="009B47D5" w:rsidP="009B47D5"/>
    <w:p w:rsidR="009B47D5" w:rsidRPr="0020161C" w:rsidRDefault="009B47D5" w:rsidP="009B47D5">
      <w:r w:rsidRPr="0020161C">
        <w:t xml:space="preserve">Состав комплекса сложен. </w:t>
      </w:r>
    </w:p>
    <w:p w:rsidR="009B47D5" w:rsidRPr="0020161C" w:rsidRDefault="009B47D5" w:rsidP="009B47D5"/>
    <w:p w:rsidR="009B47D5" w:rsidRPr="0020161C" w:rsidRDefault="009B47D5" w:rsidP="009B47D5">
      <w:pPr>
        <w:jc w:val="center"/>
        <w:rPr>
          <w:b/>
        </w:rPr>
      </w:pPr>
      <w:r w:rsidRPr="0020161C">
        <w:rPr>
          <w:b/>
        </w:rPr>
        <w:t>Машиностроение</w:t>
      </w:r>
    </w:p>
    <w:p w:rsidR="009B47D5" w:rsidRPr="0020161C" w:rsidRDefault="00D1487D" w:rsidP="009B47D5">
      <w:pPr>
        <w:jc w:val="center"/>
        <w:rPr>
          <w:b/>
        </w:rPr>
      </w:pPr>
      <w:r>
        <w:rPr>
          <w:b/>
          <w:noProof/>
        </w:rPr>
        <w:pict>
          <v:shape id="_x0000_s1070" type="#_x0000_t32" style="position:absolute;left:0;text-align:left;margin-left:283.05pt;margin-top:.9pt;width:96pt;height:22.5pt;z-index:251712512" o:connectortype="straight">
            <v:stroke endarrow="block"/>
          </v:shape>
        </w:pict>
      </w:r>
      <w:r>
        <w:rPr>
          <w:b/>
          <w:noProof/>
        </w:rPr>
        <w:pict>
          <v:shape id="_x0000_s1071" type="#_x0000_t32" style="position:absolute;left:0;text-align:left;margin-left:240.3pt;margin-top:.9pt;width:0;height:22.5pt;z-index:251713536" o:connectortype="straight">
            <v:stroke endarrow="block"/>
          </v:shape>
        </w:pict>
      </w:r>
      <w:r>
        <w:rPr>
          <w:b/>
          <w:noProof/>
        </w:rPr>
        <w:pict>
          <v:shape id="_x0000_s1069" type="#_x0000_t32" style="position:absolute;left:0;text-align:left;margin-left:98.55pt;margin-top:.9pt;width:98.25pt;height:22.5pt;flip:x;z-index:251711488" o:connectortype="straight">
            <v:stroke endarrow="block"/>
          </v:shape>
        </w:pict>
      </w:r>
    </w:p>
    <w:p w:rsidR="009B47D5" w:rsidRPr="0020161C" w:rsidRDefault="009B47D5" w:rsidP="009B47D5">
      <w:pPr>
        <w:jc w:val="center"/>
        <w:rPr>
          <w:b/>
        </w:rPr>
      </w:pPr>
    </w:p>
    <w:p w:rsidR="009B47D5" w:rsidRPr="0020161C" w:rsidRDefault="00D1487D" w:rsidP="009B47D5">
      <w:pPr>
        <w:jc w:val="center"/>
        <w:rPr>
          <w:b/>
        </w:rPr>
      </w:pPr>
      <w:r>
        <w:rPr>
          <w:b/>
          <w:noProof/>
        </w:rPr>
        <w:pict>
          <v:rect id="_x0000_s1066" style="position:absolute;left:0;text-align:left;margin-left:57.3pt;margin-top:.3pt;width:1in;height:21pt;z-index:251708416"/>
        </w:pict>
      </w:r>
      <w:r>
        <w:rPr>
          <w:noProof/>
        </w:rPr>
        <w:pict>
          <v:rect id="_x0000_s1068" style="position:absolute;left:0;text-align:left;margin-left:348.3pt;margin-top:.3pt;width:1in;height:21pt;z-index:251710464"/>
        </w:pict>
      </w:r>
      <w:r>
        <w:rPr>
          <w:noProof/>
        </w:rPr>
        <w:pict>
          <v:rect id="_x0000_s1067" style="position:absolute;left:0;text-align:left;margin-left:200.55pt;margin-top:.3pt;width:1in;height:21pt;z-index:251709440"/>
        </w:pict>
      </w:r>
    </w:p>
    <w:p w:rsidR="009B47D5" w:rsidRPr="0020161C" w:rsidRDefault="009B47D5" w:rsidP="009B47D5">
      <w:pPr>
        <w:ind w:left="720"/>
      </w:pPr>
    </w:p>
    <w:p w:rsidR="009B47D5" w:rsidRPr="0020161C" w:rsidRDefault="009B47D5" w:rsidP="009B47D5">
      <w:pPr>
        <w:numPr>
          <w:ilvl w:val="0"/>
          <w:numId w:val="30"/>
        </w:numPr>
      </w:pPr>
      <w:r w:rsidRPr="0020161C">
        <w:t>Заполните пропуски в схеме:</w:t>
      </w:r>
    </w:p>
    <w:p w:rsidR="009B47D5" w:rsidRPr="0020161C" w:rsidRDefault="009B47D5" w:rsidP="009B47D5">
      <w:pPr>
        <w:ind w:left="720"/>
      </w:pPr>
    </w:p>
    <w:p w:rsidR="009B47D5" w:rsidRPr="0020161C" w:rsidRDefault="009B47D5" w:rsidP="009B47D5">
      <w:pPr>
        <w:ind w:left="720"/>
        <w:jc w:val="center"/>
        <w:rPr>
          <w:b/>
        </w:rPr>
      </w:pPr>
      <w:r w:rsidRPr="0020161C">
        <w:rPr>
          <w:b/>
        </w:rPr>
        <w:t>Химическая промышленность</w:t>
      </w:r>
    </w:p>
    <w:p w:rsidR="009B47D5" w:rsidRPr="0020161C" w:rsidRDefault="00D1487D" w:rsidP="009B47D5">
      <w:pPr>
        <w:ind w:left="720"/>
        <w:jc w:val="center"/>
        <w:rPr>
          <w:b/>
        </w:rPr>
      </w:pPr>
      <w:r>
        <w:rPr>
          <w:b/>
          <w:noProof/>
        </w:rPr>
        <w:pict>
          <v:shape id="_x0000_s1080" type="#_x0000_t32" style="position:absolute;left:0;text-align:left;margin-left:253.05pt;margin-top:1.05pt;width:0;height:22.5pt;z-index:251722752" o:connectortype="straight">
            <v:stroke endarrow="block"/>
          </v:shape>
        </w:pict>
      </w:r>
      <w:r>
        <w:rPr>
          <w:b/>
          <w:noProof/>
        </w:rPr>
        <w:pict>
          <v:shape id="_x0000_s1081" type="#_x0000_t32" style="position:absolute;left:0;text-align:left;margin-left:299.55pt;margin-top:2.55pt;width:48.75pt;height:22.5pt;z-index:251723776" o:connectortype="straight">
            <v:stroke endarrow="block"/>
          </v:shape>
        </w:pict>
      </w:r>
      <w:r>
        <w:rPr>
          <w:b/>
          <w:noProof/>
        </w:rPr>
        <w:pict>
          <v:shape id="_x0000_s1078" type="#_x0000_t32" style="position:absolute;left:0;text-align:left;margin-left:149.55pt;margin-top:1.05pt;width:69pt;height:22.5pt;flip:x;z-index:251720704" o:connectortype="straight">
            <v:stroke endarrow="block"/>
          </v:shape>
        </w:pict>
      </w:r>
      <w:r>
        <w:rPr>
          <w:b/>
          <w:noProof/>
        </w:rPr>
        <w:pict>
          <v:shape id="_x0000_s1079" type="#_x0000_t32" style="position:absolute;left:0;text-align:left;margin-left:338.55pt;margin-top:1.05pt;width:87pt;height:22.5pt;z-index:251721728" o:connectortype="straight">
            <v:stroke endarrow="block"/>
          </v:shape>
        </w:pict>
      </w:r>
      <w:r>
        <w:rPr>
          <w:b/>
          <w:noProof/>
        </w:rPr>
        <w:pict>
          <v:shape id="_x0000_s1077" type="#_x0000_t32" style="position:absolute;left:0;text-align:left;margin-left:73.8pt;margin-top:1.05pt;width:104.25pt;height:22.5pt;flip:x;z-index:251719680" o:connectortype="straight">
            <v:stroke endarrow="block"/>
          </v:shape>
        </w:pict>
      </w:r>
    </w:p>
    <w:p w:rsidR="009B47D5" w:rsidRPr="0020161C" w:rsidRDefault="009B47D5" w:rsidP="009B47D5">
      <w:pPr>
        <w:ind w:left="720"/>
        <w:jc w:val="center"/>
        <w:rPr>
          <w:b/>
        </w:rPr>
      </w:pPr>
    </w:p>
    <w:p w:rsidR="009B47D5" w:rsidRPr="0020161C" w:rsidRDefault="00D1487D" w:rsidP="009B47D5">
      <w:pPr>
        <w:ind w:left="720"/>
        <w:jc w:val="center"/>
        <w:rPr>
          <w:b/>
        </w:rPr>
      </w:pPr>
      <w:r>
        <w:rPr>
          <w:b/>
          <w:noProof/>
        </w:rPr>
        <w:pict>
          <v:rect id="_x0000_s1072" style="position:absolute;left:0;text-align:left;margin-left:26.55pt;margin-top:1.95pt;width:1in;height:21pt;z-index:251714560"/>
        </w:pict>
      </w:r>
      <w:r>
        <w:rPr>
          <w:noProof/>
        </w:rPr>
        <w:pict>
          <v:rect id="_x0000_s1073" style="position:absolute;left:0;text-align:left;margin-left:118.05pt;margin-top:1.95pt;width:1in;height:21pt;z-index:251715584"/>
        </w:pict>
      </w:r>
      <w:r>
        <w:rPr>
          <w:noProof/>
        </w:rPr>
        <w:pict>
          <v:rect id="_x0000_s1074" style="position:absolute;left:0;text-align:left;margin-left:211.05pt;margin-top:1.95pt;width:1in;height:21pt;z-index:251716608"/>
        </w:pict>
      </w:r>
      <w:r>
        <w:rPr>
          <w:noProof/>
        </w:rPr>
        <w:pict>
          <v:rect id="_x0000_s1075" style="position:absolute;left:0;text-align:left;margin-left:303.3pt;margin-top:1.95pt;width:1in;height:21pt;z-index:251717632"/>
        </w:pict>
      </w:r>
      <w:r>
        <w:rPr>
          <w:noProof/>
        </w:rPr>
        <w:pict>
          <v:rect id="_x0000_s1076" style="position:absolute;left:0;text-align:left;margin-left:394.8pt;margin-top:1.95pt;width:1in;height:21pt;z-index:251718656"/>
        </w:pict>
      </w:r>
    </w:p>
    <w:p w:rsidR="009B47D5" w:rsidRPr="0020161C" w:rsidRDefault="009B47D5" w:rsidP="009B47D5">
      <w:pPr>
        <w:ind w:left="720"/>
      </w:pPr>
    </w:p>
    <w:p w:rsidR="009B47D5" w:rsidRPr="0020161C" w:rsidRDefault="009B47D5" w:rsidP="009B47D5">
      <w:pPr>
        <w:ind w:left="720"/>
      </w:pPr>
    </w:p>
    <w:p w:rsidR="009B47D5" w:rsidRPr="0020161C" w:rsidRDefault="009B47D5" w:rsidP="009B47D5">
      <w:pPr>
        <w:numPr>
          <w:ilvl w:val="0"/>
          <w:numId w:val="30"/>
        </w:numPr>
      </w:pPr>
      <w:r w:rsidRPr="0020161C">
        <w:t>Туристический потенциал Алтайского края складывается из четырех основных факторов:</w:t>
      </w:r>
    </w:p>
    <w:p w:rsidR="009B47D5" w:rsidRPr="0020161C" w:rsidRDefault="009B47D5" w:rsidP="009B47D5">
      <w:pPr>
        <w:numPr>
          <w:ilvl w:val="0"/>
          <w:numId w:val="19"/>
        </w:numPr>
      </w:pPr>
      <w:r w:rsidRPr="0020161C">
        <w:t>…</w:t>
      </w:r>
    </w:p>
    <w:p w:rsidR="009B47D5" w:rsidRPr="0020161C" w:rsidRDefault="009B47D5" w:rsidP="009B47D5">
      <w:pPr>
        <w:numPr>
          <w:ilvl w:val="0"/>
          <w:numId w:val="19"/>
        </w:numPr>
      </w:pPr>
      <w:r w:rsidRPr="0020161C">
        <w:t>…</w:t>
      </w:r>
    </w:p>
    <w:p w:rsidR="009B47D5" w:rsidRPr="0020161C" w:rsidRDefault="009B47D5" w:rsidP="009B47D5">
      <w:pPr>
        <w:numPr>
          <w:ilvl w:val="0"/>
          <w:numId w:val="19"/>
        </w:numPr>
      </w:pPr>
      <w:r w:rsidRPr="0020161C">
        <w:t>…</w:t>
      </w:r>
    </w:p>
    <w:p w:rsidR="009B47D5" w:rsidRPr="0020161C" w:rsidRDefault="009B47D5" w:rsidP="009B47D5">
      <w:pPr>
        <w:numPr>
          <w:ilvl w:val="0"/>
          <w:numId w:val="19"/>
        </w:numPr>
      </w:pPr>
      <w:r w:rsidRPr="0020161C">
        <w:t>…</w:t>
      </w:r>
    </w:p>
    <w:p w:rsidR="009B47D5" w:rsidRPr="0020161C" w:rsidRDefault="009B47D5" w:rsidP="009B47D5"/>
    <w:p w:rsidR="009B47D5" w:rsidRPr="0020161C" w:rsidRDefault="009B47D5" w:rsidP="009B47D5">
      <w:pPr>
        <w:jc w:val="center"/>
      </w:pPr>
      <w:r w:rsidRPr="0020161C">
        <w:rPr>
          <w:b/>
        </w:rPr>
        <w:t>Географический диктант</w:t>
      </w:r>
    </w:p>
    <w:p w:rsidR="009B47D5" w:rsidRPr="0020161C" w:rsidRDefault="009B47D5" w:rsidP="009B47D5">
      <w:pPr>
        <w:jc w:val="center"/>
        <w:rPr>
          <w:b/>
        </w:rPr>
      </w:pPr>
    </w:p>
    <w:p w:rsidR="009B47D5" w:rsidRPr="0020161C" w:rsidRDefault="009B47D5" w:rsidP="009B47D5">
      <w:pPr>
        <w:numPr>
          <w:ilvl w:val="0"/>
          <w:numId w:val="31"/>
        </w:numPr>
        <w:jc w:val="both"/>
      </w:pPr>
      <w:r w:rsidRPr="0020161C">
        <w:t>Что составляет основа индустриального потенциала края?</w:t>
      </w:r>
    </w:p>
    <w:p w:rsidR="009B47D5" w:rsidRPr="0020161C" w:rsidRDefault="009B47D5" w:rsidP="009B47D5">
      <w:pPr>
        <w:numPr>
          <w:ilvl w:val="0"/>
          <w:numId w:val="31"/>
        </w:numPr>
        <w:jc w:val="both"/>
      </w:pPr>
      <w:r w:rsidRPr="0020161C">
        <w:t>Какие факторы являются основными в развитии машиностроения</w:t>
      </w:r>
    </w:p>
    <w:p w:rsidR="009B47D5" w:rsidRPr="0020161C" w:rsidRDefault="009B47D5" w:rsidP="009B47D5">
      <w:pPr>
        <w:numPr>
          <w:ilvl w:val="0"/>
          <w:numId w:val="31"/>
        </w:numPr>
        <w:jc w:val="both"/>
      </w:pPr>
      <w:r w:rsidRPr="0020161C">
        <w:t>В каких центрах сосредоточено крупное машиностроение?</w:t>
      </w:r>
    </w:p>
    <w:p w:rsidR="009B47D5" w:rsidRPr="0020161C" w:rsidRDefault="009B47D5" w:rsidP="009B47D5">
      <w:pPr>
        <w:numPr>
          <w:ilvl w:val="0"/>
          <w:numId w:val="31"/>
        </w:numPr>
        <w:jc w:val="both"/>
      </w:pPr>
      <w:r w:rsidRPr="0020161C">
        <w:t>Где выпускают сельскохозяйственную технику?</w:t>
      </w:r>
    </w:p>
    <w:p w:rsidR="009B47D5" w:rsidRPr="0020161C" w:rsidRDefault="009B47D5" w:rsidP="009B47D5">
      <w:pPr>
        <w:numPr>
          <w:ilvl w:val="0"/>
          <w:numId w:val="31"/>
        </w:numPr>
        <w:jc w:val="both"/>
      </w:pPr>
      <w:r w:rsidRPr="0020161C">
        <w:t>Где находится мощный котельный завод?</w:t>
      </w:r>
    </w:p>
    <w:p w:rsidR="009B47D5" w:rsidRPr="0020161C" w:rsidRDefault="009B47D5" w:rsidP="009B47D5">
      <w:pPr>
        <w:numPr>
          <w:ilvl w:val="0"/>
          <w:numId w:val="31"/>
        </w:numPr>
        <w:jc w:val="both"/>
      </w:pPr>
      <w:r w:rsidRPr="0020161C">
        <w:t>Сырье, используемое текстильными предприятиями.</w:t>
      </w:r>
    </w:p>
    <w:p w:rsidR="009B47D5" w:rsidRPr="0020161C" w:rsidRDefault="009B47D5" w:rsidP="009B47D5">
      <w:pPr>
        <w:numPr>
          <w:ilvl w:val="0"/>
          <w:numId w:val="31"/>
        </w:numPr>
        <w:jc w:val="both"/>
      </w:pPr>
      <w:r w:rsidRPr="0020161C">
        <w:t>С разработкой, каких месторождений связано развитие химической промышленности?</w:t>
      </w:r>
    </w:p>
    <w:p w:rsidR="009B47D5" w:rsidRPr="0020161C" w:rsidRDefault="009B47D5" w:rsidP="009B47D5">
      <w:pPr>
        <w:numPr>
          <w:ilvl w:val="0"/>
          <w:numId w:val="31"/>
        </w:numPr>
        <w:jc w:val="both"/>
      </w:pPr>
      <w:r w:rsidRPr="0020161C">
        <w:t>Какой завод является первенцем химии на Алтае?</w:t>
      </w:r>
    </w:p>
    <w:p w:rsidR="009B47D5" w:rsidRPr="0020161C" w:rsidRDefault="009B47D5" w:rsidP="009B47D5">
      <w:pPr>
        <w:numPr>
          <w:ilvl w:val="0"/>
          <w:numId w:val="31"/>
        </w:numPr>
        <w:jc w:val="both"/>
      </w:pPr>
      <w:r w:rsidRPr="0020161C">
        <w:t xml:space="preserve">Где находится коксохимический завод. </w:t>
      </w:r>
    </w:p>
    <w:p w:rsidR="009B47D5" w:rsidRPr="0020161C" w:rsidRDefault="009B47D5" w:rsidP="009B47D5">
      <w:pPr>
        <w:numPr>
          <w:ilvl w:val="0"/>
          <w:numId w:val="31"/>
        </w:numPr>
        <w:jc w:val="both"/>
      </w:pPr>
      <w:r w:rsidRPr="0020161C">
        <w:t>Название канала – основного поставщика воды в засушливые районы Алтайского края.</w:t>
      </w:r>
    </w:p>
    <w:p w:rsidR="009B47D5" w:rsidRPr="0020161C" w:rsidRDefault="009B47D5" w:rsidP="009B47D5">
      <w:pPr>
        <w:ind w:left="720"/>
        <w:jc w:val="both"/>
      </w:pPr>
    </w:p>
    <w:p w:rsidR="009B47D5" w:rsidRPr="0020161C" w:rsidRDefault="009B47D5" w:rsidP="009B47D5">
      <w:pPr>
        <w:ind w:left="720"/>
        <w:jc w:val="center"/>
      </w:pPr>
      <w:r w:rsidRPr="0020161C">
        <w:rPr>
          <w:b/>
        </w:rPr>
        <w:t>ТЕМА 10. АГРОПРОМЫШЛЕННЫЙ КОМПЛЕКС АЛТАЙСКОГО КРАЯ</w:t>
      </w:r>
    </w:p>
    <w:p w:rsidR="009B47D5" w:rsidRPr="0020161C" w:rsidRDefault="009B47D5" w:rsidP="009B47D5">
      <w:pPr>
        <w:jc w:val="center"/>
        <w:rPr>
          <w:b/>
        </w:rPr>
      </w:pPr>
    </w:p>
    <w:p w:rsidR="009B47D5" w:rsidRPr="0020161C" w:rsidRDefault="009B47D5" w:rsidP="009B47D5">
      <w:pPr>
        <w:numPr>
          <w:ilvl w:val="0"/>
          <w:numId w:val="32"/>
        </w:numPr>
      </w:pPr>
      <w:r w:rsidRPr="0020161C">
        <w:t xml:space="preserve">Заполните пропуски. </w:t>
      </w:r>
    </w:p>
    <w:p w:rsidR="009B47D5" w:rsidRPr="0020161C" w:rsidRDefault="009B47D5" w:rsidP="009B47D5"/>
    <w:p w:rsidR="009B47D5" w:rsidRPr="0020161C" w:rsidRDefault="009B47D5" w:rsidP="009B47D5">
      <w:pPr>
        <w:jc w:val="both"/>
      </w:pPr>
      <w:r w:rsidRPr="0020161C">
        <w:t>Задача АПК …</w:t>
      </w:r>
    </w:p>
    <w:p w:rsidR="009B47D5" w:rsidRPr="0020161C" w:rsidRDefault="009B47D5" w:rsidP="009B47D5">
      <w:pPr>
        <w:jc w:val="both"/>
      </w:pPr>
    </w:p>
    <w:p w:rsidR="009B47D5" w:rsidRPr="0020161C" w:rsidRDefault="009B47D5" w:rsidP="009B47D5">
      <w:pPr>
        <w:jc w:val="both"/>
      </w:pPr>
      <w:r w:rsidRPr="0020161C">
        <w:t>АПК состоит из трех звеньев:</w:t>
      </w:r>
    </w:p>
    <w:p w:rsidR="009B47D5" w:rsidRPr="0020161C" w:rsidRDefault="009B47D5" w:rsidP="009B47D5">
      <w:pPr>
        <w:jc w:val="both"/>
      </w:pPr>
    </w:p>
    <w:p w:rsidR="009B47D5" w:rsidRPr="0020161C" w:rsidRDefault="009B47D5" w:rsidP="009B47D5">
      <w:pPr>
        <w:jc w:val="both"/>
      </w:pPr>
      <w:r w:rsidRPr="0020161C">
        <w:t>задача первого звена …</w:t>
      </w:r>
    </w:p>
    <w:p w:rsidR="009B47D5" w:rsidRPr="0020161C" w:rsidRDefault="009B47D5" w:rsidP="009B47D5">
      <w:pPr>
        <w:jc w:val="both"/>
      </w:pPr>
      <w:r w:rsidRPr="0020161C">
        <w:lastRenderedPageBreak/>
        <w:t>задача второго звена …</w:t>
      </w:r>
    </w:p>
    <w:p w:rsidR="009B47D5" w:rsidRPr="0020161C" w:rsidRDefault="009B47D5" w:rsidP="009B47D5">
      <w:pPr>
        <w:jc w:val="both"/>
      </w:pPr>
      <w:r w:rsidRPr="0020161C">
        <w:t>задача третьего звена …</w:t>
      </w:r>
    </w:p>
    <w:p w:rsidR="009B47D5" w:rsidRPr="0020161C" w:rsidRDefault="009B47D5" w:rsidP="009B47D5">
      <w:pPr>
        <w:jc w:val="both"/>
      </w:pPr>
    </w:p>
    <w:p w:rsidR="009B47D5" w:rsidRPr="0020161C" w:rsidRDefault="009B47D5" w:rsidP="009B47D5">
      <w:pPr>
        <w:jc w:val="both"/>
      </w:pPr>
      <w:r w:rsidRPr="0020161C">
        <w:t>Основное звено АПК – сельское хозяйство, которое состоит из …, и …</w:t>
      </w:r>
      <w:proofErr w:type="gramStart"/>
      <w:r w:rsidRPr="0020161C">
        <w:t xml:space="preserve"> .</w:t>
      </w:r>
      <w:proofErr w:type="gramEnd"/>
    </w:p>
    <w:p w:rsidR="009B47D5" w:rsidRPr="0020161C" w:rsidRDefault="009B47D5" w:rsidP="009B47D5">
      <w:pPr>
        <w:jc w:val="both"/>
      </w:pPr>
    </w:p>
    <w:p w:rsidR="009B47D5" w:rsidRPr="0020161C" w:rsidRDefault="009B47D5" w:rsidP="009B47D5">
      <w:pPr>
        <w:jc w:val="both"/>
      </w:pPr>
      <w:r w:rsidRPr="0020161C">
        <w:t>Особенности сельского хозяйства:</w:t>
      </w:r>
    </w:p>
    <w:p w:rsidR="009B47D5" w:rsidRPr="0020161C" w:rsidRDefault="009B47D5" w:rsidP="009B47D5">
      <w:pPr>
        <w:numPr>
          <w:ilvl w:val="0"/>
          <w:numId w:val="18"/>
        </w:numPr>
        <w:jc w:val="both"/>
      </w:pPr>
      <w:r w:rsidRPr="0020161C">
        <w:t>…</w:t>
      </w:r>
    </w:p>
    <w:p w:rsidR="009B47D5" w:rsidRPr="0020161C" w:rsidRDefault="009B47D5" w:rsidP="009B47D5">
      <w:pPr>
        <w:numPr>
          <w:ilvl w:val="0"/>
          <w:numId w:val="18"/>
        </w:numPr>
        <w:jc w:val="both"/>
      </w:pPr>
      <w:r w:rsidRPr="0020161C">
        <w:t>…</w:t>
      </w:r>
    </w:p>
    <w:p w:rsidR="009B47D5" w:rsidRPr="0020161C" w:rsidRDefault="009B47D5" w:rsidP="009B47D5">
      <w:pPr>
        <w:numPr>
          <w:ilvl w:val="0"/>
          <w:numId w:val="18"/>
        </w:numPr>
        <w:jc w:val="both"/>
      </w:pPr>
      <w:r w:rsidRPr="0020161C">
        <w:t>…</w:t>
      </w:r>
    </w:p>
    <w:p w:rsidR="009B47D5" w:rsidRPr="0020161C" w:rsidRDefault="009B47D5" w:rsidP="009B47D5">
      <w:pPr>
        <w:jc w:val="both"/>
      </w:pPr>
    </w:p>
    <w:p w:rsidR="009B47D5" w:rsidRPr="0020161C" w:rsidRDefault="009B47D5" w:rsidP="009B47D5">
      <w:pPr>
        <w:jc w:val="both"/>
      </w:pPr>
      <w:r w:rsidRPr="0020161C">
        <w:t>Земли которые используются в сельском хозяйстве, называются …</w:t>
      </w:r>
      <w:proofErr w:type="gramStart"/>
      <w:r w:rsidRPr="0020161C">
        <w:t xml:space="preserve"> .</w:t>
      </w:r>
      <w:proofErr w:type="gramEnd"/>
      <w:r w:rsidRPr="0020161C">
        <w:t xml:space="preserve"> Большую часть продукции дает …. Ведущие культуры - …: 50% сбора дает ….</w:t>
      </w:r>
    </w:p>
    <w:p w:rsidR="009B47D5" w:rsidRPr="0020161C" w:rsidRDefault="009B47D5" w:rsidP="009B47D5">
      <w:pPr>
        <w:jc w:val="both"/>
      </w:pPr>
    </w:p>
    <w:p w:rsidR="009B47D5" w:rsidRPr="0020161C" w:rsidRDefault="009B47D5" w:rsidP="009B47D5">
      <w:pPr>
        <w:jc w:val="both"/>
      </w:pPr>
      <w:r w:rsidRPr="0020161C">
        <w:t>К техническим культурам относятся …. Это …, ….</w:t>
      </w:r>
    </w:p>
    <w:p w:rsidR="009B47D5" w:rsidRPr="0020161C" w:rsidRDefault="009B47D5" w:rsidP="009B47D5">
      <w:pPr>
        <w:jc w:val="both"/>
      </w:pPr>
    </w:p>
    <w:p w:rsidR="009B47D5" w:rsidRPr="0020161C" w:rsidRDefault="00D1487D" w:rsidP="009B47D5">
      <w:pPr>
        <w:jc w:val="center"/>
        <w:rPr>
          <w:b/>
        </w:rPr>
      </w:pPr>
      <w:r>
        <w:rPr>
          <w:noProof/>
        </w:rPr>
        <w:pict>
          <v:shape id="_x0000_s1043" type="#_x0000_t32" style="position:absolute;left:0;text-align:left;margin-left:103.05pt;margin-top:11.45pt;width:92.25pt;height:23.2pt;flip:x;z-index:251682816" o:connectortype="straight">
            <v:stroke endarrow="block"/>
          </v:shape>
        </w:pict>
      </w:r>
      <w:r>
        <w:rPr>
          <w:noProof/>
        </w:rPr>
        <w:pict>
          <v:shape id="_x0000_s1046" type="#_x0000_t32" style="position:absolute;left:0;text-align:left;margin-left:287.7pt;margin-top:11.45pt;width:93.6pt;height:23.2pt;z-index:251685888" o:connectortype="straight">
            <v:stroke endarrow="block"/>
          </v:shape>
        </w:pict>
      </w:r>
      <w:r w:rsidR="009B47D5" w:rsidRPr="0020161C">
        <w:rPr>
          <w:b/>
        </w:rPr>
        <w:t>Животноводство</w:t>
      </w:r>
    </w:p>
    <w:p w:rsidR="009B47D5" w:rsidRPr="0020161C" w:rsidRDefault="00D1487D" w:rsidP="009B47D5">
      <w:r>
        <w:rPr>
          <w:noProof/>
        </w:rPr>
        <w:pict>
          <v:shape id="_x0000_s1044" type="#_x0000_t32" style="position:absolute;margin-left:187.2pt;margin-top:1.4pt;width:39pt;height:19.45pt;flip:x;z-index:251683840" o:connectortype="straight">
            <v:stroke endarrow="block"/>
          </v:shape>
        </w:pict>
      </w:r>
      <w:r>
        <w:rPr>
          <w:noProof/>
        </w:rPr>
        <w:pict>
          <v:shape id="_x0000_s1045" type="#_x0000_t32" style="position:absolute;margin-left:257.85pt;margin-top:1.4pt;width:29.85pt;height:19.45pt;z-index:251684864" o:connectortype="straight">
            <v:stroke endarrow="block"/>
          </v:shape>
        </w:pict>
      </w:r>
    </w:p>
    <w:p w:rsidR="009B47D5" w:rsidRPr="0020161C" w:rsidRDefault="00D1487D" w:rsidP="009B47D5">
      <w:r>
        <w:rPr>
          <w:noProof/>
        </w:rPr>
        <w:pict>
          <v:rect id="_x0000_s1083" style="position:absolute;margin-left:381.3pt;margin-top:10.8pt;width:80.25pt;height:21.75pt;z-index:-251590656"/>
        </w:pict>
      </w:r>
      <w:r>
        <w:rPr>
          <w:noProof/>
        </w:rPr>
        <w:pict>
          <v:rect id="_x0000_s1084" style="position:absolute;margin-left:263.55pt;margin-top:10.8pt;width:80.25pt;height:21.75pt;z-index:-251589632"/>
        </w:pict>
      </w:r>
      <w:r>
        <w:rPr>
          <w:noProof/>
        </w:rPr>
        <w:pict>
          <v:rect id="_x0000_s1085" style="position:absolute;margin-left:139.2pt;margin-top:10.8pt;width:80.25pt;height:21.75pt;z-index:-251588608"/>
        </w:pict>
      </w:r>
      <w:r>
        <w:rPr>
          <w:noProof/>
        </w:rPr>
        <w:pict>
          <v:rect id="_x0000_s1082" style="position:absolute;margin-left:22.8pt;margin-top:10.8pt;width:80.25pt;height:21.75pt;z-index:-251591680"/>
        </w:pict>
      </w:r>
    </w:p>
    <w:p w:rsidR="009B47D5" w:rsidRPr="0020161C" w:rsidRDefault="009B47D5" w:rsidP="009B47D5">
      <w:r w:rsidRPr="0020161C">
        <w:t xml:space="preserve">         Скотоводство                                                                        </w:t>
      </w:r>
    </w:p>
    <w:p w:rsidR="009B47D5" w:rsidRPr="0020161C" w:rsidRDefault="009B47D5" w:rsidP="009B47D5"/>
    <w:p w:rsidR="009B47D5" w:rsidRPr="0020161C" w:rsidRDefault="009B47D5" w:rsidP="009B47D5">
      <w:r w:rsidRPr="0020161C">
        <w:t>Поголовье домашних животных (крупного рогатого скота, свиней, овец) ….</w:t>
      </w:r>
    </w:p>
    <w:p w:rsidR="009B47D5" w:rsidRPr="0020161C" w:rsidRDefault="009B47D5" w:rsidP="009B47D5"/>
    <w:p w:rsidR="009B47D5" w:rsidRPr="0020161C" w:rsidRDefault="009B47D5" w:rsidP="009B47D5">
      <w:pPr>
        <w:jc w:val="center"/>
        <w:rPr>
          <w:b/>
        </w:rPr>
      </w:pPr>
      <w:r w:rsidRPr="0020161C">
        <w:rPr>
          <w:b/>
        </w:rPr>
        <w:t>ТЕМА 11. ТРАНСПОРТНАЯ СИСТЕМА КРАЯ</w:t>
      </w:r>
    </w:p>
    <w:p w:rsidR="009B47D5" w:rsidRPr="0020161C" w:rsidRDefault="009B47D5" w:rsidP="009B47D5">
      <w:pPr>
        <w:jc w:val="center"/>
        <w:rPr>
          <w:b/>
        </w:rPr>
      </w:pPr>
    </w:p>
    <w:p w:rsidR="009B47D5" w:rsidRPr="0020161C" w:rsidRDefault="009B47D5" w:rsidP="009B47D5">
      <w:pPr>
        <w:numPr>
          <w:ilvl w:val="0"/>
          <w:numId w:val="33"/>
        </w:numPr>
        <w:jc w:val="both"/>
      </w:pPr>
      <w:r w:rsidRPr="0020161C">
        <w:t>Заполните пропуски.</w:t>
      </w:r>
    </w:p>
    <w:p w:rsidR="009B47D5" w:rsidRPr="0020161C" w:rsidRDefault="009B47D5" w:rsidP="009B47D5">
      <w:pPr>
        <w:jc w:val="both"/>
      </w:pPr>
    </w:p>
    <w:p w:rsidR="009B47D5" w:rsidRPr="0020161C" w:rsidRDefault="009B47D5" w:rsidP="009B47D5">
      <w:pPr>
        <w:jc w:val="both"/>
      </w:pPr>
      <w:r w:rsidRPr="0020161C">
        <w:t>Транспортный комплекс входит в коммуникативную систему. Его задача – обеспечить ….</w:t>
      </w:r>
    </w:p>
    <w:p w:rsidR="009B47D5" w:rsidRPr="0020161C" w:rsidRDefault="009B47D5" w:rsidP="009B47D5">
      <w:pPr>
        <w:jc w:val="both"/>
      </w:pPr>
    </w:p>
    <w:p w:rsidR="009B47D5" w:rsidRPr="0020161C" w:rsidRDefault="009B47D5" w:rsidP="009B47D5">
      <w:pPr>
        <w:jc w:val="both"/>
      </w:pPr>
      <w:r w:rsidRPr="0020161C">
        <w:t xml:space="preserve">Транспортная система края представлена …, …, …, …. </w:t>
      </w:r>
    </w:p>
    <w:p w:rsidR="009B47D5" w:rsidRPr="0020161C" w:rsidRDefault="009B47D5" w:rsidP="009B47D5">
      <w:pPr>
        <w:jc w:val="both"/>
      </w:pPr>
    </w:p>
    <w:p w:rsidR="009B47D5" w:rsidRPr="0020161C" w:rsidRDefault="009B47D5" w:rsidP="009B47D5">
      <w:pPr>
        <w:jc w:val="both"/>
      </w:pPr>
      <w:r w:rsidRPr="0020161C">
        <w:t xml:space="preserve">Грузооборот – это …. </w:t>
      </w:r>
    </w:p>
    <w:p w:rsidR="009B47D5" w:rsidRPr="0020161C" w:rsidRDefault="009B47D5" w:rsidP="009B47D5">
      <w:pPr>
        <w:jc w:val="both"/>
      </w:pPr>
      <w:r w:rsidRPr="0020161C">
        <w:t>По грузообороту 1 место занимает …. Самый дешевый вид транспорта по грузообороту …, самый дорогой - ….</w:t>
      </w:r>
    </w:p>
    <w:p w:rsidR="009B47D5" w:rsidRPr="0020161C" w:rsidRDefault="009B47D5" w:rsidP="009B47D5">
      <w:pPr>
        <w:jc w:val="both"/>
      </w:pPr>
      <w:r w:rsidRPr="0020161C">
        <w:t xml:space="preserve">Автомобильный транспорт один из самых дорогих. Причины дороговизны </w:t>
      </w:r>
      <w:proofErr w:type="gramStart"/>
      <w:r w:rsidRPr="0020161C">
        <w:t>в</w:t>
      </w:r>
      <w:proofErr w:type="gramEnd"/>
      <w:r w:rsidRPr="0020161C">
        <w:t xml:space="preserve"> ….</w:t>
      </w:r>
    </w:p>
    <w:p w:rsidR="009B47D5" w:rsidRPr="0020161C" w:rsidRDefault="009B47D5" w:rsidP="009B47D5">
      <w:pPr>
        <w:jc w:val="both"/>
      </w:pPr>
    </w:p>
    <w:p w:rsidR="009B47D5" w:rsidRPr="0020161C" w:rsidRDefault="009B47D5" w:rsidP="009B47D5">
      <w:pPr>
        <w:jc w:val="both"/>
      </w:pPr>
      <w:r w:rsidRPr="0020161C">
        <w:t xml:space="preserve">Водные пути края представлены судоходными реками: …, …, …, …, ….  За счет грузовых перевозок речным транспортом поддерживаются важные экономические связи  края с  …, … областями и северными районами </w:t>
      </w:r>
      <w:proofErr w:type="spellStart"/>
      <w:r w:rsidRPr="0020161C">
        <w:t>Приобья</w:t>
      </w:r>
      <w:proofErr w:type="spellEnd"/>
      <w:r w:rsidRPr="0020161C">
        <w:t xml:space="preserve"> - …, …, …, …,; обеспечивая выход на … морской путь.</w:t>
      </w:r>
    </w:p>
    <w:p w:rsidR="009B47D5" w:rsidRPr="0020161C" w:rsidRDefault="009B47D5" w:rsidP="009B47D5">
      <w:pPr>
        <w:jc w:val="both"/>
      </w:pPr>
    </w:p>
    <w:p w:rsidR="009B47D5" w:rsidRPr="0020161C" w:rsidRDefault="009B47D5" w:rsidP="009B47D5">
      <w:pPr>
        <w:jc w:val="both"/>
      </w:pPr>
      <w:r w:rsidRPr="0020161C">
        <w:t>Алтайский край выполняет важную геостратегическую функцию, являясь приграничной территорией и обеспечивая кратчайший выход крупных центров западной Сибири</w:t>
      </w:r>
      <w:proofErr w:type="gramStart"/>
      <w:r w:rsidRPr="0020161C">
        <w:t xml:space="preserve"> (…, …, …, …) </w:t>
      </w:r>
      <w:proofErr w:type="gramEnd"/>
      <w:r w:rsidRPr="0020161C">
        <w:t>в Казахстан и Центральную Азию, Монголию и Китай.</w:t>
      </w:r>
    </w:p>
    <w:p w:rsidR="009B47D5" w:rsidRPr="0020161C" w:rsidRDefault="009B47D5" w:rsidP="009B47D5">
      <w:pPr>
        <w:jc w:val="both"/>
      </w:pPr>
    </w:p>
    <w:p w:rsidR="009B47D5" w:rsidRPr="0020161C" w:rsidRDefault="009B47D5" w:rsidP="009B47D5">
      <w:pPr>
        <w:jc w:val="center"/>
        <w:rPr>
          <w:b/>
        </w:rPr>
      </w:pPr>
      <w:r w:rsidRPr="0020161C">
        <w:rPr>
          <w:b/>
        </w:rPr>
        <w:t>ТЕМА 12. ВНЕШНИЕ ЭКОНОМИЧЕСКИЕ СВЯЗИ КРАЯ</w:t>
      </w:r>
    </w:p>
    <w:p w:rsidR="009B47D5" w:rsidRPr="0020161C" w:rsidRDefault="009B47D5" w:rsidP="009B47D5">
      <w:pPr>
        <w:jc w:val="center"/>
        <w:rPr>
          <w:b/>
        </w:rPr>
      </w:pPr>
    </w:p>
    <w:p w:rsidR="009B47D5" w:rsidRPr="0020161C" w:rsidRDefault="009B47D5" w:rsidP="009B47D5">
      <w:pPr>
        <w:numPr>
          <w:ilvl w:val="0"/>
          <w:numId w:val="34"/>
        </w:numPr>
        <w:jc w:val="both"/>
      </w:pPr>
      <w:r w:rsidRPr="0020161C">
        <w:t>Составьте картосхему внешних экономических связей края с другими районами и странами</w:t>
      </w:r>
    </w:p>
    <w:p w:rsidR="009B47D5" w:rsidRPr="0020161C" w:rsidRDefault="009B47D5" w:rsidP="009B47D5">
      <w:pPr>
        <w:jc w:val="both"/>
      </w:pPr>
    </w:p>
    <w:p w:rsidR="009B47D5" w:rsidRPr="0020161C" w:rsidRDefault="009B47D5" w:rsidP="009B47D5">
      <w:pPr>
        <w:numPr>
          <w:ilvl w:val="0"/>
          <w:numId w:val="34"/>
        </w:numPr>
        <w:jc w:val="both"/>
      </w:pPr>
      <w:r w:rsidRPr="0020161C">
        <w:t>Проанализируйте дополнительные источники и выясните, что экспортирует и импортирует Алтайский край, связь с какими регионами России и государствами мира он осуществляет.</w:t>
      </w:r>
    </w:p>
    <w:p w:rsidR="009B47D5" w:rsidRPr="0020161C" w:rsidRDefault="009B47D5" w:rsidP="009B47D5">
      <w:pPr>
        <w:jc w:val="both"/>
      </w:pPr>
    </w:p>
    <w:p w:rsidR="009B47D5" w:rsidRPr="0020161C" w:rsidRDefault="00A37578" w:rsidP="009B47D5">
      <w:pPr>
        <w:jc w:val="center"/>
        <w:rPr>
          <w:sz w:val="28"/>
          <w:szCs w:val="28"/>
        </w:rPr>
      </w:pPr>
      <w:r w:rsidRPr="0020161C">
        <w:rPr>
          <w:noProof/>
          <w:sz w:val="28"/>
          <w:szCs w:val="28"/>
        </w:rPr>
        <w:drawing>
          <wp:inline distT="0" distB="0" distL="0" distR="0">
            <wp:extent cx="6200775" cy="4314825"/>
            <wp:effectExtent l="19050" t="0" r="9525" b="0"/>
            <wp:docPr id="35" name="Рисунок 2" descr="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мир"/>
                    <pic:cNvPicPr>
                      <a:picLocks noChangeAspect="1" noChangeArrowheads="1"/>
                    </pic:cNvPicPr>
                  </pic:nvPicPr>
                  <pic:blipFill>
                    <a:blip r:embed="rId23"/>
                    <a:srcRect r="804"/>
                    <a:stretch>
                      <a:fillRect/>
                    </a:stretch>
                  </pic:blipFill>
                  <pic:spPr bwMode="auto">
                    <a:xfrm>
                      <a:off x="0" y="0"/>
                      <a:ext cx="6200775" cy="4314825"/>
                    </a:xfrm>
                    <a:prstGeom prst="rect">
                      <a:avLst/>
                    </a:prstGeom>
                    <a:noFill/>
                    <a:ln w="9525">
                      <a:noFill/>
                      <a:miter lim="800000"/>
                      <a:headEnd/>
                      <a:tailEnd/>
                    </a:ln>
                  </pic:spPr>
                </pic:pic>
              </a:graphicData>
            </a:graphic>
          </wp:inline>
        </w:drawing>
      </w:r>
    </w:p>
    <w:p w:rsidR="009B47D5" w:rsidRPr="0020161C" w:rsidRDefault="009B47D5" w:rsidP="009B47D5">
      <w:pPr>
        <w:jc w:val="both"/>
      </w:pPr>
      <w:r w:rsidRPr="0020161C">
        <w:t xml:space="preserve">Стрелками обозначьте эти связи на картосхеме. Укажите экспортируемые и импортируемые  товары. </w:t>
      </w:r>
    </w:p>
    <w:p w:rsidR="009B47D5" w:rsidRPr="0020161C" w:rsidRDefault="009B47D5" w:rsidP="009B47D5">
      <w:pPr>
        <w:jc w:val="both"/>
      </w:pPr>
    </w:p>
    <w:p w:rsidR="009B47D5" w:rsidRPr="0020161C" w:rsidRDefault="009B47D5" w:rsidP="009B47D5">
      <w:pPr>
        <w:numPr>
          <w:ilvl w:val="0"/>
          <w:numId w:val="34"/>
        </w:numPr>
        <w:jc w:val="both"/>
        <w:rPr>
          <w:b/>
        </w:rPr>
      </w:pPr>
      <w:r w:rsidRPr="0020161C">
        <w:t xml:space="preserve">Проанализируйте таблицу «Внешняя торговля Алтайского края (млн. долл. США)». </w:t>
      </w:r>
    </w:p>
    <w:p w:rsidR="009B47D5" w:rsidRPr="0020161C" w:rsidRDefault="009B47D5" w:rsidP="009B47D5">
      <w:pPr>
        <w:rPr>
          <w:sz w:val="28"/>
          <w:szCs w:val="28"/>
        </w:rPr>
      </w:pPr>
    </w:p>
    <w:p w:rsidR="009B47D5" w:rsidRPr="0020161C" w:rsidRDefault="009B47D5" w:rsidP="009B47D5">
      <w:pPr>
        <w:jc w:val="center"/>
        <w:rPr>
          <w:b/>
        </w:rPr>
      </w:pPr>
      <w:r w:rsidRPr="0020161C">
        <w:rPr>
          <w:b/>
        </w:rPr>
        <w:t>Внешняя торговля Алтайского края (млн. долл. США)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392"/>
        <w:gridCol w:w="2393"/>
        <w:gridCol w:w="2393"/>
        <w:gridCol w:w="2393"/>
      </w:tblGrid>
      <w:tr w:rsidR="009B47D5" w:rsidRPr="0020161C" w:rsidTr="000D5BB4">
        <w:tc>
          <w:tcPr>
            <w:tcW w:w="2392" w:type="dxa"/>
            <w:shd w:val="clear" w:color="auto" w:fill="FFFFFF"/>
          </w:tcPr>
          <w:p w:rsidR="009B47D5" w:rsidRPr="0020161C" w:rsidRDefault="009B47D5" w:rsidP="000D5BB4">
            <w:pPr>
              <w:jc w:val="both"/>
            </w:pPr>
          </w:p>
        </w:tc>
        <w:tc>
          <w:tcPr>
            <w:tcW w:w="2393" w:type="dxa"/>
            <w:shd w:val="clear" w:color="auto" w:fill="FFFFFF"/>
          </w:tcPr>
          <w:p w:rsidR="009B47D5" w:rsidRPr="0020161C" w:rsidRDefault="009B47D5" w:rsidP="000D5BB4">
            <w:pPr>
              <w:jc w:val="center"/>
              <w:rPr>
                <w:b/>
              </w:rPr>
            </w:pPr>
            <w:r w:rsidRPr="0020161C">
              <w:rPr>
                <w:b/>
              </w:rPr>
              <w:t>2005</w:t>
            </w:r>
          </w:p>
        </w:tc>
        <w:tc>
          <w:tcPr>
            <w:tcW w:w="2393" w:type="dxa"/>
            <w:shd w:val="clear" w:color="auto" w:fill="FFFFFF"/>
          </w:tcPr>
          <w:p w:rsidR="009B47D5" w:rsidRPr="0020161C" w:rsidRDefault="009B47D5" w:rsidP="000D5BB4">
            <w:pPr>
              <w:jc w:val="center"/>
              <w:rPr>
                <w:b/>
              </w:rPr>
            </w:pPr>
            <w:r w:rsidRPr="0020161C">
              <w:rPr>
                <w:b/>
              </w:rPr>
              <w:t>2006</w:t>
            </w:r>
          </w:p>
        </w:tc>
        <w:tc>
          <w:tcPr>
            <w:tcW w:w="2393" w:type="dxa"/>
            <w:shd w:val="clear" w:color="auto" w:fill="FFFFFF"/>
          </w:tcPr>
          <w:p w:rsidR="009B47D5" w:rsidRPr="0020161C" w:rsidRDefault="009B47D5" w:rsidP="000D5BB4">
            <w:pPr>
              <w:jc w:val="center"/>
              <w:rPr>
                <w:b/>
              </w:rPr>
            </w:pPr>
            <w:r w:rsidRPr="0020161C">
              <w:rPr>
                <w:b/>
              </w:rPr>
              <w:t>2007</w:t>
            </w:r>
          </w:p>
        </w:tc>
      </w:tr>
      <w:tr w:rsidR="009B47D5" w:rsidRPr="0020161C" w:rsidTr="000D5BB4">
        <w:tc>
          <w:tcPr>
            <w:tcW w:w="2392" w:type="dxa"/>
            <w:shd w:val="clear" w:color="auto" w:fill="FFFFFF"/>
          </w:tcPr>
          <w:p w:rsidR="009B47D5" w:rsidRPr="0020161C" w:rsidRDefault="009B47D5" w:rsidP="000D5BB4">
            <w:pPr>
              <w:jc w:val="both"/>
              <w:rPr>
                <w:b/>
              </w:rPr>
            </w:pPr>
            <w:r w:rsidRPr="0020161C">
              <w:rPr>
                <w:b/>
              </w:rPr>
              <w:t>Оборот</w:t>
            </w:r>
          </w:p>
        </w:tc>
        <w:tc>
          <w:tcPr>
            <w:tcW w:w="2393" w:type="dxa"/>
            <w:shd w:val="clear" w:color="auto" w:fill="FFFFFF"/>
          </w:tcPr>
          <w:p w:rsidR="009B47D5" w:rsidRPr="0020161C" w:rsidRDefault="009B47D5" w:rsidP="000D5BB4">
            <w:pPr>
              <w:jc w:val="center"/>
            </w:pPr>
            <w:r w:rsidRPr="0020161C">
              <w:t>940,9</w:t>
            </w:r>
          </w:p>
        </w:tc>
        <w:tc>
          <w:tcPr>
            <w:tcW w:w="2393" w:type="dxa"/>
            <w:shd w:val="clear" w:color="auto" w:fill="FFFFFF"/>
          </w:tcPr>
          <w:p w:rsidR="009B47D5" w:rsidRPr="0020161C" w:rsidRDefault="009B47D5" w:rsidP="000D5BB4">
            <w:pPr>
              <w:jc w:val="center"/>
            </w:pPr>
            <w:r w:rsidRPr="0020161C">
              <w:t>898,8</w:t>
            </w:r>
          </w:p>
        </w:tc>
        <w:tc>
          <w:tcPr>
            <w:tcW w:w="2393" w:type="dxa"/>
            <w:shd w:val="clear" w:color="auto" w:fill="FFFFFF"/>
          </w:tcPr>
          <w:p w:rsidR="009B47D5" w:rsidRPr="0020161C" w:rsidRDefault="009B47D5" w:rsidP="000D5BB4">
            <w:pPr>
              <w:jc w:val="center"/>
            </w:pPr>
            <w:r w:rsidRPr="0020161C">
              <w:t>1290,8</w:t>
            </w:r>
          </w:p>
        </w:tc>
      </w:tr>
      <w:tr w:rsidR="009B47D5" w:rsidRPr="0020161C" w:rsidTr="000D5BB4">
        <w:tc>
          <w:tcPr>
            <w:tcW w:w="2392" w:type="dxa"/>
            <w:shd w:val="clear" w:color="auto" w:fill="FFFFFF"/>
          </w:tcPr>
          <w:p w:rsidR="009B47D5" w:rsidRPr="0020161C" w:rsidRDefault="009B47D5" w:rsidP="000D5BB4">
            <w:pPr>
              <w:jc w:val="both"/>
              <w:rPr>
                <w:b/>
              </w:rPr>
            </w:pPr>
            <w:r w:rsidRPr="0020161C">
              <w:rPr>
                <w:b/>
              </w:rPr>
              <w:t>Экспорт</w:t>
            </w:r>
          </w:p>
        </w:tc>
        <w:tc>
          <w:tcPr>
            <w:tcW w:w="2393" w:type="dxa"/>
            <w:shd w:val="clear" w:color="auto" w:fill="FFFFFF"/>
          </w:tcPr>
          <w:p w:rsidR="009B47D5" w:rsidRPr="0020161C" w:rsidRDefault="009B47D5" w:rsidP="000D5BB4">
            <w:pPr>
              <w:jc w:val="center"/>
            </w:pPr>
            <w:r w:rsidRPr="0020161C">
              <w:t>741,7</w:t>
            </w:r>
          </w:p>
        </w:tc>
        <w:tc>
          <w:tcPr>
            <w:tcW w:w="2393" w:type="dxa"/>
            <w:shd w:val="clear" w:color="auto" w:fill="FFFFFF"/>
          </w:tcPr>
          <w:p w:rsidR="009B47D5" w:rsidRPr="0020161C" w:rsidRDefault="009B47D5" w:rsidP="000D5BB4">
            <w:pPr>
              <w:jc w:val="center"/>
            </w:pPr>
            <w:r w:rsidRPr="0020161C">
              <w:t>595,5</w:t>
            </w:r>
          </w:p>
        </w:tc>
        <w:tc>
          <w:tcPr>
            <w:tcW w:w="2393" w:type="dxa"/>
            <w:shd w:val="clear" w:color="auto" w:fill="FFFFFF"/>
          </w:tcPr>
          <w:p w:rsidR="009B47D5" w:rsidRPr="0020161C" w:rsidRDefault="009B47D5" w:rsidP="000D5BB4">
            <w:pPr>
              <w:jc w:val="center"/>
            </w:pPr>
            <w:r w:rsidRPr="0020161C">
              <w:t>949,1</w:t>
            </w:r>
          </w:p>
        </w:tc>
      </w:tr>
      <w:tr w:rsidR="009B47D5" w:rsidRPr="0020161C" w:rsidTr="000D5BB4">
        <w:tc>
          <w:tcPr>
            <w:tcW w:w="2392" w:type="dxa"/>
            <w:shd w:val="clear" w:color="auto" w:fill="FFFFFF"/>
          </w:tcPr>
          <w:p w:rsidR="009B47D5" w:rsidRPr="0020161C" w:rsidRDefault="009B47D5" w:rsidP="000D5BB4">
            <w:pPr>
              <w:jc w:val="both"/>
              <w:rPr>
                <w:b/>
              </w:rPr>
            </w:pPr>
            <w:r w:rsidRPr="0020161C">
              <w:rPr>
                <w:b/>
              </w:rPr>
              <w:t>Импорт</w:t>
            </w:r>
          </w:p>
        </w:tc>
        <w:tc>
          <w:tcPr>
            <w:tcW w:w="2393" w:type="dxa"/>
            <w:shd w:val="clear" w:color="auto" w:fill="FFFFFF"/>
          </w:tcPr>
          <w:p w:rsidR="009B47D5" w:rsidRPr="0020161C" w:rsidRDefault="009B47D5" w:rsidP="000D5BB4">
            <w:pPr>
              <w:jc w:val="center"/>
            </w:pPr>
            <w:r w:rsidRPr="0020161C">
              <w:t>199,1</w:t>
            </w:r>
          </w:p>
        </w:tc>
        <w:tc>
          <w:tcPr>
            <w:tcW w:w="2393" w:type="dxa"/>
            <w:shd w:val="clear" w:color="auto" w:fill="FFFFFF"/>
          </w:tcPr>
          <w:p w:rsidR="009B47D5" w:rsidRPr="0020161C" w:rsidRDefault="009B47D5" w:rsidP="000D5BB4">
            <w:pPr>
              <w:jc w:val="center"/>
            </w:pPr>
            <w:r w:rsidRPr="0020161C">
              <w:t>303,3</w:t>
            </w:r>
          </w:p>
        </w:tc>
        <w:tc>
          <w:tcPr>
            <w:tcW w:w="2393" w:type="dxa"/>
            <w:shd w:val="clear" w:color="auto" w:fill="FFFFFF"/>
          </w:tcPr>
          <w:p w:rsidR="009B47D5" w:rsidRPr="0020161C" w:rsidRDefault="009B47D5" w:rsidP="000D5BB4">
            <w:pPr>
              <w:jc w:val="center"/>
            </w:pPr>
            <w:r w:rsidRPr="0020161C">
              <w:t>341,7</w:t>
            </w:r>
          </w:p>
        </w:tc>
      </w:tr>
      <w:tr w:rsidR="009B47D5" w:rsidRPr="0020161C" w:rsidTr="000D5BB4">
        <w:tc>
          <w:tcPr>
            <w:tcW w:w="2392" w:type="dxa"/>
            <w:shd w:val="clear" w:color="auto" w:fill="FFFFFF"/>
          </w:tcPr>
          <w:p w:rsidR="009B47D5" w:rsidRPr="0020161C" w:rsidRDefault="009B47D5" w:rsidP="000D5BB4">
            <w:pPr>
              <w:jc w:val="both"/>
              <w:rPr>
                <w:b/>
              </w:rPr>
            </w:pPr>
            <w:r w:rsidRPr="0020161C">
              <w:rPr>
                <w:b/>
              </w:rPr>
              <w:t>Сальдо</w:t>
            </w:r>
          </w:p>
        </w:tc>
        <w:tc>
          <w:tcPr>
            <w:tcW w:w="2393" w:type="dxa"/>
            <w:shd w:val="clear" w:color="auto" w:fill="FFFFFF"/>
          </w:tcPr>
          <w:p w:rsidR="009B47D5" w:rsidRPr="0020161C" w:rsidRDefault="009B47D5" w:rsidP="000D5BB4">
            <w:pPr>
              <w:jc w:val="center"/>
            </w:pPr>
            <w:r w:rsidRPr="0020161C">
              <w:t>542,6</w:t>
            </w:r>
          </w:p>
        </w:tc>
        <w:tc>
          <w:tcPr>
            <w:tcW w:w="2393" w:type="dxa"/>
            <w:shd w:val="clear" w:color="auto" w:fill="FFFFFF"/>
          </w:tcPr>
          <w:p w:rsidR="009B47D5" w:rsidRPr="0020161C" w:rsidRDefault="009B47D5" w:rsidP="000D5BB4">
            <w:pPr>
              <w:jc w:val="center"/>
            </w:pPr>
            <w:r w:rsidRPr="0020161C">
              <w:t>292,2</w:t>
            </w:r>
          </w:p>
        </w:tc>
        <w:tc>
          <w:tcPr>
            <w:tcW w:w="2393" w:type="dxa"/>
            <w:shd w:val="clear" w:color="auto" w:fill="FFFFFF"/>
          </w:tcPr>
          <w:p w:rsidR="009B47D5" w:rsidRPr="0020161C" w:rsidRDefault="009B47D5" w:rsidP="000D5BB4">
            <w:pPr>
              <w:jc w:val="center"/>
            </w:pPr>
            <w:r w:rsidRPr="0020161C">
              <w:t>607,4</w:t>
            </w:r>
          </w:p>
        </w:tc>
      </w:tr>
    </w:tbl>
    <w:p w:rsidR="009B47D5" w:rsidRPr="0020161C" w:rsidRDefault="009B47D5" w:rsidP="009B47D5">
      <w:pPr>
        <w:jc w:val="both"/>
      </w:pPr>
    </w:p>
    <w:p w:rsidR="009B47D5" w:rsidRPr="0020161C" w:rsidRDefault="009B47D5" w:rsidP="009B47D5">
      <w:pPr>
        <w:rPr>
          <w:b/>
        </w:rPr>
      </w:pPr>
      <w:r w:rsidRPr="0020161C">
        <w:t>Сделайте вывод о внешнеэкономической деятельности Алтайского края.</w:t>
      </w:r>
    </w:p>
    <w:p w:rsidR="009B47D5" w:rsidRPr="0020161C" w:rsidRDefault="009B47D5" w:rsidP="009B47D5">
      <w:pPr>
        <w:jc w:val="center"/>
        <w:rPr>
          <w:b/>
        </w:rPr>
      </w:pPr>
    </w:p>
    <w:p w:rsidR="009B47D5" w:rsidRPr="0020161C" w:rsidRDefault="009B47D5" w:rsidP="009B47D5">
      <w:pPr>
        <w:jc w:val="center"/>
        <w:rPr>
          <w:b/>
        </w:rPr>
      </w:pPr>
      <w:r w:rsidRPr="0020161C">
        <w:rPr>
          <w:b/>
        </w:rPr>
        <w:t>ЗНАЕШЬ ЛИ ТЫ СВОЙ КРАЙ?</w:t>
      </w:r>
    </w:p>
    <w:p w:rsidR="009B47D5" w:rsidRPr="0020161C" w:rsidRDefault="009B47D5" w:rsidP="009B47D5">
      <w:pPr>
        <w:jc w:val="center"/>
        <w:rPr>
          <w:b/>
          <w:sz w:val="28"/>
          <w:szCs w:val="28"/>
        </w:rPr>
      </w:pPr>
    </w:p>
    <w:p w:rsidR="009B47D5" w:rsidRPr="0020161C" w:rsidRDefault="009B47D5" w:rsidP="009B47D5">
      <w:pPr>
        <w:numPr>
          <w:ilvl w:val="0"/>
          <w:numId w:val="36"/>
        </w:numPr>
        <w:jc w:val="both"/>
      </w:pPr>
      <w:r w:rsidRPr="0020161C">
        <w:t>Назовите дату образования Алтайского края.</w:t>
      </w:r>
    </w:p>
    <w:p w:rsidR="009B47D5" w:rsidRPr="0020161C" w:rsidRDefault="009B47D5" w:rsidP="009B47D5">
      <w:pPr>
        <w:numPr>
          <w:ilvl w:val="0"/>
          <w:numId w:val="36"/>
        </w:numPr>
        <w:jc w:val="both"/>
      </w:pPr>
      <w:r w:rsidRPr="0020161C">
        <w:t>Сколько городов в Алтайском крае? Перечислите все города Алтайского края, показав их на карте.</w:t>
      </w:r>
    </w:p>
    <w:p w:rsidR="009B47D5" w:rsidRPr="0020161C" w:rsidRDefault="009B47D5" w:rsidP="009B47D5">
      <w:pPr>
        <w:numPr>
          <w:ilvl w:val="0"/>
          <w:numId w:val="36"/>
        </w:numPr>
        <w:jc w:val="both"/>
      </w:pPr>
      <w:r w:rsidRPr="0020161C">
        <w:t>Назовите и покажите на карте границы края и пограничные области.</w:t>
      </w:r>
    </w:p>
    <w:p w:rsidR="009B47D5" w:rsidRPr="0020161C" w:rsidRDefault="009B47D5" w:rsidP="009B47D5">
      <w:pPr>
        <w:numPr>
          <w:ilvl w:val="0"/>
          <w:numId w:val="36"/>
        </w:numPr>
        <w:jc w:val="both"/>
      </w:pPr>
      <w:r w:rsidRPr="0020161C">
        <w:t>Самое большое по площади озеро края.</w:t>
      </w:r>
    </w:p>
    <w:p w:rsidR="009B47D5" w:rsidRPr="0020161C" w:rsidRDefault="009B47D5" w:rsidP="009B47D5">
      <w:pPr>
        <w:numPr>
          <w:ilvl w:val="0"/>
          <w:numId w:val="36"/>
        </w:numPr>
        <w:jc w:val="both"/>
      </w:pPr>
      <w:r w:rsidRPr="0020161C">
        <w:t>Какие реки Алтайского края не имеют стока в океан?</w:t>
      </w:r>
    </w:p>
    <w:p w:rsidR="009B47D5" w:rsidRPr="0020161C" w:rsidRDefault="009B47D5" w:rsidP="009B47D5">
      <w:pPr>
        <w:numPr>
          <w:ilvl w:val="0"/>
          <w:numId w:val="36"/>
        </w:numPr>
        <w:jc w:val="both"/>
      </w:pPr>
      <w:r w:rsidRPr="0020161C">
        <w:t>Покажите на карте высочайшую точку алтайского края.</w:t>
      </w:r>
    </w:p>
    <w:p w:rsidR="009B47D5" w:rsidRPr="0020161C" w:rsidRDefault="009B47D5" w:rsidP="009B47D5">
      <w:pPr>
        <w:numPr>
          <w:ilvl w:val="0"/>
          <w:numId w:val="36"/>
        </w:numPr>
        <w:jc w:val="both"/>
      </w:pPr>
      <w:r w:rsidRPr="0020161C">
        <w:t>Назовите административные единицы, из которых выделился Алтайский край.</w:t>
      </w:r>
    </w:p>
    <w:p w:rsidR="009B47D5" w:rsidRPr="0020161C" w:rsidRDefault="009B47D5" w:rsidP="009B47D5">
      <w:pPr>
        <w:numPr>
          <w:ilvl w:val="0"/>
          <w:numId w:val="36"/>
        </w:numPr>
        <w:jc w:val="both"/>
      </w:pPr>
      <w:r w:rsidRPr="0020161C">
        <w:t xml:space="preserve">Где на территории края залегают известковые породы? </w:t>
      </w:r>
    </w:p>
    <w:p w:rsidR="009B47D5" w:rsidRPr="0020161C" w:rsidRDefault="009B47D5" w:rsidP="009B47D5">
      <w:pPr>
        <w:numPr>
          <w:ilvl w:val="0"/>
          <w:numId w:val="36"/>
        </w:numPr>
        <w:jc w:val="both"/>
      </w:pPr>
      <w:r w:rsidRPr="0020161C">
        <w:lastRenderedPageBreak/>
        <w:t>Какие почвы преобладают на территории края?</w:t>
      </w:r>
    </w:p>
    <w:p w:rsidR="009B47D5" w:rsidRPr="0020161C" w:rsidRDefault="009B47D5" w:rsidP="009B47D5">
      <w:pPr>
        <w:numPr>
          <w:ilvl w:val="0"/>
          <w:numId w:val="36"/>
        </w:numPr>
        <w:jc w:val="both"/>
      </w:pPr>
      <w:r w:rsidRPr="0020161C">
        <w:t>Назовите символику герба Алтайского края и объясните её.</w:t>
      </w:r>
    </w:p>
    <w:p w:rsidR="009B47D5" w:rsidRPr="0020161C" w:rsidRDefault="009B47D5" w:rsidP="009B47D5">
      <w:pPr>
        <w:numPr>
          <w:ilvl w:val="0"/>
          <w:numId w:val="36"/>
        </w:numPr>
        <w:jc w:val="both"/>
      </w:pPr>
      <w:r w:rsidRPr="0020161C">
        <w:t xml:space="preserve">Какова численность </w:t>
      </w:r>
      <w:r w:rsidR="00D65FF7" w:rsidRPr="0020161C">
        <w:t>Алтайского края на начало 2015</w:t>
      </w:r>
      <w:r w:rsidRPr="0020161C">
        <w:t xml:space="preserve"> года?</w:t>
      </w:r>
    </w:p>
    <w:p w:rsidR="009B47D5" w:rsidRPr="0020161C" w:rsidRDefault="009B47D5" w:rsidP="009B47D5">
      <w:pPr>
        <w:numPr>
          <w:ilvl w:val="0"/>
          <w:numId w:val="36"/>
        </w:numPr>
        <w:jc w:val="both"/>
      </w:pPr>
      <w:r w:rsidRPr="0020161C">
        <w:t>Какова средняя плотность населения Алтайского края?</w:t>
      </w:r>
    </w:p>
    <w:p w:rsidR="009B47D5" w:rsidRPr="0020161C" w:rsidRDefault="009B47D5" w:rsidP="009B47D5">
      <w:pPr>
        <w:numPr>
          <w:ilvl w:val="0"/>
          <w:numId w:val="36"/>
        </w:numPr>
        <w:jc w:val="both"/>
      </w:pPr>
      <w:r w:rsidRPr="0020161C">
        <w:t>Какова доля сельского населения?</w:t>
      </w:r>
    </w:p>
    <w:p w:rsidR="009B47D5" w:rsidRPr="0020161C" w:rsidRDefault="009B47D5" w:rsidP="009B47D5">
      <w:pPr>
        <w:numPr>
          <w:ilvl w:val="0"/>
          <w:numId w:val="36"/>
        </w:numPr>
        <w:jc w:val="both"/>
      </w:pPr>
      <w:r w:rsidRPr="0020161C">
        <w:t>Какой город является самым крупным транспортным узлом?</w:t>
      </w:r>
    </w:p>
    <w:p w:rsidR="009B47D5" w:rsidRPr="0020161C" w:rsidRDefault="009B47D5" w:rsidP="009B47D5">
      <w:pPr>
        <w:numPr>
          <w:ilvl w:val="0"/>
          <w:numId w:val="36"/>
        </w:numPr>
        <w:jc w:val="both"/>
      </w:pPr>
      <w:r w:rsidRPr="0020161C">
        <w:t>Сколько выделено административно-территориальных районов на территории края?</w:t>
      </w:r>
    </w:p>
    <w:p w:rsidR="009B47D5" w:rsidRPr="0020161C" w:rsidRDefault="009B47D5" w:rsidP="009B47D5">
      <w:pPr>
        <w:numPr>
          <w:ilvl w:val="0"/>
          <w:numId w:val="36"/>
        </w:numPr>
        <w:jc w:val="both"/>
      </w:pPr>
      <w:r w:rsidRPr="0020161C">
        <w:t>Назовите вид хозяйственной деятельности коренного населения края (в период заселения).</w:t>
      </w:r>
    </w:p>
    <w:p w:rsidR="009B47D5" w:rsidRPr="0020161C" w:rsidRDefault="009B47D5" w:rsidP="009B47D5">
      <w:pPr>
        <w:numPr>
          <w:ilvl w:val="0"/>
          <w:numId w:val="36"/>
        </w:numPr>
        <w:jc w:val="both"/>
      </w:pPr>
      <w:r w:rsidRPr="0020161C">
        <w:t>Назовите исследователей природы Алтайского края.</w:t>
      </w:r>
    </w:p>
    <w:p w:rsidR="009B47D5" w:rsidRPr="0020161C" w:rsidRDefault="009B47D5" w:rsidP="009B47D5">
      <w:pPr>
        <w:ind w:left="360"/>
        <w:jc w:val="both"/>
      </w:pPr>
    </w:p>
    <w:p w:rsidR="009B47D5" w:rsidRPr="0020161C" w:rsidRDefault="009B47D5" w:rsidP="009B47D5">
      <w:pPr>
        <w:ind w:left="720"/>
        <w:jc w:val="both"/>
      </w:pPr>
    </w:p>
    <w:p w:rsidR="009B47D5" w:rsidRPr="0020161C" w:rsidRDefault="009B47D5" w:rsidP="009B47D5">
      <w:pPr>
        <w:ind w:left="720"/>
        <w:jc w:val="center"/>
        <w:rPr>
          <w:b/>
        </w:rPr>
      </w:pPr>
      <w:r w:rsidRPr="0020161C">
        <w:rPr>
          <w:b/>
        </w:rPr>
        <w:t>ВЕРНЫ ЛИ ДАННЫЕ УТВЕРЖДЕНИЯ?</w:t>
      </w:r>
    </w:p>
    <w:p w:rsidR="009B47D5" w:rsidRPr="0020161C" w:rsidRDefault="009B47D5" w:rsidP="009B47D5">
      <w:pPr>
        <w:ind w:left="720"/>
        <w:jc w:val="center"/>
        <w:rPr>
          <w:b/>
        </w:rPr>
      </w:pPr>
    </w:p>
    <w:p w:rsidR="009B47D5" w:rsidRPr="0020161C" w:rsidRDefault="009B47D5" w:rsidP="009B47D5">
      <w:pPr>
        <w:numPr>
          <w:ilvl w:val="0"/>
          <w:numId w:val="37"/>
        </w:numPr>
        <w:jc w:val="both"/>
      </w:pPr>
      <w:r w:rsidRPr="0020161C">
        <w:t>Территорию Алтайского края населяют 15 национальностей.</w:t>
      </w:r>
    </w:p>
    <w:p w:rsidR="009B47D5" w:rsidRPr="0020161C" w:rsidRDefault="009B47D5" w:rsidP="009B47D5">
      <w:pPr>
        <w:numPr>
          <w:ilvl w:val="0"/>
          <w:numId w:val="37"/>
        </w:numPr>
        <w:jc w:val="both"/>
      </w:pPr>
      <w:r w:rsidRPr="0020161C">
        <w:t>Русские составляют 88% численности населения Алтайского края.</w:t>
      </w:r>
    </w:p>
    <w:p w:rsidR="009B47D5" w:rsidRPr="0020161C" w:rsidRDefault="009B47D5" w:rsidP="009B47D5">
      <w:pPr>
        <w:numPr>
          <w:ilvl w:val="0"/>
          <w:numId w:val="37"/>
        </w:numPr>
        <w:jc w:val="both"/>
      </w:pPr>
      <w:r w:rsidRPr="0020161C">
        <w:t xml:space="preserve">Первым, для укрепления границ, был построен </w:t>
      </w:r>
      <w:proofErr w:type="spellStart"/>
      <w:r w:rsidRPr="0020161C">
        <w:t>Бикатунский</w:t>
      </w:r>
      <w:proofErr w:type="spellEnd"/>
      <w:r w:rsidRPr="0020161C">
        <w:t xml:space="preserve"> острог.</w:t>
      </w:r>
    </w:p>
    <w:p w:rsidR="009B47D5" w:rsidRPr="0020161C" w:rsidRDefault="009B47D5" w:rsidP="009B47D5">
      <w:pPr>
        <w:numPr>
          <w:ilvl w:val="0"/>
          <w:numId w:val="37"/>
        </w:numPr>
        <w:jc w:val="both"/>
      </w:pPr>
      <w:r w:rsidRPr="0020161C">
        <w:t>По численности населения Алтайский край в азиатской части России занимает 3-е место.</w:t>
      </w:r>
    </w:p>
    <w:p w:rsidR="009B47D5" w:rsidRPr="0020161C" w:rsidRDefault="009B47D5" w:rsidP="009B47D5">
      <w:pPr>
        <w:numPr>
          <w:ilvl w:val="0"/>
          <w:numId w:val="37"/>
        </w:numPr>
        <w:jc w:val="both"/>
      </w:pPr>
      <w:r w:rsidRPr="0020161C">
        <w:t>Доля сельского населения является большей.</w:t>
      </w:r>
    </w:p>
    <w:p w:rsidR="009B47D5" w:rsidRPr="0020161C" w:rsidRDefault="009B47D5" w:rsidP="009B47D5">
      <w:pPr>
        <w:numPr>
          <w:ilvl w:val="0"/>
          <w:numId w:val="37"/>
        </w:numPr>
        <w:jc w:val="both"/>
      </w:pPr>
      <w:r w:rsidRPr="0020161C">
        <w:t>Первой, с приходом русских, развивается горно-металлургическая промышленность.</w:t>
      </w:r>
    </w:p>
    <w:p w:rsidR="009B47D5" w:rsidRPr="0020161C" w:rsidRDefault="009B47D5" w:rsidP="009B47D5">
      <w:pPr>
        <w:numPr>
          <w:ilvl w:val="0"/>
          <w:numId w:val="37"/>
        </w:numPr>
        <w:jc w:val="both"/>
      </w:pPr>
      <w:r w:rsidRPr="0020161C">
        <w:t>Сокращение численности населения Алтайского края в 30-е годы связано со строительством Кузнецкого комбината.</w:t>
      </w:r>
    </w:p>
    <w:p w:rsidR="009B47D5" w:rsidRPr="0020161C" w:rsidRDefault="009B47D5" w:rsidP="009B47D5">
      <w:pPr>
        <w:numPr>
          <w:ilvl w:val="0"/>
          <w:numId w:val="37"/>
        </w:numPr>
        <w:jc w:val="both"/>
      </w:pPr>
      <w:r w:rsidRPr="0020161C">
        <w:t>Большим городом Алтайского края является Белокуриха.</w:t>
      </w:r>
    </w:p>
    <w:p w:rsidR="009B47D5" w:rsidRPr="0020161C" w:rsidRDefault="009B47D5" w:rsidP="009B47D5">
      <w:pPr>
        <w:numPr>
          <w:ilvl w:val="0"/>
          <w:numId w:val="37"/>
        </w:numPr>
        <w:jc w:val="both"/>
      </w:pPr>
      <w:r w:rsidRPr="0020161C">
        <w:t>Плотность населения Алтайского края вдвое больше, чем по России.</w:t>
      </w:r>
    </w:p>
    <w:p w:rsidR="009B47D5" w:rsidRPr="0020161C" w:rsidRDefault="009B47D5" w:rsidP="009B47D5">
      <w:pPr>
        <w:numPr>
          <w:ilvl w:val="0"/>
          <w:numId w:val="37"/>
        </w:numPr>
        <w:jc w:val="both"/>
      </w:pPr>
      <w:r w:rsidRPr="0020161C">
        <w:t>Внешнеторговые операции осуществляются с партнерами из 78 стран мира.</w:t>
      </w:r>
    </w:p>
    <w:p w:rsidR="009B47D5" w:rsidRPr="0020161C" w:rsidRDefault="009B47D5" w:rsidP="009B47D5">
      <w:pPr>
        <w:ind w:left="720"/>
        <w:jc w:val="both"/>
      </w:pPr>
    </w:p>
    <w:p w:rsidR="009B47D5" w:rsidRPr="0020161C" w:rsidRDefault="009B47D5" w:rsidP="009B47D5">
      <w:pPr>
        <w:ind w:left="720"/>
        <w:jc w:val="center"/>
        <w:rPr>
          <w:b/>
        </w:rPr>
      </w:pPr>
    </w:p>
    <w:p w:rsidR="009B47D5" w:rsidRPr="0020161C" w:rsidRDefault="009B47D5" w:rsidP="009B47D5">
      <w:pPr>
        <w:jc w:val="center"/>
        <w:rPr>
          <w:b/>
        </w:rPr>
      </w:pPr>
    </w:p>
    <w:p w:rsidR="006B650C" w:rsidRPr="0020161C" w:rsidRDefault="006B650C" w:rsidP="00EE5C3B">
      <w:pPr>
        <w:jc w:val="both"/>
        <w:rPr>
          <w:sz w:val="28"/>
          <w:szCs w:val="28"/>
        </w:rPr>
      </w:pPr>
    </w:p>
    <w:sectPr w:rsidR="006B650C" w:rsidRPr="0020161C" w:rsidSect="000F7287">
      <w:headerReference w:type="default" r:id="rId24"/>
      <w:pgSz w:w="11906" w:h="16838"/>
      <w:pgMar w:top="1134" w:right="850" w:bottom="1134" w:left="1701"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87D" w:rsidRDefault="00D1487D" w:rsidP="00B92650">
      <w:r>
        <w:separator/>
      </w:r>
    </w:p>
  </w:endnote>
  <w:endnote w:type="continuationSeparator" w:id="0">
    <w:p w:rsidR="00D1487D" w:rsidRDefault="00D1487D" w:rsidP="00B92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87D" w:rsidRDefault="00D1487D" w:rsidP="00B92650">
      <w:r>
        <w:separator/>
      </w:r>
    </w:p>
  </w:footnote>
  <w:footnote w:type="continuationSeparator" w:id="0">
    <w:p w:rsidR="00D1487D" w:rsidRDefault="00D1487D" w:rsidP="00B926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BB4" w:rsidRDefault="00D1487D">
    <w:pPr>
      <w:pStyle w:val="a3"/>
      <w:jc w:val="center"/>
    </w:pPr>
    <w:r>
      <w:fldChar w:fldCharType="begin"/>
    </w:r>
    <w:r>
      <w:instrText xml:space="preserve"> PAGE   \* MERGEFORMAT </w:instrText>
    </w:r>
    <w:r>
      <w:fldChar w:fldCharType="separate"/>
    </w:r>
    <w:r w:rsidR="00391305">
      <w:rPr>
        <w:noProof/>
      </w:rPr>
      <w:t>88</w:t>
    </w:r>
    <w:r>
      <w:rPr>
        <w:noProof/>
      </w:rPr>
      <w:fldChar w:fldCharType="end"/>
    </w:r>
  </w:p>
  <w:p w:rsidR="000D5BB4" w:rsidRDefault="000D5BB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9F11E79"/>
    <w:multiLevelType w:val="multilevel"/>
    <w:tmpl w:val="5C7C65B2"/>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0A075CDD"/>
    <w:multiLevelType w:val="hybridMultilevel"/>
    <w:tmpl w:val="4EB8369A"/>
    <w:lvl w:ilvl="0" w:tplc="20FEF15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E7058A"/>
    <w:multiLevelType w:val="multilevel"/>
    <w:tmpl w:val="A59E36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2A7519C"/>
    <w:multiLevelType w:val="hybridMultilevel"/>
    <w:tmpl w:val="0E66A56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9CE296A"/>
    <w:multiLevelType w:val="hybridMultilevel"/>
    <w:tmpl w:val="DD04A748"/>
    <w:lvl w:ilvl="0" w:tplc="35C65AC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EC0DD3"/>
    <w:multiLevelType w:val="hybridMultilevel"/>
    <w:tmpl w:val="104A6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BF54A3E"/>
    <w:multiLevelType w:val="hybridMultilevel"/>
    <w:tmpl w:val="0930E776"/>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8">
    <w:nsid w:val="22C34FBE"/>
    <w:multiLevelType w:val="hybridMultilevel"/>
    <w:tmpl w:val="3BF822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55B44F5"/>
    <w:multiLevelType w:val="hybridMultilevel"/>
    <w:tmpl w:val="BA18C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3707C3"/>
    <w:multiLevelType w:val="hybridMultilevel"/>
    <w:tmpl w:val="39C0D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DF54AEC"/>
    <w:multiLevelType w:val="hybridMultilevel"/>
    <w:tmpl w:val="7506DEE6"/>
    <w:lvl w:ilvl="0" w:tplc="50EA72F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4D02C1"/>
    <w:multiLevelType w:val="hybridMultilevel"/>
    <w:tmpl w:val="3E10707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F62720C"/>
    <w:multiLevelType w:val="hybridMultilevel"/>
    <w:tmpl w:val="3FF0662C"/>
    <w:lvl w:ilvl="0" w:tplc="0419000F">
      <w:start w:val="1"/>
      <w:numFmt w:val="decimal"/>
      <w:lvlText w:val="%1."/>
      <w:lvlJc w:val="left"/>
      <w:pPr>
        <w:tabs>
          <w:tab w:val="num" w:pos="720"/>
        </w:tabs>
        <w:ind w:left="720" w:hanging="360"/>
      </w:pPr>
      <w:rPr>
        <w:rFonts w:hint="default"/>
      </w:rPr>
    </w:lvl>
    <w:lvl w:ilvl="1" w:tplc="19DC84BE">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42C46C9"/>
    <w:multiLevelType w:val="hybridMultilevel"/>
    <w:tmpl w:val="AC64E548"/>
    <w:lvl w:ilvl="0" w:tplc="E7AC66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E97A20"/>
    <w:multiLevelType w:val="hybridMultilevel"/>
    <w:tmpl w:val="E64C9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B40A96"/>
    <w:multiLevelType w:val="hybridMultilevel"/>
    <w:tmpl w:val="94725AC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A6B56AB"/>
    <w:multiLevelType w:val="multilevel"/>
    <w:tmpl w:val="68829AC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1B446B2"/>
    <w:multiLevelType w:val="hybridMultilevel"/>
    <w:tmpl w:val="A4A6DE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E03E47"/>
    <w:multiLevelType w:val="hybridMultilevel"/>
    <w:tmpl w:val="00A6588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387E27"/>
    <w:multiLevelType w:val="hybridMultilevel"/>
    <w:tmpl w:val="4F6EA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BAC59B0"/>
    <w:multiLevelType w:val="singleLevel"/>
    <w:tmpl w:val="D9AE89E2"/>
    <w:lvl w:ilvl="0">
      <w:start w:val="1"/>
      <w:numFmt w:val="decimal"/>
      <w:lvlText w:val="%1."/>
      <w:lvlJc w:val="left"/>
      <w:pPr>
        <w:tabs>
          <w:tab w:val="num" w:pos="927"/>
        </w:tabs>
        <w:ind w:left="927" w:hanging="360"/>
      </w:pPr>
    </w:lvl>
  </w:abstractNum>
  <w:abstractNum w:abstractNumId="22">
    <w:nsid w:val="4C064B78"/>
    <w:multiLevelType w:val="hybridMultilevel"/>
    <w:tmpl w:val="654EB8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1821D59"/>
    <w:multiLevelType w:val="hybridMultilevel"/>
    <w:tmpl w:val="918AD36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2B40287"/>
    <w:multiLevelType w:val="hybridMultilevel"/>
    <w:tmpl w:val="67245658"/>
    <w:lvl w:ilvl="0" w:tplc="E848A7D6">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25">
    <w:nsid w:val="5F383077"/>
    <w:multiLevelType w:val="hybridMultilevel"/>
    <w:tmpl w:val="15641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385572"/>
    <w:multiLevelType w:val="hybridMultilevel"/>
    <w:tmpl w:val="6F161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2CA24F2"/>
    <w:multiLevelType w:val="hybridMultilevel"/>
    <w:tmpl w:val="3E7EFCE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36F7464"/>
    <w:multiLevelType w:val="hybridMultilevel"/>
    <w:tmpl w:val="EC5C19F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6BC0BC5"/>
    <w:multiLevelType w:val="multilevel"/>
    <w:tmpl w:val="474EEA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67E807DB"/>
    <w:multiLevelType w:val="hybridMultilevel"/>
    <w:tmpl w:val="227897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F1C602E"/>
    <w:multiLevelType w:val="hybridMultilevel"/>
    <w:tmpl w:val="067286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2643941"/>
    <w:multiLevelType w:val="hybridMultilevel"/>
    <w:tmpl w:val="24E0F2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7BB03B2"/>
    <w:multiLevelType w:val="hybridMultilevel"/>
    <w:tmpl w:val="4B6A88F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77C34831"/>
    <w:multiLevelType w:val="hybridMultilevel"/>
    <w:tmpl w:val="A67EDC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8AB78E2"/>
    <w:multiLevelType w:val="hybridMultilevel"/>
    <w:tmpl w:val="92A08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283"/>
        <w:lvlJc w:val="left"/>
        <w:pPr>
          <w:ind w:left="850" w:hanging="283"/>
        </w:pPr>
        <w:rPr>
          <w:rFonts w:ascii="Symbol" w:hAnsi="Symbol" w:cs="Symbol" w:hint="default"/>
        </w:rPr>
      </w:lvl>
    </w:lvlOverride>
  </w:num>
  <w:num w:numId="2">
    <w:abstractNumId w:val="0"/>
  </w:num>
  <w:num w:numId="3">
    <w:abstractNumId w:val="29"/>
  </w:num>
  <w:num w:numId="4">
    <w:abstractNumId w:val="21"/>
    <w:lvlOverride w:ilvl="0">
      <w:startOverride w:val="1"/>
    </w:lvlOverride>
  </w:num>
  <w:num w:numId="5">
    <w:abstractNumId w:val="3"/>
  </w:num>
  <w:num w:numId="6">
    <w:abstractNumId w:val="17"/>
  </w:num>
  <w:num w:numId="7">
    <w:abstractNumId w:val="1"/>
  </w:num>
  <w:num w:numId="8">
    <w:abstractNumId w:val="24"/>
  </w:num>
  <w:num w:numId="9">
    <w:abstractNumId w:val="12"/>
  </w:num>
  <w:num w:numId="10">
    <w:abstractNumId w:val="6"/>
  </w:num>
  <w:num w:numId="11">
    <w:abstractNumId w:val="13"/>
  </w:num>
  <w:num w:numId="12">
    <w:abstractNumId w:val="32"/>
  </w:num>
  <w:num w:numId="13">
    <w:abstractNumId w:val="30"/>
  </w:num>
  <w:num w:numId="14">
    <w:abstractNumId w:val="31"/>
  </w:num>
  <w:num w:numId="15">
    <w:abstractNumId w:val="27"/>
  </w:num>
  <w:num w:numId="16">
    <w:abstractNumId w:val="33"/>
  </w:num>
  <w:num w:numId="17">
    <w:abstractNumId w:val="19"/>
  </w:num>
  <w:num w:numId="18">
    <w:abstractNumId w:val="4"/>
  </w:num>
  <w:num w:numId="19">
    <w:abstractNumId w:val="16"/>
  </w:num>
  <w:num w:numId="20">
    <w:abstractNumId w:val="20"/>
  </w:num>
  <w:num w:numId="21">
    <w:abstractNumId w:val="10"/>
  </w:num>
  <w:num w:numId="22">
    <w:abstractNumId w:val="22"/>
  </w:num>
  <w:num w:numId="23">
    <w:abstractNumId w:val="7"/>
  </w:num>
  <w:num w:numId="24">
    <w:abstractNumId w:val="11"/>
  </w:num>
  <w:num w:numId="25">
    <w:abstractNumId w:val="9"/>
  </w:num>
  <w:num w:numId="26">
    <w:abstractNumId w:val="25"/>
  </w:num>
  <w:num w:numId="27">
    <w:abstractNumId w:val="23"/>
  </w:num>
  <w:num w:numId="28">
    <w:abstractNumId w:val="15"/>
  </w:num>
  <w:num w:numId="29">
    <w:abstractNumId w:val="34"/>
  </w:num>
  <w:num w:numId="30">
    <w:abstractNumId w:val="8"/>
  </w:num>
  <w:num w:numId="31">
    <w:abstractNumId w:val="18"/>
  </w:num>
  <w:num w:numId="32">
    <w:abstractNumId w:val="5"/>
  </w:num>
  <w:num w:numId="33">
    <w:abstractNumId w:val="14"/>
  </w:num>
  <w:num w:numId="34">
    <w:abstractNumId w:val="2"/>
  </w:num>
  <w:num w:numId="35">
    <w:abstractNumId w:val="28"/>
  </w:num>
  <w:num w:numId="36">
    <w:abstractNumId w:val="26"/>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F300AF"/>
    <w:rsid w:val="000016C1"/>
    <w:rsid w:val="000018E5"/>
    <w:rsid w:val="00014609"/>
    <w:rsid w:val="00033F84"/>
    <w:rsid w:val="000450B4"/>
    <w:rsid w:val="00047F26"/>
    <w:rsid w:val="00076F2F"/>
    <w:rsid w:val="000A21D1"/>
    <w:rsid w:val="000B7CAD"/>
    <w:rsid w:val="000D5BB4"/>
    <w:rsid w:val="000E1240"/>
    <w:rsid w:val="000F3590"/>
    <w:rsid w:val="000F4030"/>
    <w:rsid w:val="000F7287"/>
    <w:rsid w:val="00191107"/>
    <w:rsid w:val="00191524"/>
    <w:rsid w:val="001D2794"/>
    <w:rsid w:val="0020161C"/>
    <w:rsid w:val="002143B0"/>
    <w:rsid w:val="00225EA1"/>
    <w:rsid w:val="002767D9"/>
    <w:rsid w:val="002B7136"/>
    <w:rsid w:val="002D55F1"/>
    <w:rsid w:val="002F0A6B"/>
    <w:rsid w:val="002F1763"/>
    <w:rsid w:val="003069D3"/>
    <w:rsid w:val="00326BBB"/>
    <w:rsid w:val="00336243"/>
    <w:rsid w:val="0033662E"/>
    <w:rsid w:val="00345EA0"/>
    <w:rsid w:val="00391305"/>
    <w:rsid w:val="003C6082"/>
    <w:rsid w:val="003D5EF9"/>
    <w:rsid w:val="00407040"/>
    <w:rsid w:val="00443440"/>
    <w:rsid w:val="0047178F"/>
    <w:rsid w:val="004E2BE2"/>
    <w:rsid w:val="004E4F1A"/>
    <w:rsid w:val="00535E7F"/>
    <w:rsid w:val="005421BA"/>
    <w:rsid w:val="00551F5A"/>
    <w:rsid w:val="00553C48"/>
    <w:rsid w:val="00574F72"/>
    <w:rsid w:val="005A3F7D"/>
    <w:rsid w:val="005C00DE"/>
    <w:rsid w:val="005D6250"/>
    <w:rsid w:val="00670E9C"/>
    <w:rsid w:val="00683CE0"/>
    <w:rsid w:val="006A06C0"/>
    <w:rsid w:val="006B248F"/>
    <w:rsid w:val="006B4E14"/>
    <w:rsid w:val="006B650C"/>
    <w:rsid w:val="006F2EA1"/>
    <w:rsid w:val="006F427C"/>
    <w:rsid w:val="006F67EA"/>
    <w:rsid w:val="00746D9C"/>
    <w:rsid w:val="0075129A"/>
    <w:rsid w:val="007824DE"/>
    <w:rsid w:val="00796329"/>
    <w:rsid w:val="007E4DB3"/>
    <w:rsid w:val="007F7C96"/>
    <w:rsid w:val="008020B9"/>
    <w:rsid w:val="0081446E"/>
    <w:rsid w:val="008428CA"/>
    <w:rsid w:val="008B59B6"/>
    <w:rsid w:val="008D24BA"/>
    <w:rsid w:val="00900A2A"/>
    <w:rsid w:val="00922012"/>
    <w:rsid w:val="00923CF9"/>
    <w:rsid w:val="00933FAE"/>
    <w:rsid w:val="009527DB"/>
    <w:rsid w:val="00957086"/>
    <w:rsid w:val="009623AC"/>
    <w:rsid w:val="0096482E"/>
    <w:rsid w:val="009A2B94"/>
    <w:rsid w:val="009B399D"/>
    <w:rsid w:val="009B47D5"/>
    <w:rsid w:val="009C09F1"/>
    <w:rsid w:val="009E0DE2"/>
    <w:rsid w:val="009E6303"/>
    <w:rsid w:val="00A305BC"/>
    <w:rsid w:val="00A35391"/>
    <w:rsid w:val="00A37578"/>
    <w:rsid w:val="00A46E23"/>
    <w:rsid w:val="00AE76C4"/>
    <w:rsid w:val="00B24862"/>
    <w:rsid w:val="00B31FD8"/>
    <w:rsid w:val="00B6018E"/>
    <w:rsid w:val="00B710FB"/>
    <w:rsid w:val="00B87F2C"/>
    <w:rsid w:val="00B91EC5"/>
    <w:rsid w:val="00B92650"/>
    <w:rsid w:val="00BA0429"/>
    <w:rsid w:val="00BF7E80"/>
    <w:rsid w:val="00C15AD7"/>
    <w:rsid w:val="00C3046E"/>
    <w:rsid w:val="00C51104"/>
    <w:rsid w:val="00C536EA"/>
    <w:rsid w:val="00C64698"/>
    <w:rsid w:val="00CA4F7E"/>
    <w:rsid w:val="00CD6BE9"/>
    <w:rsid w:val="00D02766"/>
    <w:rsid w:val="00D1487D"/>
    <w:rsid w:val="00D27C57"/>
    <w:rsid w:val="00D4668F"/>
    <w:rsid w:val="00D65FF7"/>
    <w:rsid w:val="00D73415"/>
    <w:rsid w:val="00D7461A"/>
    <w:rsid w:val="00D82ECD"/>
    <w:rsid w:val="00D955E7"/>
    <w:rsid w:val="00DA3E38"/>
    <w:rsid w:val="00DE1286"/>
    <w:rsid w:val="00E56CCE"/>
    <w:rsid w:val="00E62F31"/>
    <w:rsid w:val="00E63227"/>
    <w:rsid w:val="00E7281C"/>
    <w:rsid w:val="00EE5C3B"/>
    <w:rsid w:val="00EF07BD"/>
    <w:rsid w:val="00F03BE6"/>
    <w:rsid w:val="00F300AF"/>
    <w:rsid w:val="00F46999"/>
    <w:rsid w:val="00F61D87"/>
    <w:rsid w:val="00F757DA"/>
    <w:rsid w:val="00FF5870"/>
    <w:rsid w:val="00FF61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92"/>
    <o:shapelayout v:ext="edit">
      <o:idmap v:ext="edit" data="1"/>
      <o:rules v:ext="edit">
        <o:r id="V:Rule1" type="connector" idref="#_x0000_s1060"/>
        <o:r id="V:Rule2" type="connector" idref="#_x0000_s1045"/>
        <o:r id="V:Rule3" type="connector" idref="#_x0000_s1042"/>
        <o:r id="V:Rule4" type="connector" idref="#_x0000_s1052"/>
        <o:r id="V:Rule5" type="connector" idref="#_x0000_s1048"/>
        <o:r id="V:Rule6" type="connector" idref="#_x0000_s1041"/>
        <o:r id="V:Rule7" type="connector" idref="#_x0000_s1080"/>
        <o:r id="V:Rule8" type="connector" idref="#_x0000_s1062"/>
        <o:r id="V:Rule9" type="connector" idref="#_x0000_s1069"/>
        <o:r id="V:Rule10" type="connector" idref="#_x0000_s1049"/>
        <o:r id="V:Rule11" type="connector" idref="#_x0000_s1044"/>
        <o:r id="V:Rule12" type="connector" idref="#_x0000_s1071"/>
        <o:r id="V:Rule13" type="connector" idref="#_x0000_s1081"/>
        <o:r id="V:Rule14" type="connector" idref="#_x0000_s1046"/>
        <o:r id="V:Rule15" type="connector" idref="#_x0000_s1079"/>
        <o:r id="V:Rule16" type="connector" idref="#_x0000_s1051"/>
        <o:r id="V:Rule17" type="connector" idref="#_x0000_s1047"/>
        <o:r id="V:Rule18" type="connector" idref="#_x0000_s1054"/>
        <o:r id="V:Rule19" type="connector" idref="#_x0000_s1063"/>
        <o:r id="V:Rule20" type="connector" idref="#_x0000_s1077"/>
        <o:r id="V:Rule21" type="connector" idref="#_x0000_s1070"/>
        <o:r id="V:Rule22" type="connector" idref="#_x0000_s1043"/>
        <o:r id="V:Rule23" type="connector" idref="#_x0000_s1053"/>
        <o:r id="V:Rule24" type="connector" idref="#_x0000_s1061"/>
        <o:r id="V:Rule25" type="connector" idref="#_x0000_s1050"/>
        <o:r id="V:Rule26" type="connector" idref="#_x0000_s107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0AF"/>
    <w:rPr>
      <w:rFonts w:ascii="Times New Roman" w:eastAsia="Times New Roman" w:hAnsi="Times New Roman"/>
      <w:sz w:val="24"/>
      <w:szCs w:val="24"/>
    </w:rPr>
  </w:style>
  <w:style w:type="paragraph" w:styleId="1">
    <w:name w:val="heading 1"/>
    <w:basedOn w:val="a"/>
    <w:next w:val="a"/>
    <w:link w:val="10"/>
    <w:uiPriority w:val="99"/>
    <w:qFormat/>
    <w:rsid w:val="00F300A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F300AF"/>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locked/>
    <w:rsid w:val="0020161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F300AF"/>
    <w:pPr>
      <w:keepNext/>
      <w:ind w:firstLine="567"/>
      <w:jc w:val="center"/>
      <w:outlineLvl w:val="3"/>
    </w:pPr>
    <w:rPr>
      <w:rFonts w:ascii="Arial" w:hAnsi="Arial" w:cs="Arial"/>
      <w:b/>
      <w:bCs/>
      <w:sz w:val="28"/>
      <w:szCs w:val="28"/>
    </w:rPr>
  </w:style>
  <w:style w:type="paragraph" w:styleId="5">
    <w:name w:val="heading 5"/>
    <w:basedOn w:val="a"/>
    <w:next w:val="a"/>
    <w:link w:val="50"/>
    <w:semiHidden/>
    <w:unhideWhenUsed/>
    <w:qFormat/>
    <w:locked/>
    <w:rsid w:val="0020161C"/>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locked/>
    <w:rsid w:val="0020161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300AF"/>
    <w:rPr>
      <w:rFonts w:ascii="Arial" w:hAnsi="Arial" w:cs="Arial"/>
      <w:b/>
      <w:bCs/>
      <w:kern w:val="32"/>
      <w:sz w:val="32"/>
      <w:szCs w:val="32"/>
      <w:lang w:eastAsia="ru-RU"/>
    </w:rPr>
  </w:style>
  <w:style w:type="character" w:customStyle="1" w:styleId="20">
    <w:name w:val="Заголовок 2 Знак"/>
    <w:basedOn w:val="a0"/>
    <w:link w:val="2"/>
    <w:uiPriority w:val="99"/>
    <w:locked/>
    <w:rsid w:val="00F300AF"/>
    <w:rPr>
      <w:rFonts w:ascii="Arial" w:hAnsi="Arial" w:cs="Arial"/>
      <w:b/>
      <w:bCs/>
      <w:i/>
      <w:iCs/>
      <w:sz w:val="28"/>
      <w:szCs w:val="28"/>
      <w:lang w:eastAsia="ru-RU"/>
    </w:rPr>
  </w:style>
  <w:style w:type="character" w:customStyle="1" w:styleId="40">
    <w:name w:val="Заголовок 4 Знак"/>
    <w:basedOn w:val="a0"/>
    <w:link w:val="4"/>
    <w:uiPriority w:val="99"/>
    <w:locked/>
    <w:rsid w:val="00F300AF"/>
    <w:rPr>
      <w:rFonts w:ascii="Arial" w:hAnsi="Arial" w:cs="Arial"/>
      <w:b/>
      <w:bCs/>
      <w:sz w:val="20"/>
      <w:szCs w:val="20"/>
      <w:lang w:eastAsia="ru-RU"/>
    </w:rPr>
  </w:style>
  <w:style w:type="paragraph" w:styleId="a3">
    <w:name w:val="header"/>
    <w:basedOn w:val="a"/>
    <w:link w:val="a4"/>
    <w:rsid w:val="00F300AF"/>
    <w:pPr>
      <w:tabs>
        <w:tab w:val="center" w:pos="4677"/>
        <w:tab w:val="right" w:pos="9355"/>
      </w:tabs>
    </w:pPr>
  </w:style>
  <w:style w:type="character" w:customStyle="1" w:styleId="a4">
    <w:name w:val="Верхний колонтитул Знак"/>
    <w:basedOn w:val="a0"/>
    <w:link w:val="a3"/>
    <w:uiPriority w:val="99"/>
    <w:locked/>
    <w:rsid w:val="00F300AF"/>
    <w:rPr>
      <w:rFonts w:ascii="Times New Roman" w:hAnsi="Times New Roman" w:cs="Times New Roman"/>
      <w:sz w:val="24"/>
      <w:szCs w:val="24"/>
      <w:lang w:eastAsia="ru-RU"/>
    </w:rPr>
  </w:style>
  <w:style w:type="character" w:styleId="a5">
    <w:name w:val="page number"/>
    <w:basedOn w:val="a0"/>
    <w:uiPriority w:val="99"/>
    <w:rsid w:val="00F300AF"/>
  </w:style>
  <w:style w:type="paragraph" w:styleId="a6">
    <w:name w:val="Normal (Web)"/>
    <w:basedOn w:val="a"/>
    <w:uiPriority w:val="99"/>
    <w:rsid w:val="00F300AF"/>
    <w:pPr>
      <w:spacing w:before="100" w:beforeAutospacing="1" w:after="100" w:afterAutospacing="1"/>
    </w:pPr>
    <w:rPr>
      <w:rFonts w:ascii="Arial" w:hAnsi="Arial" w:cs="Arial"/>
      <w:sz w:val="20"/>
      <w:szCs w:val="20"/>
    </w:rPr>
  </w:style>
  <w:style w:type="paragraph" w:styleId="a7">
    <w:name w:val="Body Text Indent"/>
    <w:basedOn w:val="a"/>
    <w:link w:val="a8"/>
    <w:uiPriority w:val="99"/>
    <w:rsid w:val="00F300AF"/>
    <w:pPr>
      <w:ind w:firstLine="567"/>
      <w:jc w:val="both"/>
    </w:pPr>
    <w:rPr>
      <w:rFonts w:ascii="Arial" w:hAnsi="Arial" w:cs="Arial"/>
    </w:rPr>
  </w:style>
  <w:style w:type="character" w:customStyle="1" w:styleId="a8">
    <w:name w:val="Основной текст с отступом Знак"/>
    <w:basedOn w:val="a0"/>
    <w:link w:val="a7"/>
    <w:uiPriority w:val="99"/>
    <w:locked/>
    <w:rsid w:val="00F300AF"/>
    <w:rPr>
      <w:rFonts w:ascii="Arial" w:hAnsi="Arial" w:cs="Arial"/>
      <w:sz w:val="20"/>
      <w:szCs w:val="20"/>
      <w:lang w:eastAsia="ru-RU"/>
    </w:rPr>
  </w:style>
  <w:style w:type="paragraph" w:styleId="21">
    <w:name w:val="Body Text Indent 2"/>
    <w:basedOn w:val="a"/>
    <w:link w:val="22"/>
    <w:uiPriority w:val="99"/>
    <w:rsid w:val="00F300AF"/>
    <w:pPr>
      <w:spacing w:after="120" w:line="480" w:lineRule="auto"/>
      <w:ind w:left="283"/>
    </w:pPr>
  </w:style>
  <w:style w:type="character" w:customStyle="1" w:styleId="22">
    <w:name w:val="Основной текст с отступом 2 Знак"/>
    <w:basedOn w:val="a0"/>
    <w:link w:val="21"/>
    <w:uiPriority w:val="99"/>
    <w:locked/>
    <w:rsid w:val="00F300AF"/>
    <w:rPr>
      <w:rFonts w:ascii="Times New Roman" w:hAnsi="Times New Roman" w:cs="Times New Roman"/>
      <w:sz w:val="24"/>
      <w:szCs w:val="24"/>
      <w:lang w:eastAsia="ru-RU"/>
    </w:rPr>
  </w:style>
  <w:style w:type="paragraph" w:styleId="HTML">
    <w:name w:val="HTML Preformatted"/>
    <w:basedOn w:val="a"/>
    <w:link w:val="HTML0"/>
    <w:uiPriority w:val="99"/>
    <w:rsid w:val="00F30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locked/>
    <w:rsid w:val="00F300AF"/>
    <w:rPr>
      <w:rFonts w:ascii="Courier New" w:hAnsi="Courier New" w:cs="Courier New"/>
      <w:sz w:val="20"/>
      <w:szCs w:val="20"/>
      <w:lang w:eastAsia="ru-RU"/>
    </w:rPr>
  </w:style>
  <w:style w:type="paragraph" w:styleId="a9">
    <w:name w:val="Body Text"/>
    <w:basedOn w:val="a"/>
    <w:link w:val="aa"/>
    <w:uiPriority w:val="99"/>
    <w:rsid w:val="00F300AF"/>
    <w:pPr>
      <w:spacing w:after="120"/>
    </w:pPr>
  </w:style>
  <w:style w:type="character" w:customStyle="1" w:styleId="aa">
    <w:name w:val="Основной текст Знак"/>
    <w:basedOn w:val="a0"/>
    <w:link w:val="a9"/>
    <w:uiPriority w:val="99"/>
    <w:locked/>
    <w:rsid w:val="00F300AF"/>
    <w:rPr>
      <w:rFonts w:ascii="Times New Roman" w:hAnsi="Times New Roman" w:cs="Times New Roman"/>
      <w:sz w:val="24"/>
      <w:szCs w:val="24"/>
      <w:lang w:eastAsia="ru-RU"/>
    </w:rPr>
  </w:style>
  <w:style w:type="paragraph" w:styleId="ab">
    <w:name w:val="List Continue"/>
    <w:basedOn w:val="a"/>
    <w:uiPriority w:val="99"/>
    <w:rsid w:val="00F300AF"/>
    <w:pPr>
      <w:spacing w:before="100" w:beforeAutospacing="1" w:after="100" w:afterAutospacing="1"/>
    </w:pPr>
  </w:style>
  <w:style w:type="paragraph" w:styleId="ac">
    <w:name w:val="Balloon Text"/>
    <w:basedOn w:val="a"/>
    <w:link w:val="ad"/>
    <w:uiPriority w:val="99"/>
    <w:semiHidden/>
    <w:rsid w:val="00CD6BE9"/>
    <w:rPr>
      <w:rFonts w:ascii="Tahoma" w:hAnsi="Tahoma" w:cs="Tahoma"/>
      <w:sz w:val="16"/>
      <w:szCs w:val="16"/>
    </w:rPr>
  </w:style>
  <w:style w:type="character" w:customStyle="1" w:styleId="ad">
    <w:name w:val="Текст выноски Знак"/>
    <w:basedOn w:val="a0"/>
    <w:link w:val="ac"/>
    <w:uiPriority w:val="99"/>
    <w:semiHidden/>
    <w:locked/>
    <w:rsid w:val="00CD6BE9"/>
    <w:rPr>
      <w:rFonts w:ascii="Tahoma" w:hAnsi="Tahoma" w:cs="Tahoma"/>
      <w:sz w:val="16"/>
      <w:szCs w:val="16"/>
      <w:lang w:eastAsia="ru-RU"/>
    </w:rPr>
  </w:style>
  <w:style w:type="character" w:customStyle="1" w:styleId="23">
    <w:name w:val="Основной текст (2)_"/>
    <w:basedOn w:val="a0"/>
    <w:link w:val="24"/>
    <w:uiPriority w:val="99"/>
    <w:locked/>
    <w:rsid w:val="00670E9C"/>
    <w:rPr>
      <w:rFonts w:ascii="Century Schoolbook" w:eastAsia="Times New Roman" w:hAnsi="Century Schoolbook" w:cs="Century Schoolbook"/>
      <w:sz w:val="21"/>
      <w:szCs w:val="21"/>
      <w:shd w:val="clear" w:color="auto" w:fill="FFFFFF"/>
    </w:rPr>
  </w:style>
  <w:style w:type="character" w:customStyle="1" w:styleId="29pt">
    <w:name w:val="Основной текст (2) + 9 pt"/>
    <w:basedOn w:val="23"/>
    <w:uiPriority w:val="99"/>
    <w:rsid w:val="00670E9C"/>
    <w:rPr>
      <w:rFonts w:ascii="Century Schoolbook" w:eastAsia="Times New Roman" w:hAnsi="Century Schoolbook" w:cs="Century Schoolbook"/>
      <w:color w:val="000000"/>
      <w:spacing w:val="0"/>
      <w:w w:val="100"/>
      <w:position w:val="0"/>
      <w:sz w:val="18"/>
      <w:szCs w:val="18"/>
      <w:shd w:val="clear" w:color="auto" w:fill="FFFFFF"/>
      <w:lang w:val="ru-RU" w:eastAsia="ru-RU"/>
    </w:rPr>
  </w:style>
  <w:style w:type="paragraph" w:customStyle="1" w:styleId="24">
    <w:name w:val="Основной текст (2)"/>
    <w:basedOn w:val="a"/>
    <w:link w:val="23"/>
    <w:uiPriority w:val="99"/>
    <w:rsid w:val="00670E9C"/>
    <w:pPr>
      <w:widowControl w:val="0"/>
      <w:shd w:val="clear" w:color="auto" w:fill="FFFFFF"/>
      <w:spacing w:line="245" w:lineRule="exact"/>
      <w:ind w:hanging="340"/>
      <w:jc w:val="both"/>
    </w:pPr>
    <w:rPr>
      <w:rFonts w:ascii="Century Schoolbook" w:eastAsia="Calibri" w:hAnsi="Century Schoolbook" w:cs="Century Schoolbook"/>
      <w:sz w:val="21"/>
      <w:szCs w:val="21"/>
      <w:lang w:eastAsia="en-US"/>
    </w:rPr>
  </w:style>
  <w:style w:type="character" w:customStyle="1" w:styleId="11">
    <w:name w:val="Основной текст (11)_"/>
    <w:basedOn w:val="a0"/>
    <w:link w:val="110"/>
    <w:uiPriority w:val="99"/>
    <w:locked/>
    <w:rsid w:val="005D6250"/>
    <w:rPr>
      <w:rFonts w:ascii="Century Schoolbook" w:eastAsia="Times New Roman" w:hAnsi="Century Schoolbook" w:cs="Century Schoolbook"/>
      <w:b/>
      <w:bCs/>
      <w:sz w:val="21"/>
      <w:szCs w:val="21"/>
      <w:shd w:val="clear" w:color="auto" w:fill="FFFFFF"/>
    </w:rPr>
  </w:style>
  <w:style w:type="paragraph" w:customStyle="1" w:styleId="110">
    <w:name w:val="Основной текст (11)"/>
    <w:basedOn w:val="a"/>
    <w:link w:val="11"/>
    <w:uiPriority w:val="99"/>
    <w:rsid w:val="005D6250"/>
    <w:pPr>
      <w:widowControl w:val="0"/>
      <w:shd w:val="clear" w:color="auto" w:fill="FFFFFF"/>
      <w:spacing w:line="240" w:lineRule="atLeast"/>
      <w:jc w:val="center"/>
    </w:pPr>
    <w:rPr>
      <w:rFonts w:ascii="Century Schoolbook" w:eastAsia="Calibri" w:hAnsi="Century Schoolbook" w:cs="Century Schoolbook"/>
      <w:b/>
      <w:bCs/>
      <w:sz w:val="21"/>
      <w:szCs w:val="21"/>
      <w:lang w:eastAsia="en-US"/>
    </w:rPr>
  </w:style>
  <w:style w:type="table" w:styleId="ae">
    <w:name w:val="Table Grid"/>
    <w:basedOn w:val="a1"/>
    <w:uiPriority w:val="99"/>
    <w:rsid w:val="0096482E"/>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 Spacing"/>
    <w:uiPriority w:val="99"/>
    <w:qFormat/>
    <w:rsid w:val="009C09F1"/>
    <w:rPr>
      <w:rFonts w:cs="Calibri"/>
      <w:sz w:val="22"/>
      <w:szCs w:val="22"/>
      <w:lang w:eastAsia="en-US"/>
    </w:rPr>
  </w:style>
  <w:style w:type="paragraph" w:styleId="af0">
    <w:name w:val="footer"/>
    <w:basedOn w:val="a"/>
    <w:link w:val="af1"/>
    <w:uiPriority w:val="99"/>
    <w:semiHidden/>
    <w:rsid w:val="000F7287"/>
    <w:pPr>
      <w:tabs>
        <w:tab w:val="center" w:pos="4677"/>
        <w:tab w:val="right" w:pos="9355"/>
      </w:tabs>
    </w:pPr>
  </w:style>
  <w:style w:type="character" w:customStyle="1" w:styleId="af1">
    <w:name w:val="Нижний колонтитул Знак"/>
    <w:basedOn w:val="a0"/>
    <w:link w:val="af0"/>
    <w:uiPriority w:val="99"/>
    <w:semiHidden/>
    <w:locked/>
    <w:rsid w:val="000F7287"/>
    <w:rPr>
      <w:rFonts w:ascii="Times New Roman" w:hAnsi="Times New Roman" w:cs="Times New Roman"/>
      <w:sz w:val="24"/>
      <w:szCs w:val="24"/>
      <w:lang w:eastAsia="ru-RU"/>
    </w:rPr>
  </w:style>
  <w:style w:type="paragraph" w:styleId="af2">
    <w:name w:val="List Paragraph"/>
    <w:basedOn w:val="a"/>
    <w:uiPriority w:val="34"/>
    <w:qFormat/>
    <w:rsid w:val="009B47D5"/>
    <w:pPr>
      <w:spacing w:after="200" w:line="276" w:lineRule="auto"/>
      <w:ind w:left="720"/>
      <w:contextualSpacing/>
      <w:jc w:val="both"/>
    </w:pPr>
    <w:rPr>
      <w:rFonts w:ascii="Calibri" w:eastAsia="Calibri" w:hAnsi="Calibri"/>
      <w:sz w:val="22"/>
      <w:szCs w:val="22"/>
      <w:lang w:eastAsia="en-US"/>
    </w:rPr>
  </w:style>
  <w:style w:type="character" w:customStyle="1" w:styleId="30">
    <w:name w:val="Заголовок 3 Знак"/>
    <w:basedOn w:val="a0"/>
    <w:link w:val="3"/>
    <w:semiHidden/>
    <w:rsid w:val="0020161C"/>
    <w:rPr>
      <w:rFonts w:asciiTheme="majorHAnsi" w:eastAsiaTheme="majorEastAsia" w:hAnsiTheme="majorHAnsi" w:cstheme="majorBidi"/>
      <w:b/>
      <w:bCs/>
      <w:color w:val="4F81BD" w:themeColor="accent1"/>
      <w:sz w:val="24"/>
      <w:szCs w:val="24"/>
    </w:rPr>
  </w:style>
  <w:style w:type="character" w:customStyle="1" w:styleId="50">
    <w:name w:val="Заголовок 5 Знак"/>
    <w:basedOn w:val="a0"/>
    <w:link w:val="5"/>
    <w:semiHidden/>
    <w:rsid w:val="0020161C"/>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0"/>
    <w:link w:val="6"/>
    <w:semiHidden/>
    <w:rsid w:val="0020161C"/>
    <w:rPr>
      <w:rFonts w:asciiTheme="majorHAnsi" w:eastAsiaTheme="majorEastAsia" w:hAnsiTheme="majorHAnsi" w:cstheme="majorBidi"/>
      <w:i/>
      <w:iCs/>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chart" Target="charts/chart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6.8681318681318687E-2"/>
          <c:y val="0.31034482758620835"/>
          <c:w val="0.53846153846153844"/>
          <c:h val="0.38423645320197042"/>
        </c:manualLayout>
      </c:layout>
      <c:pie3DChart>
        <c:varyColors val="1"/>
        <c:ser>
          <c:idx val="0"/>
          <c:order val="0"/>
          <c:tx>
            <c:strRef>
              <c:f>Sheet1!$A$2</c:f>
              <c:strCache>
                <c:ptCount val="1"/>
                <c:pt idx="0">
                  <c:v>Восток</c:v>
                </c:pt>
              </c:strCache>
            </c:strRef>
          </c:tx>
          <c:spPr>
            <a:solidFill>
              <a:srgbClr val="9999FF"/>
            </a:solidFill>
            <a:ln w="12677">
              <a:solidFill>
                <a:srgbClr val="000000"/>
              </a:solidFill>
              <a:prstDash val="solid"/>
            </a:ln>
          </c:spPr>
          <c:explosion val="25"/>
          <c:dPt>
            <c:idx val="1"/>
            <c:bubble3D val="0"/>
            <c:spPr>
              <a:solidFill>
                <a:srgbClr val="993366"/>
              </a:solidFill>
              <a:ln w="12677">
                <a:solidFill>
                  <a:srgbClr val="000000"/>
                </a:solidFill>
                <a:prstDash val="solid"/>
              </a:ln>
            </c:spPr>
          </c:dPt>
          <c:dPt>
            <c:idx val="2"/>
            <c:bubble3D val="0"/>
            <c:spPr>
              <a:solidFill>
                <a:srgbClr val="FFFFCC"/>
              </a:solidFill>
              <a:ln w="12677">
                <a:solidFill>
                  <a:srgbClr val="000000"/>
                </a:solidFill>
                <a:prstDash val="solid"/>
              </a:ln>
            </c:spPr>
          </c:dPt>
          <c:cat>
            <c:strRef>
              <c:f>Sheet1!$B$1:$D$1</c:f>
              <c:strCache>
                <c:ptCount val="3"/>
                <c:pt idx="0">
                  <c:v>моложе трудоспособного</c:v>
                </c:pt>
                <c:pt idx="1">
                  <c:v>в трудоспособном</c:v>
                </c:pt>
                <c:pt idx="2">
                  <c:v>старше трудоспособного</c:v>
                </c:pt>
              </c:strCache>
            </c:strRef>
          </c:cat>
          <c:val>
            <c:numRef>
              <c:f>Sheet1!$B$2:$D$2</c:f>
              <c:numCache>
                <c:formatCode>General</c:formatCode>
                <c:ptCount val="3"/>
                <c:pt idx="0">
                  <c:v>16</c:v>
                </c:pt>
                <c:pt idx="1">
                  <c:v>64</c:v>
                </c:pt>
                <c:pt idx="2">
                  <c:v>20</c:v>
                </c:pt>
              </c:numCache>
            </c:numRef>
          </c:val>
        </c:ser>
        <c:ser>
          <c:idx val="1"/>
          <c:order val="1"/>
          <c:tx>
            <c:strRef>
              <c:f>Sheet1!$A$3</c:f>
              <c:strCache>
                <c:ptCount val="1"/>
                <c:pt idx="0">
                  <c:v>Запад</c:v>
                </c:pt>
              </c:strCache>
            </c:strRef>
          </c:tx>
          <c:spPr>
            <a:solidFill>
              <a:srgbClr val="993366"/>
            </a:solidFill>
            <a:ln w="12677">
              <a:solidFill>
                <a:srgbClr val="000000"/>
              </a:solidFill>
              <a:prstDash val="solid"/>
            </a:ln>
          </c:spPr>
          <c:explosion val="25"/>
          <c:dPt>
            <c:idx val="0"/>
            <c:bubble3D val="0"/>
            <c:spPr>
              <a:solidFill>
                <a:srgbClr val="9999FF"/>
              </a:solidFill>
              <a:ln w="12677">
                <a:solidFill>
                  <a:srgbClr val="000000"/>
                </a:solidFill>
                <a:prstDash val="solid"/>
              </a:ln>
            </c:spPr>
          </c:dPt>
          <c:dPt>
            <c:idx val="2"/>
            <c:bubble3D val="0"/>
            <c:spPr>
              <a:solidFill>
                <a:srgbClr val="FFFFCC"/>
              </a:solidFill>
              <a:ln w="12677">
                <a:solidFill>
                  <a:srgbClr val="000000"/>
                </a:solidFill>
                <a:prstDash val="solid"/>
              </a:ln>
            </c:spPr>
          </c:dPt>
          <c:cat>
            <c:strRef>
              <c:f>Sheet1!$B$1:$D$1</c:f>
              <c:strCache>
                <c:ptCount val="3"/>
                <c:pt idx="0">
                  <c:v>моложе трудоспособного</c:v>
                </c:pt>
                <c:pt idx="1">
                  <c:v>в трудоспособном</c:v>
                </c:pt>
                <c:pt idx="2">
                  <c:v>старше трудоспособного</c:v>
                </c:pt>
              </c:strCache>
            </c:strRef>
          </c:cat>
          <c:val>
            <c:numRef>
              <c:f>Sheet1!$B$3:$D$3</c:f>
              <c:numCache>
                <c:formatCode>General</c:formatCode>
                <c:ptCount val="3"/>
                <c:pt idx="0">
                  <c:v>30.6</c:v>
                </c:pt>
                <c:pt idx="1">
                  <c:v>38.6</c:v>
                </c:pt>
                <c:pt idx="2">
                  <c:v>34.6</c:v>
                </c:pt>
              </c:numCache>
            </c:numRef>
          </c:val>
        </c:ser>
        <c:dLbls>
          <c:showLegendKey val="0"/>
          <c:showVal val="0"/>
          <c:showCatName val="0"/>
          <c:showSerName val="0"/>
          <c:showPercent val="0"/>
          <c:showBubbleSize val="0"/>
          <c:showLeaderLines val="1"/>
        </c:dLbls>
      </c:pie3DChart>
      <c:spPr>
        <a:solidFill>
          <a:srgbClr val="C0C0C0"/>
        </a:solidFill>
        <a:ln w="12677">
          <a:solidFill>
            <a:srgbClr val="808080"/>
          </a:solidFill>
          <a:prstDash val="solid"/>
        </a:ln>
      </c:spPr>
    </c:plotArea>
    <c:legend>
      <c:legendPos val="r"/>
      <c:layout>
        <c:manualLayout>
          <c:xMode val="edge"/>
          <c:yMode val="edge"/>
          <c:x val="0.67307692307692313"/>
          <c:y val="0.236453201970444"/>
          <c:w val="0.31593406593406875"/>
          <c:h val="0.52216748768472909"/>
        </c:manualLayout>
      </c:layout>
      <c:overlay val="0"/>
      <c:spPr>
        <a:noFill/>
        <a:ln w="3169">
          <a:solidFill>
            <a:srgbClr val="000000"/>
          </a:solidFill>
          <a:prstDash val="solid"/>
        </a:ln>
      </c:spPr>
      <c:txPr>
        <a:bodyPr/>
        <a:lstStyle/>
        <a:p>
          <a:pPr>
            <a:defRPr sz="824" b="1" i="0" u="none" strike="noStrike" baseline="0">
              <a:solidFill>
                <a:srgbClr val="000000"/>
              </a:solidFill>
              <a:latin typeface="Calibri"/>
              <a:ea typeface="Calibri"/>
              <a:cs typeface="Calibri"/>
            </a:defRPr>
          </a:pPr>
          <a:endParaRPr lang="ru-RU"/>
        </a:p>
      </c:txPr>
    </c:legend>
    <c:plotVisOnly val="1"/>
    <c:dispBlanksAs val="zero"/>
    <c:showDLblsOverMax val="0"/>
  </c:chart>
  <c:spPr>
    <a:gradFill flip="none" rotWithShape="1">
      <a:gsLst>
        <a:gs pos="0">
          <a:srgbClr val="DBE5F1"/>
        </a:gs>
        <a:gs pos="50000">
          <a:srgbClr val="DBE5F1">
            <a:gamma/>
            <a:shade val="46275"/>
            <a:invGamma/>
          </a:srgbClr>
        </a:gs>
        <a:gs pos="100000">
          <a:srgbClr val="DBE5F1"/>
        </a:gs>
      </a:gsLst>
      <a:lin ang="5400000" scaled="1"/>
      <a:tileRect/>
    </a:gradFill>
    <a:ln>
      <a:noFill/>
    </a:ln>
  </c:spPr>
  <c:txPr>
    <a:bodyPr/>
    <a:lstStyle/>
    <a:p>
      <a:pPr>
        <a:defRPr sz="898"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6.7567567567567571E-2"/>
          <c:y val="0.30392156862745345"/>
          <c:w val="0.55405405405405461"/>
          <c:h val="0.3970588235294143"/>
        </c:manualLayout>
      </c:layout>
      <c:pie3DChart>
        <c:varyColors val="1"/>
        <c:ser>
          <c:idx val="0"/>
          <c:order val="0"/>
          <c:tx>
            <c:strRef>
              <c:f>Sheet1!$A$2</c:f>
              <c:strCache>
                <c:ptCount val="1"/>
                <c:pt idx="0">
                  <c:v>Восток</c:v>
                </c:pt>
              </c:strCache>
            </c:strRef>
          </c:tx>
          <c:spPr>
            <a:solidFill>
              <a:srgbClr val="9999FF"/>
            </a:solidFill>
            <a:ln w="12660">
              <a:solidFill>
                <a:srgbClr val="000000"/>
              </a:solidFill>
              <a:prstDash val="solid"/>
            </a:ln>
          </c:spPr>
          <c:explosion val="25"/>
          <c:dPt>
            <c:idx val="1"/>
            <c:bubble3D val="0"/>
            <c:spPr>
              <a:solidFill>
                <a:srgbClr val="993366"/>
              </a:solidFill>
              <a:ln w="12660">
                <a:solidFill>
                  <a:srgbClr val="000000"/>
                </a:solidFill>
                <a:prstDash val="solid"/>
              </a:ln>
            </c:spPr>
          </c:dPt>
          <c:dPt>
            <c:idx val="2"/>
            <c:bubble3D val="0"/>
            <c:spPr>
              <a:solidFill>
                <a:srgbClr val="FFFFCC"/>
              </a:solidFill>
              <a:ln w="12660">
                <a:solidFill>
                  <a:srgbClr val="000000"/>
                </a:solidFill>
                <a:prstDash val="solid"/>
              </a:ln>
            </c:spPr>
          </c:dPt>
          <c:cat>
            <c:strRef>
              <c:f>Sheet1!$B$1:$D$1</c:f>
              <c:strCache>
                <c:ptCount val="3"/>
                <c:pt idx="0">
                  <c:v>моложе трудоспособного</c:v>
                </c:pt>
                <c:pt idx="1">
                  <c:v>втрудоспособном</c:v>
                </c:pt>
                <c:pt idx="2">
                  <c:v>старше трудоспособного</c:v>
                </c:pt>
              </c:strCache>
            </c:strRef>
          </c:cat>
          <c:val>
            <c:numRef>
              <c:f>Sheet1!$B$2:$D$2</c:f>
              <c:numCache>
                <c:formatCode>General</c:formatCode>
                <c:ptCount val="3"/>
                <c:pt idx="0">
                  <c:v>17</c:v>
                </c:pt>
                <c:pt idx="1">
                  <c:v>22</c:v>
                </c:pt>
                <c:pt idx="2">
                  <c:v>61</c:v>
                </c:pt>
              </c:numCache>
            </c:numRef>
          </c:val>
        </c:ser>
        <c:ser>
          <c:idx val="1"/>
          <c:order val="1"/>
          <c:tx>
            <c:strRef>
              <c:f>Sheet1!$A$3</c:f>
              <c:strCache>
                <c:ptCount val="1"/>
                <c:pt idx="0">
                  <c:v>Запад</c:v>
                </c:pt>
              </c:strCache>
            </c:strRef>
          </c:tx>
          <c:spPr>
            <a:solidFill>
              <a:srgbClr val="993366"/>
            </a:solidFill>
            <a:ln w="12660">
              <a:solidFill>
                <a:srgbClr val="000000"/>
              </a:solidFill>
              <a:prstDash val="solid"/>
            </a:ln>
          </c:spPr>
          <c:explosion val="25"/>
          <c:dPt>
            <c:idx val="0"/>
            <c:bubble3D val="0"/>
            <c:spPr>
              <a:solidFill>
                <a:srgbClr val="9999FF"/>
              </a:solidFill>
              <a:ln w="12660">
                <a:solidFill>
                  <a:srgbClr val="000000"/>
                </a:solidFill>
                <a:prstDash val="solid"/>
              </a:ln>
            </c:spPr>
          </c:dPt>
          <c:dPt>
            <c:idx val="2"/>
            <c:bubble3D val="0"/>
            <c:spPr>
              <a:solidFill>
                <a:srgbClr val="FFFFCC"/>
              </a:solidFill>
              <a:ln w="12660">
                <a:solidFill>
                  <a:srgbClr val="000000"/>
                </a:solidFill>
                <a:prstDash val="solid"/>
              </a:ln>
            </c:spPr>
          </c:dPt>
          <c:cat>
            <c:strRef>
              <c:f>Sheet1!$B$1:$D$1</c:f>
              <c:strCache>
                <c:ptCount val="3"/>
                <c:pt idx="0">
                  <c:v>моложе трудоспособного</c:v>
                </c:pt>
                <c:pt idx="1">
                  <c:v>втрудоспособном</c:v>
                </c:pt>
                <c:pt idx="2">
                  <c:v>старше трудоспособного</c:v>
                </c:pt>
              </c:strCache>
            </c:strRef>
          </c:cat>
          <c:val>
            <c:numRef>
              <c:f>Sheet1!$B$3:$D$3</c:f>
              <c:numCache>
                <c:formatCode>General</c:formatCode>
                <c:ptCount val="3"/>
                <c:pt idx="0">
                  <c:v>30.6</c:v>
                </c:pt>
                <c:pt idx="1">
                  <c:v>38.6</c:v>
                </c:pt>
                <c:pt idx="2">
                  <c:v>34.6</c:v>
                </c:pt>
              </c:numCache>
            </c:numRef>
          </c:val>
        </c:ser>
        <c:ser>
          <c:idx val="2"/>
          <c:order val="2"/>
          <c:tx>
            <c:strRef>
              <c:f>Sheet1!$A$4</c:f>
              <c:strCache>
                <c:ptCount val="1"/>
                <c:pt idx="0">
                  <c:v>Север</c:v>
                </c:pt>
              </c:strCache>
            </c:strRef>
          </c:tx>
          <c:spPr>
            <a:solidFill>
              <a:srgbClr val="FFFFCC"/>
            </a:solidFill>
            <a:ln w="12660">
              <a:solidFill>
                <a:srgbClr val="000000"/>
              </a:solidFill>
              <a:prstDash val="solid"/>
            </a:ln>
          </c:spPr>
          <c:explosion val="25"/>
          <c:dPt>
            <c:idx val="0"/>
            <c:bubble3D val="0"/>
            <c:spPr>
              <a:solidFill>
                <a:srgbClr val="9999FF"/>
              </a:solidFill>
              <a:ln w="12660">
                <a:solidFill>
                  <a:srgbClr val="000000"/>
                </a:solidFill>
                <a:prstDash val="solid"/>
              </a:ln>
            </c:spPr>
          </c:dPt>
          <c:dPt>
            <c:idx val="1"/>
            <c:bubble3D val="0"/>
            <c:spPr>
              <a:solidFill>
                <a:srgbClr val="993366"/>
              </a:solidFill>
              <a:ln w="12660">
                <a:solidFill>
                  <a:srgbClr val="000000"/>
                </a:solidFill>
                <a:prstDash val="solid"/>
              </a:ln>
            </c:spPr>
          </c:dPt>
          <c:cat>
            <c:strRef>
              <c:f>Sheet1!$B$1:$D$1</c:f>
              <c:strCache>
                <c:ptCount val="3"/>
                <c:pt idx="0">
                  <c:v>моложе трудоспособного</c:v>
                </c:pt>
                <c:pt idx="1">
                  <c:v>втрудоспособном</c:v>
                </c:pt>
                <c:pt idx="2">
                  <c:v>старше трудоспособного</c:v>
                </c:pt>
              </c:strCache>
            </c:strRef>
          </c:cat>
          <c:val>
            <c:numRef>
              <c:f>Sheet1!$B$4:$D$4</c:f>
              <c:numCache>
                <c:formatCode>General</c:formatCode>
                <c:ptCount val="3"/>
                <c:pt idx="0">
                  <c:v>45.9</c:v>
                </c:pt>
                <c:pt idx="1">
                  <c:v>46.9</c:v>
                </c:pt>
                <c:pt idx="2">
                  <c:v>45</c:v>
                </c:pt>
              </c:numCache>
            </c:numRef>
          </c:val>
        </c:ser>
        <c:dLbls>
          <c:showLegendKey val="0"/>
          <c:showVal val="0"/>
          <c:showCatName val="0"/>
          <c:showSerName val="0"/>
          <c:showPercent val="0"/>
          <c:showBubbleSize val="0"/>
          <c:showLeaderLines val="1"/>
        </c:dLbls>
      </c:pie3DChart>
      <c:spPr>
        <a:solidFill>
          <a:srgbClr val="C0C0C0"/>
        </a:solidFill>
        <a:ln w="12660">
          <a:solidFill>
            <a:srgbClr val="808080"/>
          </a:solidFill>
          <a:prstDash val="solid"/>
        </a:ln>
      </c:spPr>
    </c:plotArea>
    <c:legend>
      <c:legendPos val="r"/>
      <c:layout>
        <c:manualLayout>
          <c:xMode val="edge"/>
          <c:yMode val="edge"/>
          <c:x val="0.68648648648648669"/>
          <c:y val="0.24019607843137294"/>
          <c:w val="0.30270270270270383"/>
          <c:h val="0.5196078431372545"/>
        </c:manualLayout>
      </c:layout>
      <c:overlay val="0"/>
      <c:spPr>
        <a:noFill/>
        <a:ln w="3165">
          <a:solidFill>
            <a:srgbClr val="000000"/>
          </a:solidFill>
          <a:prstDash val="solid"/>
        </a:ln>
      </c:spPr>
      <c:txPr>
        <a:bodyPr/>
        <a:lstStyle/>
        <a:p>
          <a:pPr>
            <a:defRPr sz="822" b="1" i="0" u="none" strike="noStrike" baseline="0">
              <a:solidFill>
                <a:srgbClr val="000000"/>
              </a:solidFill>
              <a:latin typeface="Calibri"/>
              <a:ea typeface="Calibri"/>
              <a:cs typeface="Calibri"/>
            </a:defRPr>
          </a:pPr>
          <a:endParaRPr lang="ru-RU"/>
        </a:p>
      </c:txPr>
    </c:legend>
    <c:plotVisOnly val="1"/>
    <c:dispBlanksAs val="zero"/>
    <c:showDLblsOverMax val="0"/>
  </c:chart>
  <c:spPr>
    <a:gradFill flip="none" rotWithShape="1">
      <a:gsLst>
        <a:gs pos="0">
          <a:srgbClr val="C6D9F1"/>
        </a:gs>
        <a:gs pos="50000">
          <a:srgbClr val="E5DFEC"/>
        </a:gs>
        <a:gs pos="100000">
          <a:srgbClr val="C6D9F1"/>
        </a:gs>
      </a:gsLst>
      <a:lin ang="5400000" scaled="1"/>
      <a:tileRect/>
    </a:gradFill>
    <a:ln>
      <a:noFill/>
    </a:ln>
  </c:spPr>
  <c:txPr>
    <a:bodyPr/>
    <a:lstStyle/>
    <a:p>
      <a:pPr>
        <a:defRPr sz="897"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17599</Words>
  <Characters>100320</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BPGU</Company>
  <LinksUpToDate>false</LinksUpToDate>
  <CharactersWithSpaces>117684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Egorka</dc:creator>
  <cp:lastModifiedBy>Важов В.М.</cp:lastModifiedBy>
  <cp:revision>12</cp:revision>
  <dcterms:created xsi:type="dcterms:W3CDTF">2015-06-15T15:51:00Z</dcterms:created>
  <dcterms:modified xsi:type="dcterms:W3CDTF">2016-02-24T02:51:00Z</dcterms:modified>
</cp:coreProperties>
</file>