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7E7" w:rsidRDefault="003E67E7" w:rsidP="003E67E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91C8A">
        <w:rPr>
          <w:rFonts w:ascii="Times New Roman" w:hAnsi="Times New Roman" w:cs="Times New Roman"/>
          <w:i/>
          <w:sz w:val="24"/>
          <w:szCs w:val="24"/>
        </w:rPr>
        <w:t>Участие в конференциях (заочное)</w:t>
      </w:r>
      <w:r>
        <w:rPr>
          <w:rFonts w:ascii="Times New Roman" w:hAnsi="Times New Roman" w:cs="Times New Roman"/>
          <w:i/>
          <w:sz w:val="24"/>
          <w:szCs w:val="24"/>
        </w:rPr>
        <w:t xml:space="preserve"> (Щелок Т.И.)</w:t>
      </w:r>
    </w:p>
    <w:p w:rsidR="003E67E7" w:rsidRPr="00191C8A" w:rsidRDefault="003E67E7" w:rsidP="003E67E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3E67E7" w:rsidRPr="00191C8A" w:rsidRDefault="003E67E7" w:rsidP="003E67E7">
      <w:pPr>
        <w:spacing w:after="0" w:line="24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191C8A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1. Международная научно-практическая конференция «</w:t>
      </w:r>
      <w:r w:rsidRPr="00191C8A">
        <w:rPr>
          <w:rFonts w:ascii="Times New Roman" w:hAnsi="Times New Roman" w:cs="Times New Roman"/>
          <w:bCs/>
          <w:sz w:val="24"/>
          <w:szCs w:val="24"/>
        </w:rPr>
        <w:t xml:space="preserve">Язык: мультидисциплинарность научного знания», </w:t>
      </w:r>
      <w:r w:rsidRPr="00191C8A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г. Барнаул, 15 апреля 2022 г.</w:t>
      </w:r>
    </w:p>
    <w:p w:rsidR="003E67E7" w:rsidRPr="00191C8A" w:rsidRDefault="003E67E7" w:rsidP="003E67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C8A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2.   </w:t>
      </w:r>
      <w:r w:rsidRPr="00191C8A">
        <w:rPr>
          <w:rFonts w:ascii="Times New Roman" w:hAnsi="Times New Roman" w:cs="Times New Roman"/>
          <w:sz w:val="24"/>
          <w:szCs w:val="24"/>
        </w:rPr>
        <w:t>24-я Международная научно-практическая конференция «Язык, литература, история и культура в современных парадигмах научного знания», г. Бийск, 22 апреля 2022 г.</w:t>
      </w:r>
    </w:p>
    <w:p w:rsidR="003E67E7" w:rsidRPr="00191C8A" w:rsidRDefault="003E67E7" w:rsidP="003E67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C8A">
        <w:rPr>
          <w:rFonts w:ascii="Times New Roman" w:hAnsi="Times New Roman" w:cs="Times New Roman"/>
          <w:sz w:val="24"/>
          <w:szCs w:val="24"/>
        </w:rPr>
        <w:t xml:space="preserve">3. </w:t>
      </w:r>
      <w:r w:rsidRPr="00191C8A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191C8A">
        <w:rPr>
          <w:rFonts w:ascii="Times New Roman" w:hAnsi="Times New Roman" w:cs="Times New Roman"/>
          <w:sz w:val="24"/>
          <w:szCs w:val="24"/>
        </w:rPr>
        <w:t xml:space="preserve"> Международная научная конференция «Общетеоретические и типологические проблемы языкознания», г. Бийск, 26-28 сентября 2022 г.</w:t>
      </w:r>
    </w:p>
    <w:p w:rsidR="003E67E7" w:rsidRPr="00191C8A" w:rsidRDefault="003E67E7" w:rsidP="003E67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1C8A">
        <w:rPr>
          <w:rFonts w:ascii="Times New Roman" w:hAnsi="Times New Roman" w:cs="Times New Roman"/>
          <w:sz w:val="24"/>
          <w:szCs w:val="24"/>
        </w:rPr>
        <w:t>4. Международная научная конференция «Полилингвальность современной культуры», г. Кемерово, 28-30 сентября 2022 г.</w:t>
      </w:r>
    </w:p>
    <w:p w:rsidR="00CE1DF5" w:rsidRDefault="003E67E7"/>
    <w:sectPr w:rsidR="00CE1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CEB"/>
    <w:rsid w:val="003E67E7"/>
    <w:rsid w:val="00B213E1"/>
    <w:rsid w:val="00E11511"/>
    <w:rsid w:val="00F7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76E2"/>
  <w15:chartTrackingRefBased/>
  <w15:docId w15:val="{27C0CF5A-C537-4724-AE9B-C60DDBC14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2022-10-03T16:34:00Z</dcterms:created>
  <dcterms:modified xsi:type="dcterms:W3CDTF">2022-10-03T16:34:00Z</dcterms:modified>
</cp:coreProperties>
</file>