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B18" w:rsidRPr="00EC2245" w:rsidRDefault="00816B18" w:rsidP="00816B18">
      <w:pPr>
        <w:pStyle w:val="a3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За отчетный период </w:t>
      </w:r>
      <w:r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было </w:t>
      </w:r>
      <w:r w:rsidRPr="00EC2245">
        <w:rPr>
          <w:rFonts w:ascii="Times New Roman" w:hAnsi="Times New Roman" w:cs="Times New Roman"/>
          <w:sz w:val="24"/>
          <w:szCs w:val="24"/>
          <w:lang w:val="ru-RU"/>
        </w:rPr>
        <w:t>подготов</w:t>
      </w:r>
      <w:r w:rsidRPr="00EC2245">
        <w:rPr>
          <w:rFonts w:ascii="Times New Roman" w:hAnsi="Times New Roman" w:cs="Times New Roman"/>
          <w:sz w:val="24"/>
          <w:szCs w:val="24"/>
          <w:lang w:val="ru-RU"/>
        </w:rPr>
        <w:t>лено</w:t>
      </w:r>
      <w:r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 со студентами 8 публикаций:</w:t>
      </w:r>
      <w:bookmarkStart w:id="0" w:name="_GoBack"/>
      <w:bookmarkEnd w:id="0"/>
    </w:p>
    <w:p w:rsidR="00816B18" w:rsidRPr="00EC2245" w:rsidRDefault="00816B18" w:rsidP="00FB14C6">
      <w:pPr>
        <w:pStyle w:val="a3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2245">
        <w:rPr>
          <w:rStyle w:val="fontstyle01"/>
          <w:color w:val="auto"/>
          <w:sz w:val="24"/>
          <w:szCs w:val="24"/>
          <w:lang w:val="ru-RU"/>
        </w:rPr>
        <w:t xml:space="preserve">1. </w:t>
      </w:r>
      <w:r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Коростелева С.В. Рассказы В.М. Шукшина в контексте «деревенской прозы» // </w:t>
      </w:r>
      <w:r w:rsidR="00970F7B" w:rsidRPr="00EC2245">
        <w:rPr>
          <w:rFonts w:ascii="Times New Roman" w:hAnsi="Times New Roman" w:cs="Times New Roman"/>
          <w:bCs/>
          <w:sz w:val="24"/>
          <w:szCs w:val="24"/>
          <w:lang w:val="ru-RU" w:bidi="ar-SA"/>
        </w:rPr>
        <w:t>Язык, литература, история и культура в современных парадигмах научного знания</w:t>
      </w:r>
      <w:r w:rsidR="005105CA" w:rsidRPr="00EC2245">
        <w:rPr>
          <w:rFonts w:ascii="Times New Roman" w:hAnsi="Times New Roman" w:cs="Times New Roman"/>
          <w:bCs/>
          <w:sz w:val="24"/>
          <w:szCs w:val="24"/>
          <w:lang w:val="ru-RU" w:bidi="ar-SA"/>
        </w:rPr>
        <w:t xml:space="preserve"> </w:t>
      </w:r>
      <w:r w:rsidR="00970F7B" w:rsidRPr="00EC2245">
        <w:rPr>
          <w:rFonts w:ascii="Times New Roman" w:hAnsi="Times New Roman" w:cs="Times New Roman"/>
          <w:sz w:val="24"/>
          <w:szCs w:val="24"/>
          <w:lang w:val="ru-RU" w:bidi="ar-SA"/>
        </w:rPr>
        <w:t>[Электронный ресурс]: сборник научных статей студентов и магистрантов 25-й (юбилейной)</w:t>
      </w:r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 xml:space="preserve"> </w:t>
      </w:r>
      <w:r w:rsidR="00970F7B" w:rsidRPr="00EC2245">
        <w:rPr>
          <w:rFonts w:ascii="Times New Roman" w:hAnsi="Times New Roman" w:cs="Times New Roman"/>
          <w:sz w:val="24"/>
          <w:szCs w:val="24"/>
          <w:lang w:val="ru-RU" w:bidi="ar-SA"/>
        </w:rPr>
        <w:t>международной научно-практической конференции (г. Бийск, 20 апреля 2023 г.</w:t>
      </w:r>
      <w:proofErr w:type="gramStart"/>
      <w:r w:rsidR="00970F7B" w:rsidRPr="00EC2245">
        <w:rPr>
          <w:rFonts w:ascii="Times New Roman" w:hAnsi="Times New Roman" w:cs="Times New Roman"/>
          <w:sz w:val="24"/>
          <w:szCs w:val="24"/>
          <w:lang w:val="ru-RU" w:bidi="ar-SA"/>
        </w:rPr>
        <w:t>).–</w:t>
      </w:r>
      <w:proofErr w:type="gramEnd"/>
      <w:r w:rsidR="00970F7B" w:rsidRPr="00EC2245">
        <w:rPr>
          <w:rFonts w:ascii="Times New Roman" w:hAnsi="Times New Roman" w:cs="Times New Roman"/>
          <w:sz w:val="24"/>
          <w:szCs w:val="24"/>
          <w:lang w:val="ru-RU" w:bidi="ar-SA"/>
        </w:rPr>
        <w:t xml:space="preserve"> Бийск: АГГПУ</w:t>
      </w:r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 xml:space="preserve"> </w:t>
      </w:r>
      <w:r w:rsidR="00970F7B" w:rsidRPr="00EC2245">
        <w:rPr>
          <w:rFonts w:ascii="Times New Roman" w:hAnsi="Times New Roman" w:cs="Times New Roman"/>
          <w:sz w:val="24"/>
          <w:szCs w:val="24"/>
          <w:lang w:val="ru-RU" w:bidi="ar-SA"/>
        </w:rPr>
        <w:t>им. В.М. Шукшина, 2023. – 292 с. – 1 электрон. опт. диск (CD-R).</w:t>
      </w:r>
      <w:r w:rsidR="00970F7B" w:rsidRPr="00EC2245">
        <w:rPr>
          <w:sz w:val="24"/>
          <w:szCs w:val="24"/>
          <w:lang w:val="ru-RU" w:bidi="ar-SA"/>
        </w:rPr>
        <w:t xml:space="preserve"> </w:t>
      </w:r>
      <w:r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r w:rsidR="005105CA" w:rsidRPr="00EC2245">
        <w:rPr>
          <w:rFonts w:ascii="Times New Roman" w:hAnsi="Times New Roman" w:cs="Times New Roman"/>
          <w:sz w:val="24"/>
          <w:szCs w:val="24"/>
          <w:lang w:val="ru-RU"/>
        </w:rPr>
        <w:t>17-20.</w:t>
      </w:r>
    </w:p>
    <w:p w:rsidR="005105CA" w:rsidRPr="00EC2245" w:rsidRDefault="00816B18" w:rsidP="00FB14C6">
      <w:pPr>
        <w:pStyle w:val="a3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proofErr w:type="spellStart"/>
      <w:r w:rsidRPr="00EC2245">
        <w:rPr>
          <w:rFonts w:ascii="Times New Roman" w:hAnsi="Times New Roman" w:cs="Times New Roman"/>
          <w:sz w:val="24"/>
          <w:szCs w:val="24"/>
          <w:lang w:val="ru-RU"/>
        </w:rPr>
        <w:t>Латыпова</w:t>
      </w:r>
      <w:proofErr w:type="spellEnd"/>
      <w:r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 А.И. «Вечное» и «вещное» в рассказе И.А. Бунина «Господин из Сан-Франциско» // </w:t>
      </w:r>
      <w:r w:rsidR="005105CA" w:rsidRPr="00EC2245">
        <w:rPr>
          <w:rFonts w:ascii="Times New Roman" w:hAnsi="Times New Roman" w:cs="Times New Roman"/>
          <w:bCs/>
          <w:sz w:val="24"/>
          <w:szCs w:val="24"/>
          <w:lang w:val="ru-RU" w:bidi="ar-SA"/>
        </w:rPr>
        <w:t>Язык, литература, история и культура в современных парадигмах научного знания</w:t>
      </w:r>
      <w:r w:rsidR="005105CA" w:rsidRPr="00EC2245">
        <w:rPr>
          <w:rFonts w:ascii="Times New Roman" w:hAnsi="Times New Roman" w:cs="Times New Roman"/>
          <w:bCs/>
          <w:sz w:val="24"/>
          <w:szCs w:val="24"/>
          <w:lang w:val="ru-RU" w:bidi="ar-SA"/>
        </w:rPr>
        <w:t xml:space="preserve"> </w:t>
      </w:r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>[Электронный ресурс]: сборник научных статей студентов и магистрантов 25-й (юбилейной)</w:t>
      </w:r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 xml:space="preserve"> </w:t>
      </w:r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>международной научно-практической конференции (г. Бийск, 20 апреля 2023 г.</w:t>
      </w:r>
      <w:proofErr w:type="gramStart"/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>).–</w:t>
      </w:r>
      <w:proofErr w:type="gramEnd"/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 xml:space="preserve"> Бийск: АГГПУ</w:t>
      </w:r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 xml:space="preserve"> </w:t>
      </w:r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>им. В.М. Шукшина, 2023. – 292 с. – 1 электрон. опт. диск (CD-R).</w:t>
      </w:r>
      <w:r w:rsidR="005105CA" w:rsidRPr="00EC2245">
        <w:rPr>
          <w:sz w:val="24"/>
          <w:szCs w:val="24"/>
          <w:lang w:val="ru-RU" w:bidi="ar-SA"/>
        </w:rPr>
        <w:t xml:space="preserve"> </w:t>
      </w:r>
      <w:r w:rsidR="005105CA"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r w:rsidR="00AE242B" w:rsidRPr="00EC2245">
        <w:rPr>
          <w:rFonts w:ascii="Times New Roman" w:hAnsi="Times New Roman" w:cs="Times New Roman"/>
          <w:sz w:val="24"/>
          <w:szCs w:val="24"/>
          <w:lang w:val="ru-RU"/>
        </w:rPr>
        <w:t>20-22.</w:t>
      </w:r>
    </w:p>
    <w:p w:rsidR="00816B18" w:rsidRPr="00EC2245" w:rsidRDefault="00816B18" w:rsidP="00FB14C6">
      <w:pPr>
        <w:pStyle w:val="a3"/>
        <w:ind w:left="0" w:firstLine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proofErr w:type="spellStart"/>
      <w:r w:rsidRPr="00EC2245">
        <w:rPr>
          <w:rFonts w:ascii="Times New Roman" w:hAnsi="Times New Roman" w:cs="Times New Roman"/>
          <w:sz w:val="24"/>
          <w:szCs w:val="24"/>
          <w:lang w:val="ru-RU"/>
        </w:rPr>
        <w:t>Латыпова</w:t>
      </w:r>
      <w:proofErr w:type="spellEnd"/>
      <w:r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 А.И. Виды школьного литературного анализа // </w:t>
      </w:r>
      <w:r w:rsidR="005105CA" w:rsidRPr="00EC2245">
        <w:rPr>
          <w:rFonts w:ascii="Times New Roman" w:hAnsi="Times New Roman" w:cs="Times New Roman"/>
          <w:bCs/>
          <w:sz w:val="24"/>
          <w:szCs w:val="24"/>
          <w:lang w:val="ru-RU" w:bidi="ar-SA"/>
        </w:rPr>
        <w:t xml:space="preserve">Язык, литература, история и культура в современных парадигмах научного знания </w:t>
      </w:r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>[Электронный ресурс]: сборник научных статей студентов и магистрантов 25-й (юбилейной) международной научно-практической конференции (г. Бийск, 20 апреля 2023 г.</w:t>
      </w:r>
      <w:proofErr w:type="gramStart"/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>).–</w:t>
      </w:r>
      <w:proofErr w:type="gramEnd"/>
      <w:r w:rsidR="005105CA" w:rsidRPr="00EC2245">
        <w:rPr>
          <w:rFonts w:ascii="Times New Roman" w:hAnsi="Times New Roman" w:cs="Times New Roman"/>
          <w:sz w:val="24"/>
          <w:szCs w:val="24"/>
          <w:lang w:val="ru-RU" w:bidi="ar-SA"/>
        </w:rPr>
        <w:t xml:space="preserve"> Бийск: АГГПУ им. В.М. Шукшина, 2023. – 292 с. – 1 электрон. опт. диск (CD-R).</w:t>
      </w:r>
      <w:r w:rsidR="005105CA" w:rsidRPr="00EC2245">
        <w:rPr>
          <w:sz w:val="24"/>
          <w:szCs w:val="24"/>
          <w:lang w:val="ru-RU" w:bidi="ar-SA"/>
        </w:rPr>
        <w:t xml:space="preserve"> </w:t>
      </w:r>
      <w:r w:rsidR="005105CA" w:rsidRPr="00EC2245">
        <w:rPr>
          <w:rFonts w:ascii="Times New Roman" w:hAnsi="Times New Roman" w:cs="Times New Roman"/>
          <w:sz w:val="24"/>
          <w:szCs w:val="24"/>
          <w:lang w:val="ru-RU"/>
        </w:rPr>
        <w:t>С.</w:t>
      </w:r>
      <w:r w:rsidR="005105CA" w:rsidRPr="00EC22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E242B" w:rsidRPr="00EC2245">
        <w:rPr>
          <w:rFonts w:ascii="Times New Roman" w:hAnsi="Times New Roman" w:cs="Times New Roman"/>
          <w:sz w:val="24"/>
          <w:szCs w:val="24"/>
          <w:lang w:val="ru-RU"/>
        </w:rPr>
        <w:t>40-42.</w:t>
      </w:r>
    </w:p>
    <w:p w:rsidR="005105CA" w:rsidRPr="00EC2245" w:rsidRDefault="00816B18" w:rsidP="00FB1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245">
        <w:rPr>
          <w:rFonts w:ascii="Times New Roman" w:hAnsi="Times New Roman" w:cs="Times New Roman"/>
          <w:sz w:val="24"/>
          <w:szCs w:val="24"/>
        </w:rPr>
        <w:t xml:space="preserve">4. Райнгард А.А. Применение цифровых технологий на уроках литературы для активизации познавательной деятельности обучающихся // </w:t>
      </w:r>
      <w:r w:rsidR="005105CA" w:rsidRPr="00EC2245">
        <w:rPr>
          <w:rFonts w:ascii="Times New Roman" w:hAnsi="Times New Roman" w:cs="Times New Roman"/>
          <w:bCs/>
          <w:sz w:val="24"/>
          <w:szCs w:val="24"/>
        </w:rPr>
        <w:t xml:space="preserve">Язык, литература, история и культура в современных парадигмах научного знания </w:t>
      </w:r>
      <w:r w:rsidR="005105CA" w:rsidRPr="00EC2245">
        <w:rPr>
          <w:rFonts w:ascii="Times New Roman" w:hAnsi="Times New Roman" w:cs="Times New Roman"/>
          <w:sz w:val="24"/>
          <w:szCs w:val="24"/>
        </w:rPr>
        <w:t>[Электронный ресурс]: сборник научных статей студентов и магистрантов 25-й (юбилейной) международной научно-практической конференции (г. Бийск, 20 апреля 2023 г.</w:t>
      </w:r>
      <w:proofErr w:type="gramStart"/>
      <w:r w:rsidR="005105CA" w:rsidRPr="00EC2245">
        <w:rPr>
          <w:rFonts w:ascii="Times New Roman" w:hAnsi="Times New Roman" w:cs="Times New Roman"/>
          <w:sz w:val="24"/>
          <w:szCs w:val="24"/>
        </w:rPr>
        <w:t>).–</w:t>
      </w:r>
      <w:proofErr w:type="gramEnd"/>
      <w:r w:rsidR="005105CA" w:rsidRPr="00EC2245">
        <w:rPr>
          <w:rFonts w:ascii="Times New Roman" w:hAnsi="Times New Roman" w:cs="Times New Roman"/>
          <w:sz w:val="24"/>
          <w:szCs w:val="24"/>
        </w:rPr>
        <w:t xml:space="preserve"> Бийск: АГГПУ им. В.М. Шукшина, 2023. – 292 с. – 1 электрон. опт. диск (CD-R).</w:t>
      </w:r>
      <w:r w:rsidR="005105CA" w:rsidRPr="00EC2245">
        <w:rPr>
          <w:sz w:val="24"/>
          <w:szCs w:val="24"/>
        </w:rPr>
        <w:t xml:space="preserve"> </w:t>
      </w:r>
      <w:r w:rsidR="005105CA" w:rsidRPr="00EC2245">
        <w:rPr>
          <w:rFonts w:ascii="Times New Roman" w:hAnsi="Times New Roman" w:cs="Times New Roman"/>
          <w:sz w:val="24"/>
          <w:szCs w:val="24"/>
        </w:rPr>
        <w:t>С.</w:t>
      </w:r>
      <w:r w:rsidR="003C3EAC" w:rsidRPr="00EC2245">
        <w:rPr>
          <w:rFonts w:ascii="Times New Roman" w:hAnsi="Times New Roman" w:cs="Times New Roman"/>
          <w:sz w:val="24"/>
          <w:szCs w:val="24"/>
        </w:rPr>
        <w:t xml:space="preserve"> 53-54.</w:t>
      </w:r>
      <w:r w:rsidR="005105CA" w:rsidRPr="00EC22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5CA" w:rsidRPr="00EC2245" w:rsidRDefault="00816B18" w:rsidP="00FB1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245">
        <w:rPr>
          <w:rFonts w:ascii="Times New Roman" w:hAnsi="Times New Roman" w:cs="Times New Roman"/>
          <w:sz w:val="24"/>
          <w:szCs w:val="24"/>
        </w:rPr>
        <w:t xml:space="preserve">5. Абрамова В.А. Развитие творческих способностей обучающихся на уроках литературы // </w:t>
      </w:r>
      <w:r w:rsidR="005105CA" w:rsidRPr="00EC2245">
        <w:rPr>
          <w:rFonts w:ascii="Times New Roman" w:hAnsi="Times New Roman" w:cs="Times New Roman"/>
          <w:bCs/>
          <w:sz w:val="24"/>
          <w:szCs w:val="24"/>
        </w:rPr>
        <w:t xml:space="preserve">Язык, литература, история и культура в современных парадигмах научного знания </w:t>
      </w:r>
      <w:r w:rsidR="005105CA" w:rsidRPr="00EC2245">
        <w:rPr>
          <w:rFonts w:ascii="Times New Roman" w:hAnsi="Times New Roman" w:cs="Times New Roman"/>
          <w:sz w:val="24"/>
          <w:szCs w:val="24"/>
        </w:rPr>
        <w:t>[Электронный ресурс]: сборник научных статей студентов и магистрантов 25-й (юбилейной) международной научно-практической конференции (г. Бийск, 20 апреля 2023 г.</w:t>
      </w:r>
      <w:proofErr w:type="gramStart"/>
      <w:r w:rsidR="005105CA" w:rsidRPr="00EC2245">
        <w:rPr>
          <w:rFonts w:ascii="Times New Roman" w:hAnsi="Times New Roman" w:cs="Times New Roman"/>
          <w:sz w:val="24"/>
          <w:szCs w:val="24"/>
        </w:rPr>
        <w:t>).–</w:t>
      </w:r>
      <w:proofErr w:type="gramEnd"/>
      <w:r w:rsidR="005105CA" w:rsidRPr="00EC2245">
        <w:rPr>
          <w:rFonts w:ascii="Times New Roman" w:hAnsi="Times New Roman" w:cs="Times New Roman"/>
          <w:sz w:val="24"/>
          <w:szCs w:val="24"/>
        </w:rPr>
        <w:t xml:space="preserve"> Бийск: АГГПУ им. В.М. Шукшина, 2023. – 292 с. – 1 электрон. опт. диск (CD-R).</w:t>
      </w:r>
      <w:r w:rsidR="005105CA" w:rsidRPr="00EC2245">
        <w:rPr>
          <w:sz w:val="24"/>
          <w:szCs w:val="24"/>
        </w:rPr>
        <w:t xml:space="preserve"> </w:t>
      </w:r>
      <w:r w:rsidR="005105CA" w:rsidRPr="00EC2245">
        <w:rPr>
          <w:rFonts w:ascii="Times New Roman" w:hAnsi="Times New Roman" w:cs="Times New Roman"/>
          <w:sz w:val="24"/>
          <w:szCs w:val="24"/>
        </w:rPr>
        <w:t xml:space="preserve">С. </w:t>
      </w:r>
      <w:r w:rsidR="005105CA" w:rsidRPr="00EC2245">
        <w:rPr>
          <w:rFonts w:ascii="Times New Roman" w:hAnsi="Times New Roman" w:cs="Times New Roman"/>
          <w:sz w:val="24"/>
          <w:szCs w:val="24"/>
        </w:rPr>
        <w:t>32-34.</w:t>
      </w:r>
    </w:p>
    <w:p w:rsidR="0079614E" w:rsidRPr="00EC2245" w:rsidRDefault="00816B18" w:rsidP="00FB14C6">
      <w:pPr>
        <w:spacing w:after="0" w:line="240" w:lineRule="auto"/>
        <w:jc w:val="both"/>
        <w:rPr>
          <w:sz w:val="24"/>
          <w:szCs w:val="24"/>
        </w:rPr>
      </w:pPr>
      <w:r w:rsidRPr="00EC22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Прохорова Е.А. Система мотивов в романе Л. Н. Толстого «Анна Каренина» </w:t>
      </w:r>
      <w:r w:rsidRPr="00EC2245">
        <w:rPr>
          <w:rFonts w:ascii="Times New Roman" w:hAnsi="Times New Roman" w:cs="Times New Roman"/>
          <w:sz w:val="24"/>
          <w:szCs w:val="24"/>
        </w:rPr>
        <w:t xml:space="preserve">// </w:t>
      </w:r>
      <w:r w:rsidR="005105CA" w:rsidRPr="00EC2245">
        <w:rPr>
          <w:rFonts w:ascii="Times New Roman" w:hAnsi="Times New Roman" w:cs="Times New Roman"/>
          <w:bCs/>
          <w:sz w:val="24"/>
          <w:szCs w:val="24"/>
        </w:rPr>
        <w:t xml:space="preserve">Язык, литература, история и культура в современных парадигмах научного знания </w:t>
      </w:r>
      <w:r w:rsidR="005105CA" w:rsidRPr="00EC2245">
        <w:rPr>
          <w:rFonts w:ascii="Times New Roman" w:hAnsi="Times New Roman" w:cs="Times New Roman"/>
          <w:sz w:val="24"/>
          <w:szCs w:val="24"/>
        </w:rPr>
        <w:t>[Электронный ресурс]: сборник научных статей студентов и магистрантов 25-й (юбилейной) международной научно-практической конференции (г. Бийск, 20 апреля 2023 г.</w:t>
      </w:r>
      <w:proofErr w:type="gramStart"/>
      <w:r w:rsidR="005105CA" w:rsidRPr="00EC2245">
        <w:rPr>
          <w:rFonts w:ascii="Times New Roman" w:hAnsi="Times New Roman" w:cs="Times New Roman"/>
          <w:sz w:val="24"/>
          <w:szCs w:val="24"/>
        </w:rPr>
        <w:t>).–</w:t>
      </w:r>
      <w:proofErr w:type="gramEnd"/>
      <w:r w:rsidR="005105CA" w:rsidRPr="00EC2245">
        <w:rPr>
          <w:rFonts w:ascii="Times New Roman" w:hAnsi="Times New Roman" w:cs="Times New Roman"/>
          <w:sz w:val="24"/>
          <w:szCs w:val="24"/>
        </w:rPr>
        <w:t xml:space="preserve"> Бийск: АГГПУ им. В.М. Шукшина, 2023. – 292 с. – 1 электрон. опт. диск (CD-R).</w:t>
      </w:r>
      <w:r w:rsidR="005105CA" w:rsidRPr="00EC2245">
        <w:rPr>
          <w:sz w:val="24"/>
          <w:szCs w:val="24"/>
        </w:rPr>
        <w:t xml:space="preserve"> </w:t>
      </w:r>
      <w:r w:rsidR="005105CA" w:rsidRPr="00EC2245">
        <w:rPr>
          <w:rFonts w:ascii="Times New Roman" w:hAnsi="Times New Roman" w:cs="Times New Roman"/>
          <w:sz w:val="24"/>
          <w:szCs w:val="24"/>
        </w:rPr>
        <w:t>С.</w:t>
      </w:r>
      <w:r w:rsidR="005105CA" w:rsidRPr="00EC2245">
        <w:rPr>
          <w:rFonts w:ascii="Times New Roman" w:hAnsi="Times New Roman" w:cs="Times New Roman"/>
          <w:sz w:val="24"/>
          <w:szCs w:val="24"/>
        </w:rPr>
        <w:t xml:space="preserve"> 24-27.</w:t>
      </w:r>
    </w:p>
    <w:p w:rsidR="000D2839" w:rsidRPr="00EC2245" w:rsidRDefault="000D2839" w:rsidP="00FB14C6">
      <w:pPr>
        <w:spacing w:after="0" w:line="240" w:lineRule="auto"/>
        <w:jc w:val="both"/>
        <w:rPr>
          <w:sz w:val="24"/>
          <w:szCs w:val="24"/>
        </w:rPr>
      </w:pPr>
      <w:r w:rsidRPr="00EC2245">
        <w:rPr>
          <w:rFonts w:ascii="Times New Roman" w:hAnsi="Times New Roman" w:cs="Times New Roman"/>
          <w:sz w:val="24"/>
          <w:szCs w:val="24"/>
        </w:rPr>
        <w:t xml:space="preserve">7. </w:t>
      </w:r>
      <w:r w:rsidRPr="00EC2245">
        <w:rPr>
          <w:rFonts w:ascii="Times New Roman" w:hAnsi="Times New Roman" w:cs="Times New Roman"/>
          <w:sz w:val="24"/>
          <w:szCs w:val="24"/>
        </w:rPr>
        <w:t>Сенченко К.С.</w:t>
      </w:r>
      <w:r w:rsidRPr="00EC22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2245">
        <w:rPr>
          <w:rFonts w:ascii="Times New Roman" w:hAnsi="Times New Roman" w:cs="Times New Roman"/>
          <w:sz w:val="24"/>
          <w:szCs w:val="24"/>
        </w:rPr>
        <w:t xml:space="preserve">Гендерный аспект поэзии Н.С. Гумилева (на примере стихотворений «Жираф» и «Из логова </w:t>
      </w:r>
      <w:proofErr w:type="spellStart"/>
      <w:r w:rsidRPr="00EC2245">
        <w:rPr>
          <w:rFonts w:ascii="Times New Roman" w:hAnsi="Times New Roman" w:cs="Times New Roman"/>
          <w:sz w:val="24"/>
          <w:szCs w:val="24"/>
        </w:rPr>
        <w:t>змиева</w:t>
      </w:r>
      <w:proofErr w:type="spellEnd"/>
      <w:r w:rsidRPr="00EC2245">
        <w:rPr>
          <w:rFonts w:ascii="Times New Roman" w:hAnsi="Times New Roman" w:cs="Times New Roman"/>
          <w:sz w:val="24"/>
          <w:szCs w:val="24"/>
        </w:rPr>
        <w:t xml:space="preserve">») // // </w:t>
      </w:r>
      <w:r w:rsidRPr="00EC2245">
        <w:rPr>
          <w:rFonts w:ascii="Times New Roman" w:hAnsi="Times New Roman" w:cs="Times New Roman"/>
          <w:bCs/>
          <w:sz w:val="24"/>
          <w:szCs w:val="24"/>
        </w:rPr>
        <w:t xml:space="preserve">Язык, литература, история и культура в современных парадигмах научного знания </w:t>
      </w:r>
      <w:r w:rsidRPr="00EC2245">
        <w:rPr>
          <w:rFonts w:ascii="Times New Roman" w:hAnsi="Times New Roman" w:cs="Times New Roman"/>
          <w:sz w:val="24"/>
          <w:szCs w:val="24"/>
        </w:rPr>
        <w:t>[Электронный ресурс]: сборник научных статей студентов и магистрантов 25-й (юбилейной) международной научно-практической конференции (г. Бийск, 20 апреля 2023 г.</w:t>
      </w:r>
      <w:proofErr w:type="gramStart"/>
      <w:r w:rsidRPr="00EC2245">
        <w:rPr>
          <w:rFonts w:ascii="Times New Roman" w:hAnsi="Times New Roman" w:cs="Times New Roman"/>
          <w:sz w:val="24"/>
          <w:szCs w:val="24"/>
        </w:rPr>
        <w:t>).–</w:t>
      </w:r>
      <w:proofErr w:type="gramEnd"/>
      <w:r w:rsidRPr="00EC2245">
        <w:rPr>
          <w:rFonts w:ascii="Times New Roman" w:hAnsi="Times New Roman" w:cs="Times New Roman"/>
          <w:sz w:val="24"/>
          <w:szCs w:val="24"/>
        </w:rPr>
        <w:t xml:space="preserve"> Бийск: АГГПУ им. В.М. Шукшина, 2023. – 292 с. – 1 электрон. опт. диск (CD-R).</w:t>
      </w:r>
      <w:r w:rsidRPr="00EC2245">
        <w:rPr>
          <w:sz w:val="24"/>
          <w:szCs w:val="24"/>
        </w:rPr>
        <w:t xml:space="preserve"> </w:t>
      </w:r>
      <w:r w:rsidRPr="00EC2245">
        <w:rPr>
          <w:rFonts w:ascii="Times New Roman" w:hAnsi="Times New Roman" w:cs="Times New Roman"/>
          <w:sz w:val="24"/>
          <w:szCs w:val="24"/>
        </w:rPr>
        <w:t>С. 2</w:t>
      </w:r>
      <w:r w:rsidRPr="00EC2245">
        <w:rPr>
          <w:rFonts w:ascii="Times New Roman" w:hAnsi="Times New Roman" w:cs="Times New Roman"/>
          <w:sz w:val="24"/>
          <w:szCs w:val="24"/>
        </w:rPr>
        <w:t>7</w:t>
      </w:r>
      <w:r w:rsidRPr="00EC2245">
        <w:rPr>
          <w:rFonts w:ascii="Times New Roman" w:hAnsi="Times New Roman" w:cs="Times New Roman"/>
          <w:sz w:val="24"/>
          <w:szCs w:val="24"/>
        </w:rPr>
        <w:t>-2</w:t>
      </w:r>
      <w:r w:rsidRPr="00EC2245">
        <w:rPr>
          <w:rFonts w:ascii="Times New Roman" w:hAnsi="Times New Roman" w:cs="Times New Roman"/>
          <w:sz w:val="24"/>
          <w:szCs w:val="24"/>
        </w:rPr>
        <w:t>9</w:t>
      </w:r>
      <w:r w:rsidRPr="00EC2245">
        <w:rPr>
          <w:rFonts w:ascii="Times New Roman" w:hAnsi="Times New Roman" w:cs="Times New Roman"/>
          <w:sz w:val="24"/>
          <w:szCs w:val="24"/>
        </w:rPr>
        <w:t>.</w:t>
      </w:r>
    </w:p>
    <w:p w:rsidR="000D2839" w:rsidRPr="00EC2245" w:rsidRDefault="000D2839" w:rsidP="00FB14C6">
      <w:pPr>
        <w:spacing w:after="0" w:line="240" w:lineRule="auto"/>
        <w:jc w:val="both"/>
        <w:rPr>
          <w:sz w:val="24"/>
          <w:szCs w:val="24"/>
        </w:rPr>
      </w:pPr>
      <w:r w:rsidRPr="00EC2245">
        <w:rPr>
          <w:rFonts w:ascii="Times New Roman" w:hAnsi="Times New Roman" w:cs="Times New Roman"/>
          <w:sz w:val="24"/>
          <w:szCs w:val="24"/>
        </w:rPr>
        <w:t>8</w:t>
      </w:r>
      <w:r w:rsidRPr="00EC2245">
        <w:rPr>
          <w:rFonts w:ascii="Times New Roman" w:hAnsi="Times New Roman" w:cs="Times New Roman"/>
          <w:sz w:val="24"/>
          <w:szCs w:val="24"/>
        </w:rPr>
        <w:t>. Попова А.С.</w:t>
      </w:r>
      <w:r w:rsidRPr="00EC22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2245">
        <w:rPr>
          <w:rFonts w:ascii="Times New Roman" w:hAnsi="Times New Roman" w:cs="Times New Roman"/>
          <w:sz w:val="24"/>
          <w:szCs w:val="24"/>
        </w:rPr>
        <w:t xml:space="preserve">Виртуальная экскурсия как одна из эффективных форм изучения биографии писателя на уроках литературы // // </w:t>
      </w:r>
      <w:r w:rsidRPr="00EC2245">
        <w:rPr>
          <w:rFonts w:ascii="Times New Roman" w:hAnsi="Times New Roman" w:cs="Times New Roman"/>
          <w:bCs/>
          <w:sz w:val="24"/>
          <w:szCs w:val="24"/>
        </w:rPr>
        <w:t xml:space="preserve">Язык, литература, история и культура в современных парадигмах научного знания </w:t>
      </w:r>
      <w:r w:rsidRPr="00EC2245">
        <w:rPr>
          <w:rFonts w:ascii="Times New Roman" w:hAnsi="Times New Roman" w:cs="Times New Roman"/>
          <w:sz w:val="24"/>
          <w:szCs w:val="24"/>
        </w:rPr>
        <w:t>[Электронный ресурс]: сборник научных статей студентов и магистрантов 25-й (юбилейной) международной научно-практической конференции (г. Бийск, 20 апреля 2023 г.</w:t>
      </w:r>
      <w:proofErr w:type="gramStart"/>
      <w:r w:rsidRPr="00EC2245">
        <w:rPr>
          <w:rFonts w:ascii="Times New Roman" w:hAnsi="Times New Roman" w:cs="Times New Roman"/>
          <w:sz w:val="24"/>
          <w:szCs w:val="24"/>
        </w:rPr>
        <w:t>).–</w:t>
      </w:r>
      <w:proofErr w:type="gramEnd"/>
      <w:r w:rsidRPr="00EC2245">
        <w:rPr>
          <w:rFonts w:ascii="Times New Roman" w:hAnsi="Times New Roman" w:cs="Times New Roman"/>
          <w:sz w:val="24"/>
          <w:szCs w:val="24"/>
        </w:rPr>
        <w:t xml:space="preserve"> Бийск: АГГПУ им. В.М. Шукшина, 2023. – 292 с. – 1 электрон. опт. диск (CD-R).</w:t>
      </w:r>
      <w:r w:rsidRPr="00EC2245">
        <w:rPr>
          <w:sz w:val="24"/>
          <w:szCs w:val="24"/>
        </w:rPr>
        <w:t xml:space="preserve"> </w:t>
      </w:r>
      <w:r w:rsidRPr="00EC2245">
        <w:rPr>
          <w:rFonts w:ascii="Times New Roman" w:hAnsi="Times New Roman" w:cs="Times New Roman"/>
          <w:sz w:val="24"/>
          <w:szCs w:val="24"/>
        </w:rPr>
        <w:t xml:space="preserve">С. </w:t>
      </w:r>
      <w:r w:rsidRPr="00EC2245">
        <w:rPr>
          <w:rFonts w:ascii="Times New Roman" w:hAnsi="Times New Roman" w:cs="Times New Roman"/>
          <w:sz w:val="24"/>
          <w:szCs w:val="24"/>
        </w:rPr>
        <w:t>49-52</w:t>
      </w:r>
      <w:r w:rsidRPr="00EC2245">
        <w:rPr>
          <w:rFonts w:ascii="Times New Roman" w:hAnsi="Times New Roman" w:cs="Times New Roman"/>
          <w:sz w:val="24"/>
          <w:szCs w:val="24"/>
        </w:rPr>
        <w:t>.</w:t>
      </w:r>
    </w:p>
    <w:p w:rsidR="00451A37" w:rsidRPr="00EC2245" w:rsidRDefault="00451A37" w:rsidP="000D2839">
      <w:pPr>
        <w:spacing w:after="0" w:line="240" w:lineRule="auto"/>
        <w:jc w:val="both"/>
        <w:rPr>
          <w:sz w:val="24"/>
          <w:szCs w:val="24"/>
        </w:rPr>
      </w:pPr>
    </w:p>
    <w:sectPr w:rsidR="00451A37" w:rsidRPr="00EC2245" w:rsidSect="0079614E">
      <w:type w:val="continuous"/>
      <w:pgSz w:w="11900" w:h="1588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E8D"/>
    <w:rsid w:val="00036E8D"/>
    <w:rsid w:val="00043032"/>
    <w:rsid w:val="000D2839"/>
    <w:rsid w:val="00316866"/>
    <w:rsid w:val="003C3EAC"/>
    <w:rsid w:val="00451A37"/>
    <w:rsid w:val="005105CA"/>
    <w:rsid w:val="0079614E"/>
    <w:rsid w:val="00804A48"/>
    <w:rsid w:val="00816B18"/>
    <w:rsid w:val="00970F7B"/>
    <w:rsid w:val="00AE242B"/>
    <w:rsid w:val="00AF2DC3"/>
    <w:rsid w:val="00EC2245"/>
    <w:rsid w:val="00FB14C6"/>
    <w:rsid w:val="00FC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FB4CD"/>
  <w15:chartTrackingRefBased/>
  <w15:docId w15:val="{7B28ADC3-6919-4BF8-8416-B0FC4DBA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16B18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a3">
    <w:name w:val="List Paragraph"/>
    <w:basedOn w:val="a"/>
    <w:uiPriority w:val="99"/>
    <w:qFormat/>
    <w:rsid w:val="00816B18"/>
    <w:pPr>
      <w:spacing w:after="0" w:line="240" w:lineRule="auto"/>
      <w:ind w:left="720" w:firstLine="360"/>
      <w:contextualSpacing/>
    </w:pPr>
    <w:rPr>
      <w:lang w:val="en-US" w:bidi="en-US"/>
    </w:rPr>
  </w:style>
  <w:style w:type="character" w:customStyle="1" w:styleId="fontstyle21">
    <w:name w:val="fontstyle21"/>
    <w:basedOn w:val="a0"/>
    <w:rsid w:val="00970F7B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2023-12-21T13:47:00Z</dcterms:created>
  <dcterms:modified xsi:type="dcterms:W3CDTF">2023-12-21T14:42:00Z</dcterms:modified>
</cp:coreProperties>
</file>