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>УТВЕРЖДАЮ</w:t>
      </w: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>Проректор по научной работе и инновационной деятельности</w:t>
      </w: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>федерального государственного</w:t>
      </w: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>бюджетного образовательного</w:t>
      </w: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>учреждения высшего образования</w:t>
      </w: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 xml:space="preserve">«Алтайский государственный </w:t>
      </w: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>педагогический университет»</w:t>
      </w: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>________________Н.А. Матвеева</w:t>
      </w: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ind w:left="5245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91876">
        <w:rPr>
          <w:rFonts w:ascii="Times New Roman" w:hAnsi="Times New Roman" w:cs="Times New Roman"/>
          <w:sz w:val="28"/>
          <w:szCs w:val="28"/>
        </w:rPr>
        <w:t>«____» ________________2024 г.</w:t>
      </w:r>
    </w:p>
    <w:p w:rsidR="00E91876" w:rsidRPr="00E91876" w:rsidRDefault="00E91876" w:rsidP="00E91876">
      <w:pPr>
        <w:spacing w:after="0" w:line="240" w:lineRule="auto"/>
        <w:ind w:left="5103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E91876" w:rsidRPr="00E91876" w:rsidRDefault="00E91876" w:rsidP="00E91876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>на проведение научно-исследовательской работы</w:t>
      </w:r>
    </w:p>
    <w:p w:rsidR="00E91876" w:rsidRPr="00E91876" w:rsidRDefault="00E91876" w:rsidP="00E91876">
      <w:pPr>
        <w:suppressAutoHyphens/>
        <w:overflowPunct w:val="0"/>
        <w:spacing w:after="0" w:line="240" w:lineRule="auto"/>
        <w:jc w:val="center"/>
        <w:textAlignment w:val="baseline"/>
        <w:rPr>
          <w:rFonts w:ascii="Times New Roman" w:hAnsi="Times New Roman" w:cs="Times New Roman"/>
          <w:bCs/>
          <w:sz w:val="28"/>
          <w:szCs w:val="28"/>
        </w:rPr>
      </w:pPr>
      <w:r w:rsidRPr="00E91876">
        <w:rPr>
          <w:rFonts w:ascii="Times New Roman" w:hAnsi="Times New Roman" w:cs="Times New Roman"/>
          <w:b/>
          <w:sz w:val="28"/>
          <w:szCs w:val="28"/>
        </w:rPr>
        <w:t>«</w:t>
      </w:r>
      <w:r w:rsidRPr="00E91876">
        <w:rPr>
          <w:rFonts w:ascii="Times New Roman" w:hAnsi="Times New Roman" w:cs="Times New Roman"/>
          <w:b/>
          <w:bCs/>
          <w:sz w:val="28"/>
          <w:szCs w:val="28"/>
        </w:rPr>
        <w:t>НАИМЕНОВАНИЕ ТЕМЫ»</w:t>
      </w: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b/>
          <w:sz w:val="28"/>
          <w:szCs w:val="28"/>
        </w:rPr>
        <w:t>Заказчик:</w:t>
      </w: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 xml:space="preserve">ФГБОУ </w:t>
      </w:r>
      <w:proofErr w:type="gramStart"/>
      <w:r w:rsidRPr="00E91876">
        <w:rPr>
          <w:rFonts w:ascii="Times New Roman" w:hAnsi="Times New Roman" w:cs="Times New Roman"/>
          <w:sz w:val="28"/>
          <w:szCs w:val="28"/>
        </w:rPr>
        <w:t>ВО</w:t>
      </w:r>
      <w:proofErr w:type="gramEnd"/>
      <w:r w:rsidRPr="00E91876">
        <w:rPr>
          <w:rFonts w:ascii="Times New Roman" w:hAnsi="Times New Roman" w:cs="Times New Roman"/>
          <w:sz w:val="28"/>
          <w:szCs w:val="28"/>
        </w:rPr>
        <w:t xml:space="preserve"> «Алтайский государственный педагогический университет»</w:t>
      </w: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b/>
          <w:sz w:val="28"/>
          <w:szCs w:val="28"/>
        </w:rPr>
        <w:t xml:space="preserve">Основание для проведения НИР: </w:t>
      </w:r>
      <w:r w:rsidRPr="00E91876">
        <w:rPr>
          <w:rFonts w:ascii="Times New Roman" w:hAnsi="Times New Roman" w:cs="Times New Roman"/>
          <w:sz w:val="28"/>
          <w:szCs w:val="28"/>
        </w:rPr>
        <w:t>техническое задание</w:t>
      </w: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1876">
        <w:rPr>
          <w:rFonts w:ascii="Times New Roman" w:hAnsi="Times New Roman" w:cs="Times New Roman"/>
          <w:b/>
          <w:sz w:val="28"/>
          <w:szCs w:val="28"/>
        </w:rPr>
        <w:t>Тема НИР:</w:t>
      </w:r>
      <w:r w:rsidRPr="00E91876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E91876">
        <w:rPr>
          <w:rFonts w:ascii="Times New Roman" w:hAnsi="Times New Roman" w:cs="Times New Roman"/>
          <w:b/>
          <w:bCs/>
          <w:sz w:val="28"/>
          <w:szCs w:val="28"/>
        </w:rPr>
        <w:t>НАИМЕНОВАНИЕ ТЕМЫ</w:t>
      </w:r>
    </w:p>
    <w:p w:rsidR="00E91876" w:rsidRPr="00E91876" w:rsidRDefault="00E91876" w:rsidP="00E91876">
      <w:pPr>
        <w:rPr>
          <w:rFonts w:ascii="Times New Roman" w:hAnsi="Times New Roman" w:cs="Times New Roman"/>
          <w:b/>
          <w:i/>
          <w:sz w:val="28"/>
          <w:szCs w:val="28"/>
        </w:rPr>
      </w:pPr>
      <w:r w:rsidRPr="00E91876">
        <w:rPr>
          <w:rFonts w:ascii="Times New Roman" w:hAnsi="Times New Roman" w:cs="Times New Roman"/>
          <w:b/>
          <w:i/>
          <w:sz w:val="28"/>
          <w:szCs w:val="28"/>
        </w:rPr>
        <w:t xml:space="preserve">Исследования </w:t>
      </w:r>
      <w:r w:rsidR="005200FD">
        <w:rPr>
          <w:rFonts w:ascii="Times New Roman" w:hAnsi="Times New Roman" w:cs="Times New Roman"/>
          <w:b/>
          <w:i/>
          <w:sz w:val="28"/>
          <w:szCs w:val="28"/>
        </w:rPr>
        <w:t xml:space="preserve">петрологии и геохимии  магматических образований  в </w:t>
      </w:r>
      <w:r w:rsidRPr="00E91876">
        <w:rPr>
          <w:rFonts w:ascii="Times New Roman" w:hAnsi="Times New Roman" w:cs="Times New Roman"/>
          <w:b/>
          <w:i/>
          <w:sz w:val="28"/>
          <w:szCs w:val="28"/>
        </w:rPr>
        <w:t>форми</w:t>
      </w:r>
      <w:r w:rsidR="00A261C8">
        <w:rPr>
          <w:rFonts w:ascii="Times New Roman" w:hAnsi="Times New Roman" w:cs="Times New Roman"/>
          <w:b/>
          <w:i/>
          <w:sz w:val="28"/>
          <w:szCs w:val="28"/>
        </w:rPr>
        <w:t>рования вольфра</w:t>
      </w:r>
      <w:r w:rsidR="00CF22D4">
        <w:rPr>
          <w:rFonts w:ascii="Times New Roman" w:hAnsi="Times New Roman" w:cs="Times New Roman"/>
          <w:b/>
          <w:i/>
          <w:sz w:val="28"/>
          <w:szCs w:val="28"/>
        </w:rPr>
        <w:t>м</w:t>
      </w:r>
      <w:bookmarkStart w:id="0" w:name="_GoBack"/>
      <w:bookmarkEnd w:id="0"/>
      <w:r w:rsidR="00D97F01">
        <w:rPr>
          <w:rFonts w:ascii="Times New Roman" w:hAnsi="Times New Roman" w:cs="Times New Roman"/>
          <w:b/>
          <w:i/>
          <w:sz w:val="28"/>
          <w:szCs w:val="28"/>
        </w:rPr>
        <w:t>-молибден</w:t>
      </w:r>
      <w:r w:rsidR="00A261C8">
        <w:rPr>
          <w:rFonts w:ascii="Times New Roman" w:hAnsi="Times New Roman" w:cs="Times New Roman"/>
          <w:b/>
          <w:i/>
          <w:sz w:val="28"/>
          <w:szCs w:val="28"/>
        </w:rPr>
        <w:t>ового</w:t>
      </w:r>
      <w:r w:rsidRPr="00E9187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E91876">
        <w:rPr>
          <w:rFonts w:ascii="Times New Roman" w:hAnsi="Times New Roman" w:cs="Times New Roman"/>
          <w:b/>
          <w:i/>
          <w:sz w:val="28"/>
          <w:szCs w:val="28"/>
        </w:rPr>
        <w:t>оруденения</w:t>
      </w:r>
      <w:proofErr w:type="spellEnd"/>
      <w:r w:rsidRPr="00E91876">
        <w:rPr>
          <w:rFonts w:ascii="Times New Roman" w:hAnsi="Times New Roman" w:cs="Times New Roman"/>
          <w:b/>
          <w:i/>
          <w:sz w:val="28"/>
          <w:szCs w:val="28"/>
        </w:rPr>
        <w:t xml:space="preserve">  Алтайского региона</w:t>
      </w: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b/>
          <w:sz w:val="28"/>
          <w:szCs w:val="28"/>
        </w:rPr>
        <w:t xml:space="preserve">Характер НИР: </w:t>
      </w:r>
      <w:r w:rsidRPr="00E91876">
        <w:rPr>
          <w:rFonts w:ascii="Times New Roman" w:hAnsi="Times New Roman" w:cs="Times New Roman"/>
          <w:sz w:val="28"/>
          <w:szCs w:val="28"/>
        </w:rPr>
        <w:t>прикладное научное исследование.</w:t>
      </w: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876">
        <w:rPr>
          <w:rFonts w:ascii="Times New Roman" w:hAnsi="Times New Roman" w:cs="Times New Roman"/>
          <w:b/>
          <w:sz w:val="28"/>
          <w:szCs w:val="28"/>
        </w:rPr>
        <w:t>Руководитель НИР: ФИО, должность, структурное подразделение</w:t>
      </w: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9187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Гусев Анатолий Иванович, профессор кафедры </w:t>
      </w:r>
      <w:proofErr w:type="gramStart"/>
      <w:r w:rsidRPr="00E91876">
        <w:rPr>
          <w:rFonts w:ascii="Times New Roman" w:hAnsi="Times New Roman" w:cs="Times New Roman"/>
          <w:b/>
          <w:bCs/>
          <w:i/>
          <w:sz w:val="28"/>
          <w:szCs w:val="28"/>
        </w:rPr>
        <w:t>естественно-научных</w:t>
      </w:r>
      <w:proofErr w:type="gramEnd"/>
      <w:r w:rsidRPr="00E91876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дисциплин</w:t>
      </w: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91876">
        <w:rPr>
          <w:rFonts w:ascii="Times New Roman" w:hAnsi="Times New Roman" w:cs="Times New Roman"/>
          <w:b/>
          <w:bCs/>
          <w:sz w:val="28"/>
          <w:szCs w:val="28"/>
        </w:rPr>
        <w:t>Исполнители НИР: ФИО, должность, структурное подразделение</w:t>
      </w:r>
    </w:p>
    <w:p w:rsidR="00E91876" w:rsidRDefault="00E541C7" w:rsidP="00E9187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 w:rsidRPr="00E541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Алексеенко Анна Александровна, научный сотрудник Лаборатории петрологии и металлогении золота, кафедра </w:t>
      </w:r>
      <w:proofErr w:type="gramStart"/>
      <w:r w:rsidRPr="00E541C7">
        <w:rPr>
          <w:rFonts w:ascii="Times New Roman" w:hAnsi="Times New Roman" w:cs="Times New Roman"/>
          <w:b/>
          <w:bCs/>
          <w:i/>
          <w:sz w:val="28"/>
          <w:szCs w:val="28"/>
        </w:rPr>
        <w:t>естественно-научных</w:t>
      </w:r>
      <w:proofErr w:type="gramEnd"/>
      <w:r w:rsidRPr="00E541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дисциплин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;</w:t>
      </w:r>
    </w:p>
    <w:p w:rsidR="00E541C7" w:rsidRDefault="00E541C7" w:rsidP="00E541C7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Колыванова Ольга Сергеевна, </w:t>
      </w:r>
      <w:r w:rsidRPr="00E541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научный сотрудник Лаборатории петрологии и металлогении золота, кафедра </w:t>
      </w:r>
      <w:proofErr w:type="gramStart"/>
      <w:r w:rsidRPr="00E541C7">
        <w:rPr>
          <w:rFonts w:ascii="Times New Roman" w:hAnsi="Times New Roman" w:cs="Times New Roman"/>
          <w:b/>
          <w:bCs/>
          <w:i/>
          <w:sz w:val="28"/>
          <w:szCs w:val="28"/>
        </w:rPr>
        <w:t>естественно-научных</w:t>
      </w:r>
      <w:proofErr w:type="gramEnd"/>
      <w:r w:rsidRPr="00E541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дисциплин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;</w:t>
      </w:r>
    </w:p>
    <w:p w:rsidR="002D684A" w:rsidRDefault="002D684A" w:rsidP="002D684A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  <w:r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Кончакова Софья Яковлевна, </w:t>
      </w:r>
      <w:r w:rsidRPr="00E541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научный сотрудник Лаборатории петрологии и металлогении золота, кафедра </w:t>
      </w:r>
      <w:proofErr w:type="gramStart"/>
      <w:r w:rsidRPr="00E541C7">
        <w:rPr>
          <w:rFonts w:ascii="Times New Roman" w:hAnsi="Times New Roman" w:cs="Times New Roman"/>
          <w:b/>
          <w:bCs/>
          <w:i/>
          <w:sz w:val="28"/>
          <w:szCs w:val="28"/>
        </w:rPr>
        <w:t>естественно-научных</w:t>
      </w:r>
      <w:proofErr w:type="gramEnd"/>
      <w:r w:rsidRPr="00E541C7">
        <w:rPr>
          <w:rFonts w:ascii="Times New Roman" w:hAnsi="Times New Roman" w:cs="Times New Roman"/>
          <w:b/>
          <w:bCs/>
          <w:i/>
          <w:sz w:val="28"/>
          <w:szCs w:val="28"/>
        </w:rPr>
        <w:t xml:space="preserve"> дисциплин</w:t>
      </w:r>
      <w:r>
        <w:rPr>
          <w:rFonts w:ascii="Times New Roman" w:hAnsi="Times New Roman" w:cs="Times New Roman"/>
          <w:b/>
          <w:bCs/>
          <w:i/>
          <w:sz w:val="28"/>
          <w:szCs w:val="28"/>
        </w:rPr>
        <w:t>;</w:t>
      </w:r>
    </w:p>
    <w:p w:rsidR="00E541C7" w:rsidRPr="00E541C7" w:rsidRDefault="00E541C7" w:rsidP="00E91876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Тема НИР утверждена </w:t>
      </w:r>
      <w:r w:rsidRPr="00E91876">
        <w:rPr>
          <w:rFonts w:ascii="Times New Roman" w:hAnsi="Times New Roman" w:cs="Times New Roman"/>
          <w:sz w:val="28"/>
          <w:szCs w:val="28"/>
        </w:rPr>
        <w:t>на заседании научно-технического совета ФГБОУ ВО «</w:t>
      </w:r>
      <w:proofErr w:type="spellStart"/>
      <w:r w:rsidRPr="00E91876">
        <w:rPr>
          <w:rFonts w:ascii="Times New Roman" w:hAnsi="Times New Roman" w:cs="Times New Roman"/>
          <w:sz w:val="28"/>
          <w:szCs w:val="28"/>
        </w:rPr>
        <w:t>АлтГПУ</w:t>
      </w:r>
      <w:proofErr w:type="spellEnd"/>
      <w:r w:rsidRPr="00E91876">
        <w:rPr>
          <w:rFonts w:ascii="Times New Roman" w:hAnsi="Times New Roman" w:cs="Times New Roman"/>
          <w:sz w:val="28"/>
          <w:szCs w:val="28"/>
        </w:rPr>
        <w:t>» (протокол № 22 января 2024 г.).</w:t>
      </w: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876">
        <w:rPr>
          <w:rFonts w:ascii="Times New Roman" w:hAnsi="Times New Roman" w:cs="Times New Roman"/>
          <w:b/>
          <w:sz w:val="28"/>
          <w:szCs w:val="28"/>
        </w:rPr>
        <w:t>Наименование структурного п</w:t>
      </w:r>
      <w:r w:rsidR="00FC2C52">
        <w:rPr>
          <w:rFonts w:ascii="Times New Roman" w:hAnsi="Times New Roman" w:cs="Times New Roman"/>
          <w:b/>
          <w:sz w:val="28"/>
          <w:szCs w:val="28"/>
        </w:rPr>
        <w:t>одразделения-исполнителя НИР:</w:t>
      </w:r>
    </w:p>
    <w:p w:rsidR="00E91876" w:rsidRPr="005200FD" w:rsidRDefault="00E541C7" w:rsidP="00E91876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5200FD">
        <w:rPr>
          <w:rFonts w:ascii="Times New Roman" w:hAnsi="Times New Roman" w:cs="Times New Roman"/>
          <w:b/>
          <w:i/>
          <w:sz w:val="28"/>
          <w:szCs w:val="28"/>
        </w:rPr>
        <w:t>Кафедра естественно-научных дисципли</w:t>
      </w:r>
      <w:r w:rsidR="005200FD">
        <w:rPr>
          <w:rFonts w:ascii="Times New Roman" w:hAnsi="Times New Roman" w:cs="Times New Roman"/>
          <w:b/>
          <w:i/>
          <w:sz w:val="28"/>
          <w:szCs w:val="28"/>
        </w:rPr>
        <w:t>н</w:t>
      </w:r>
      <w:r w:rsidR="005F3EF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Start"/>
      <w:r w:rsidR="005F3EF2">
        <w:rPr>
          <w:rFonts w:ascii="Times New Roman" w:hAnsi="Times New Roman" w:cs="Times New Roman"/>
          <w:b/>
          <w:i/>
          <w:sz w:val="28"/>
          <w:szCs w:val="28"/>
        </w:rPr>
        <w:t>(</w:t>
      </w:r>
      <w:r w:rsidR="00FC2C52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gramEnd"/>
      <w:r w:rsidR="00FC2C52">
        <w:rPr>
          <w:rFonts w:ascii="Times New Roman" w:hAnsi="Times New Roman" w:cs="Times New Roman"/>
          <w:b/>
          <w:i/>
          <w:sz w:val="28"/>
          <w:szCs w:val="28"/>
        </w:rPr>
        <w:t>Лаборатория петрологии и металлогении золота).</w:t>
      </w:r>
    </w:p>
    <w:p w:rsidR="00E91876" w:rsidRPr="00E91876" w:rsidRDefault="00E91876" w:rsidP="00E91876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b/>
          <w:sz w:val="28"/>
          <w:szCs w:val="28"/>
        </w:rPr>
        <w:t>Сроки выполнения работы:</w:t>
      </w:r>
      <w:r w:rsidRPr="00E91876">
        <w:rPr>
          <w:rFonts w:ascii="Times New Roman" w:hAnsi="Times New Roman" w:cs="Times New Roman"/>
          <w:sz w:val="28"/>
          <w:szCs w:val="28"/>
        </w:rPr>
        <w:t xml:space="preserve"> 01.01.2024 г. по 31.12.2024 г. </w:t>
      </w:r>
    </w:p>
    <w:p w:rsidR="00E91876" w:rsidRPr="00E91876" w:rsidRDefault="00E91876" w:rsidP="00E91876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E91876">
        <w:rPr>
          <w:rFonts w:ascii="Times New Roman" w:hAnsi="Times New Roman" w:cs="Times New Roman"/>
          <w:b/>
          <w:sz w:val="28"/>
          <w:szCs w:val="28"/>
        </w:rPr>
        <w:t>Источник финансирования:</w:t>
      </w:r>
    </w:p>
    <w:p w:rsidR="00E91876" w:rsidRPr="00E91876" w:rsidRDefault="00E91876" w:rsidP="00E9187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261C8">
        <w:rPr>
          <w:rFonts w:ascii="Times New Roman" w:hAnsi="Times New Roman" w:cs="Times New Roman"/>
          <w:b/>
          <w:i/>
          <w:sz w:val="28"/>
          <w:szCs w:val="28"/>
        </w:rPr>
        <w:t>Собственные средства ФГБОУ ВО «</w:t>
      </w:r>
      <w:proofErr w:type="spellStart"/>
      <w:r w:rsidRPr="00A261C8">
        <w:rPr>
          <w:rFonts w:ascii="Times New Roman" w:hAnsi="Times New Roman" w:cs="Times New Roman"/>
          <w:b/>
          <w:i/>
          <w:sz w:val="28"/>
          <w:szCs w:val="28"/>
        </w:rPr>
        <w:t>АлтГПУ</w:t>
      </w:r>
      <w:proofErr w:type="spellEnd"/>
      <w:r w:rsidRPr="00A261C8">
        <w:rPr>
          <w:rFonts w:ascii="Times New Roman" w:hAnsi="Times New Roman" w:cs="Times New Roman"/>
          <w:b/>
          <w:i/>
          <w:sz w:val="28"/>
          <w:szCs w:val="28"/>
        </w:rPr>
        <w:t>»,</w:t>
      </w:r>
      <w:r w:rsidRPr="00E91876">
        <w:rPr>
          <w:rFonts w:ascii="Times New Roman" w:hAnsi="Times New Roman" w:cs="Times New Roman"/>
          <w:sz w:val="28"/>
          <w:szCs w:val="28"/>
        </w:rPr>
        <w:t xml:space="preserve"> </w:t>
      </w:r>
      <w:r w:rsidRPr="005200FD">
        <w:rPr>
          <w:rFonts w:ascii="Times New Roman" w:hAnsi="Times New Roman" w:cs="Times New Roman"/>
          <w:b/>
          <w:i/>
          <w:sz w:val="28"/>
          <w:szCs w:val="28"/>
        </w:rPr>
        <w:t xml:space="preserve">средства на выполнение </w:t>
      </w:r>
      <w:proofErr w:type="spellStart"/>
      <w:r w:rsidRPr="005200FD">
        <w:rPr>
          <w:rFonts w:ascii="Times New Roman" w:hAnsi="Times New Roman" w:cs="Times New Roman"/>
          <w:b/>
          <w:i/>
          <w:sz w:val="28"/>
          <w:szCs w:val="28"/>
        </w:rPr>
        <w:t>госзадания</w:t>
      </w:r>
      <w:proofErr w:type="spellEnd"/>
      <w:r w:rsidRPr="00E91876">
        <w:rPr>
          <w:rFonts w:ascii="Times New Roman" w:hAnsi="Times New Roman" w:cs="Times New Roman"/>
          <w:sz w:val="28"/>
          <w:szCs w:val="28"/>
        </w:rPr>
        <w:t>, гранта и др.</w:t>
      </w:r>
    </w:p>
    <w:p w:rsidR="00E91876" w:rsidRPr="00A261C8" w:rsidRDefault="00A261C8" w:rsidP="00E91876">
      <w:pPr>
        <w:pStyle w:val="1"/>
        <w:spacing w:before="0"/>
        <w:ind w:left="0" w:firstLine="0"/>
        <w:rPr>
          <w:b/>
          <w:i/>
          <w:sz w:val="28"/>
          <w:szCs w:val="28"/>
          <w:lang w:val="ru-RU"/>
        </w:rPr>
      </w:pPr>
      <w:r>
        <w:rPr>
          <w:b/>
          <w:i/>
          <w:sz w:val="28"/>
          <w:szCs w:val="28"/>
          <w:lang w:val="ru-RU"/>
        </w:rPr>
        <w:t xml:space="preserve">Средства на выполнение </w:t>
      </w:r>
      <w:proofErr w:type="spellStart"/>
      <w:r>
        <w:rPr>
          <w:b/>
          <w:i/>
          <w:sz w:val="28"/>
          <w:szCs w:val="28"/>
          <w:lang w:val="ru-RU"/>
        </w:rPr>
        <w:t>госз</w:t>
      </w:r>
      <w:r w:rsidRPr="00A261C8">
        <w:rPr>
          <w:b/>
          <w:i/>
          <w:sz w:val="28"/>
          <w:szCs w:val="28"/>
          <w:lang w:val="ru-RU"/>
        </w:rPr>
        <w:t>адания</w:t>
      </w:r>
      <w:proofErr w:type="spellEnd"/>
    </w:p>
    <w:p w:rsidR="00E91876" w:rsidRPr="00912064" w:rsidRDefault="00E91876" w:rsidP="00E91876">
      <w:pPr>
        <w:pStyle w:val="1"/>
        <w:spacing w:before="0"/>
        <w:ind w:left="0" w:firstLine="0"/>
        <w:rPr>
          <w:i/>
          <w:sz w:val="28"/>
          <w:szCs w:val="28"/>
          <w:lang w:val="ru-RU"/>
        </w:rPr>
      </w:pPr>
      <w:r w:rsidRPr="00E91876">
        <w:rPr>
          <w:b/>
          <w:sz w:val="28"/>
          <w:szCs w:val="28"/>
          <w:lang w:val="ru-RU"/>
        </w:rPr>
        <w:t xml:space="preserve">Цель НИР: </w:t>
      </w:r>
      <w:r w:rsidR="00A261C8">
        <w:rPr>
          <w:b/>
          <w:sz w:val="28"/>
          <w:szCs w:val="28"/>
          <w:lang w:val="ru-RU"/>
        </w:rPr>
        <w:t xml:space="preserve"> </w:t>
      </w:r>
      <w:r w:rsidR="00A261C8" w:rsidRPr="00912064">
        <w:rPr>
          <w:b/>
          <w:i/>
          <w:sz w:val="28"/>
          <w:szCs w:val="28"/>
          <w:lang w:val="ru-RU"/>
        </w:rPr>
        <w:t xml:space="preserve">Выявить особенности связей магматических образований и </w:t>
      </w:r>
      <w:proofErr w:type="gramStart"/>
      <w:r w:rsidR="00A261C8" w:rsidRPr="00912064">
        <w:rPr>
          <w:b/>
          <w:i/>
          <w:sz w:val="28"/>
          <w:szCs w:val="28"/>
          <w:lang w:val="ru-RU"/>
        </w:rPr>
        <w:t>вольфрам</w:t>
      </w:r>
      <w:r w:rsidR="00D97F01">
        <w:rPr>
          <w:b/>
          <w:i/>
          <w:sz w:val="28"/>
          <w:szCs w:val="28"/>
          <w:lang w:val="ru-RU"/>
        </w:rPr>
        <w:t>-молибден</w:t>
      </w:r>
      <w:r w:rsidR="007C153E" w:rsidRPr="00912064">
        <w:rPr>
          <w:b/>
          <w:i/>
          <w:sz w:val="28"/>
          <w:szCs w:val="28"/>
          <w:lang w:val="ru-RU"/>
        </w:rPr>
        <w:t>ов</w:t>
      </w:r>
      <w:r w:rsidR="00A261C8" w:rsidRPr="00912064">
        <w:rPr>
          <w:b/>
          <w:i/>
          <w:sz w:val="28"/>
          <w:szCs w:val="28"/>
          <w:lang w:val="ru-RU"/>
        </w:rPr>
        <w:t>ого</w:t>
      </w:r>
      <w:proofErr w:type="gramEnd"/>
      <w:r w:rsidR="00A261C8" w:rsidRPr="00912064">
        <w:rPr>
          <w:b/>
          <w:i/>
          <w:sz w:val="28"/>
          <w:szCs w:val="28"/>
          <w:lang w:val="ru-RU"/>
        </w:rPr>
        <w:t xml:space="preserve"> </w:t>
      </w:r>
      <w:proofErr w:type="spellStart"/>
      <w:r w:rsidR="00A261C8" w:rsidRPr="00912064">
        <w:rPr>
          <w:b/>
          <w:i/>
          <w:sz w:val="28"/>
          <w:szCs w:val="28"/>
          <w:lang w:val="ru-RU"/>
        </w:rPr>
        <w:t>оруденения</w:t>
      </w:r>
      <w:proofErr w:type="spellEnd"/>
      <w:r w:rsidR="00A261C8" w:rsidRPr="00912064">
        <w:rPr>
          <w:b/>
          <w:i/>
          <w:sz w:val="28"/>
          <w:szCs w:val="28"/>
          <w:lang w:val="ru-RU"/>
        </w:rPr>
        <w:t xml:space="preserve"> различных промышленно-генетических типов  Алтайского региона на основе петрологических и геохимических данных.</w:t>
      </w:r>
    </w:p>
    <w:p w:rsidR="00E91876" w:rsidRPr="00E91876" w:rsidRDefault="00E91876" w:rsidP="00E91876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sz w:val="28"/>
          <w:szCs w:val="28"/>
        </w:rPr>
      </w:pPr>
    </w:p>
    <w:p w:rsidR="00E91876" w:rsidRPr="00912064" w:rsidRDefault="007C153E" w:rsidP="00E91876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Задачи НИР:  </w:t>
      </w:r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1. Провести типизацию геолого-промышленных типов </w:t>
      </w:r>
      <w:proofErr w:type="gramStart"/>
      <w:r w:rsidRPr="00912064">
        <w:rPr>
          <w:rFonts w:ascii="Times New Roman" w:hAnsi="Times New Roman" w:cs="Times New Roman"/>
          <w:b/>
          <w:i/>
          <w:sz w:val="28"/>
          <w:szCs w:val="28"/>
        </w:rPr>
        <w:t>вольфрам</w:t>
      </w:r>
      <w:r w:rsidR="00D97F01">
        <w:rPr>
          <w:rFonts w:ascii="Times New Roman" w:hAnsi="Times New Roman" w:cs="Times New Roman"/>
          <w:b/>
          <w:i/>
          <w:sz w:val="28"/>
          <w:szCs w:val="28"/>
        </w:rPr>
        <w:t>-молибден</w:t>
      </w:r>
      <w:r w:rsidRPr="00912064">
        <w:rPr>
          <w:rFonts w:ascii="Times New Roman" w:hAnsi="Times New Roman" w:cs="Times New Roman"/>
          <w:b/>
          <w:i/>
          <w:sz w:val="28"/>
          <w:szCs w:val="28"/>
        </w:rPr>
        <w:t>ового</w:t>
      </w:r>
      <w:proofErr w:type="gramEnd"/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12064">
        <w:rPr>
          <w:rFonts w:ascii="Times New Roman" w:hAnsi="Times New Roman" w:cs="Times New Roman"/>
          <w:b/>
          <w:i/>
          <w:sz w:val="28"/>
          <w:szCs w:val="28"/>
        </w:rPr>
        <w:t>оруденения</w:t>
      </w:r>
      <w:proofErr w:type="spellEnd"/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 Алтайского региона.</w:t>
      </w:r>
    </w:p>
    <w:p w:rsidR="007C153E" w:rsidRPr="00912064" w:rsidRDefault="007C153E" w:rsidP="00E91876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2. Изучить </w:t>
      </w:r>
      <w:proofErr w:type="spellStart"/>
      <w:r w:rsidRPr="00912064">
        <w:rPr>
          <w:rFonts w:ascii="Times New Roman" w:hAnsi="Times New Roman" w:cs="Times New Roman"/>
          <w:b/>
          <w:i/>
          <w:sz w:val="28"/>
          <w:szCs w:val="28"/>
        </w:rPr>
        <w:t>петро-геохимческие</w:t>
      </w:r>
      <w:proofErr w:type="spellEnd"/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 особенности магматических образований основных рудных </w:t>
      </w:r>
      <w:proofErr w:type="gramStart"/>
      <w:r w:rsidRPr="00912064">
        <w:rPr>
          <w:rFonts w:ascii="Times New Roman" w:hAnsi="Times New Roman" w:cs="Times New Roman"/>
          <w:b/>
          <w:i/>
          <w:sz w:val="28"/>
          <w:szCs w:val="28"/>
        </w:rPr>
        <w:t>вольфрам</w:t>
      </w:r>
      <w:r w:rsidR="00D97F01">
        <w:rPr>
          <w:rFonts w:ascii="Times New Roman" w:hAnsi="Times New Roman" w:cs="Times New Roman"/>
          <w:b/>
          <w:i/>
          <w:sz w:val="28"/>
          <w:szCs w:val="28"/>
        </w:rPr>
        <w:t>-молибден</w:t>
      </w:r>
      <w:r w:rsidRPr="00912064">
        <w:rPr>
          <w:rFonts w:ascii="Times New Roman" w:hAnsi="Times New Roman" w:cs="Times New Roman"/>
          <w:b/>
          <w:i/>
          <w:sz w:val="28"/>
          <w:szCs w:val="28"/>
        </w:rPr>
        <w:t>овых</w:t>
      </w:r>
      <w:proofErr w:type="gramEnd"/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 месторождений региона.</w:t>
      </w:r>
    </w:p>
    <w:p w:rsidR="007C153E" w:rsidRPr="00912064" w:rsidRDefault="007C153E" w:rsidP="00E91876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3. На основе петрологических и геохимических данных магматических образований  выявить их рудогенерирующую продуктивность на </w:t>
      </w:r>
      <w:proofErr w:type="gramStart"/>
      <w:r w:rsidRPr="00912064">
        <w:rPr>
          <w:rFonts w:ascii="Times New Roman" w:hAnsi="Times New Roman" w:cs="Times New Roman"/>
          <w:b/>
          <w:i/>
          <w:sz w:val="28"/>
          <w:szCs w:val="28"/>
        </w:rPr>
        <w:t>вольфрам</w:t>
      </w:r>
      <w:r w:rsidR="00D97F01">
        <w:rPr>
          <w:rFonts w:ascii="Times New Roman" w:hAnsi="Times New Roman" w:cs="Times New Roman"/>
          <w:b/>
          <w:i/>
          <w:sz w:val="28"/>
          <w:szCs w:val="28"/>
        </w:rPr>
        <w:t>-молибден</w:t>
      </w:r>
      <w:r w:rsidRPr="00912064">
        <w:rPr>
          <w:rFonts w:ascii="Times New Roman" w:hAnsi="Times New Roman" w:cs="Times New Roman"/>
          <w:b/>
          <w:i/>
          <w:sz w:val="28"/>
          <w:szCs w:val="28"/>
        </w:rPr>
        <w:t>овое</w:t>
      </w:r>
      <w:proofErr w:type="gramEnd"/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12064">
        <w:rPr>
          <w:rFonts w:ascii="Times New Roman" w:hAnsi="Times New Roman" w:cs="Times New Roman"/>
          <w:b/>
          <w:i/>
          <w:sz w:val="28"/>
          <w:szCs w:val="28"/>
        </w:rPr>
        <w:t>оруденение</w:t>
      </w:r>
      <w:proofErr w:type="spellEnd"/>
      <w:r w:rsidRPr="0091206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E91876" w:rsidRPr="00912064" w:rsidRDefault="00E91876" w:rsidP="00E91876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</w:p>
    <w:p w:rsidR="00E91876" w:rsidRPr="00912064" w:rsidRDefault="007C153E" w:rsidP="00E91876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Планируемые результаты НИР: </w:t>
      </w:r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1. </w:t>
      </w:r>
      <w:r w:rsidR="00912064"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Создать каталог геолого-промышленных типов </w:t>
      </w:r>
      <w:proofErr w:type="gramStart"/>
      <w:r w:rsidR="00912064" w:rsidRPr="00912064">
        <w:rPr>
          <w:rFonts w:ascii="Times New Roman" w:hAnsi="Times New Roman" w:cs="Times New Roman"/>
          <w:b/>
          <w:i/>
          <w:sz w:val="28"/>
          <w:szCs w:val="28"/>
        </w:rPr>
        <w:t>вольфрам</w:t>
      </w:r>
      <w:r w:rsidR="00D97F01">
        <w:rPr>
          <w:rFonts w:ascii="Times New Roman" w:hAnsi="Times New Roman" w:cs="Times New Roman"/>
          <w:b/>
          <w:i/>
          <w:sz w:val="28"/>
          <w:szCs w:val="28"/>
        </w:rPr>
        <w:t>-молибден</w:t>
      </w:r>
      <w:r w:rsidR="00912064" w:rsidRPr="00912064">
        <w:rPr>
          <w:rFonts w:ascii="Times New Roman" w:hAnsi="Times New Roman" w:cs="Times New Roman"/>
          <w:b/>
          <w:i/>
          <w:sz w:val="28"/>
          <w:szCs w:val="28"/>
        </w:rPr>
        <w:t>ового</w:t>
      </w:r>
      <w:proofErr w:type="gramEnd"/>
      <w:r w:rsidR="00912064"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  </w:t>
      </w:r>
      <w:proofErr w:type="spellStart"/>
      <w:r w:rsidR="00FC2C52">
        <w:rPr>
          <w:rFonts w:ascii="Times New Roman" w:hAnsi="Times New Roman" w:cs="Times New Roman"/>
          <w:b/>
          <w:i/>
          <w:sz w:val="28"/>
          <w:szCs w:val="28"/>
        </w:rPr>
        <w:t>оруденения</w:t>
      </w:r>
      <w:proofErr w:type="spellEnd"/>
      <w:r w:rsidR="00FC2C52">
        <w:rPr>
          <w:rFonts w:ascii="Times New Roman" w:hAnsi="Times New Roman" w:cs="Times New Roman"/>
          <w:b/>
          <w:i/>
          <w:sz w:val="28"/>
          <w:szCs w:val="28"/>
        </w:rPr>
        <w:t xml:space="preserve"> Алт</w:t>
      </w:r>
      <w:r w:rsidR="00912064" w:rsidRPr="00912064">
        <w:rPr>
          <w:rFonts w:ascii="Times New Roman" w:hAnsi="Times New Roman" w:cs="Times New Roman"/>
          <w:b/>
          <w:i/>
          <w:sz w:val="28"/>
          <w:szCs w:val="28"/>
        </w:rPr>
        <w:t>айского региона.</w:t>
      </w:r>
    </w:p>
    <w:p w:rsidR="00912064" w:rsidRPr="00912064" w:rsidRDefault="00912064" w:rsidP="00E91876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b/>
          <w:i/>
          <w:sz w:val="28"/>
          <w:szCs w:val="28"/>
        </w:rPr>
      </w:pPr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2. Выявить петрологические и геохимические связи </w:t>
      </w:r>
      <w:proofErr w:type="spellStart"/>
      <w:r w:rsidRPr="00912064">
        <w:rPr>
          <w:rFonts w:ascii="Times New Roman" w:hAnsi="Times New Roman" w:cs="Times New Roman"/>
          <w:b/>
          <w:i/>
          <w:sz w:val="28"/>
          <w:szCs w:val="28"/>
        </w:rPr>
        <w:t>магматизма</w:t>
      </w:r>
      <w:proofErr w:type="spellEnd"/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 и </w:t>
      </w:r>
      <w:proofErr w:type="gramStart"/>
      <w:r w:rsidRPr="00912064">
        <w:rPr>
          <w:rFonts w:ascii="Times New Roman" w:hAnsi="Times New Roman" w:cs="Times New Roman"/>
          <w:b/>
          <w:i/>
          <w:sz w:val="28"/>
          <w:szCs w:val="28"/>
        </w:rPr>
        <w:t>вольфрам</w:t>
      </w:r>
      <w:r w:rsidR="00D97F01">
        <w:rPr>
          <w:rFonts w:ascii="Times New Roman" w:hAnsi="Times New Roman" w:cs="Times New Roman"/>
          <w:b/>
          <w:i/>
          <w:sz w:val="28"/>
          <w:szCs w:val="28"/>
        </w:rPr>
        <w:t>-молибден</w:t>
      </w:r>
      <w:r w:rsidRPr="00912064">
        <w:rPr>
          <w:rFonts w:ascii="Times New Roman" w:hAnsi="Times New Roman" w:cs="Times New Roman"/>
          <w:b/>
          <w:i/>
          <w:sz w:val="28"/>
          <w:szCs w:val="28"/>
        </w:rPr>
        <w:t>ового</w:t>
      </w:r>
      <w:proofErr w:type="gramEnd"/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912064">
        <w:rPr>
          <w:rFonts w:ascii="Times New Roman" w:hAnsi="Times New Roman" w:cs="Times New Roman"/>
          <w:b/>
          <w:i/>
          <w:sz w:val="28"/>
          <w:szCs w:val="28"/>
        </w:rPr>
        <w:t>оруденения</w:t>
      </w:r>
      <w:proofErr w:type="spellEnd"/>
      <w:r w:rsidRPr="00912064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:rsidR="00912064" w:rsidRPr="00912064" w:rsidRDefault="00912064" w:rsidP="00E91876">
      <w:pPr>
        <w:suppressAutoHyphens/>
        <w:overflowPunct w:val="0"/>
        <w:spacing w:after="0" w:line="240" w:lineRule="auto"/>
        <w:jc w:val="both"/>
        <w:textAlignment w:val="baseline"/>
        <w:rPr>
          <w:rFonts w:ascii="Times New Roman" w:hAnsi="Times New Roman" w:cs="Times New Roman"/>
          <w:i/>
          <w:sz w:val="28"/>
          <w:szCs w:val="28"/>
        </w:rPr>
      </w:pPr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3. Подготовить рекомендации для ООО «Горно-Алтайская экспедиция» для проведения поисково-оценочных работ на перспективных </w:t>
      </w:r>
      <w:proofErr w:type="gramStart"/>
      <w:r w:rsidRPr="00912064">
        <w:rPr>
          <w:rFonts w:ascii="Times New Roman" w:hAnsi="Times New Roman" w:cs="Times New Roman"/>
          <w:b/>
          <w:i/>
          <w:sz w:val="28"/>
          <w:szCs w:val="28"/>
        </w:rPr>
        <w:t>вольфрам</w:t>
      </w:r>
      <w:r w:rsidR="00D97F01">
        <w:rPr>
          <w:rFonts w:ascii="Times New Roman" w:hAnsi="Times New Roman" w:cs="Times New Roman"/>
          <w:b/>
          <w:i/>
          <w:sz w:val="28"/>
          <w:szCs w:val="28"/>
        </w:rPr>
        <w:t>-молибден</w:t>
      </w:r>
      <w:r w:rsidRPr="00912064">
        <w:rPr>
          <w:rFonts w:ascii="Times New Roman" w:hAnsi="Times New Roman" w:cs="Times New Roman"/>
          <w:b/>
          <w:i/>
          <w:sz w:val="28"/>
          <w:szCs w:val="28"/>
        </w:rPr>
        <w:t>овых</w:t>
      </w:r>
      <w:proofErr w:type="gramEnd"/>
      <w:r w:rsidRPr="00912064">
        <w:rPr>
          <w:rFonts w:ascii="Times New Roman" w:hAnsi="Times New Roman" w:cs="Times New Roman"/>
          <w:b/>
          <w:i/>
          <w:sz w:val="28"/>
          <w:szCs w:val="28"/>
        </w:rPr>
        <w:t xml:space="preserve"> объектах Алтайского региона. </w:t>
      </w:r>
    </w:p>
    <w:p w:rsidR="00E91876" w:rsidRPr="00E91876" w:rsidRDefault="00E91876" w:rsidP="00E91876">
      <w:pPr>
        <w:pStyle w:val="2"/>
        <w:tabs>
          <w:tab w:val="left" w:pos="332"/>
        </w:tabs>
        <w:ind w:left="0"/>
        <w:jc w:val="center"/>
        <w:rPr>
          <w:sz w:val="28"/>
          <w:szCs w:val="28"/>
          <w:lang w:val="ru-RU"/>
        </w:rPr>
      </w:pPr>
    </w:p>
    <w:p w:rsidR="00E91876" w:rsidRPr="00E91876" w:rsidRDefault="00E91876" w:rsidP="00E91876">
      <w:pPr>
        <w:pStyle w:val="2"/>
        <w:tabs>
          <w:tab w:val="left" w:pos="332"/>
        </w:tabs>
        <w:ind w:left="0"/>
        <w:jc w:val="center"/>
        <w:rPr>
          <w:sz w:val="28"/>
          <w:szCs w:val="28"/>
          <w:lang w:val="ru-RU"/>
        </w:rPr>
      </w:pPr>
      <w:r w:rsidRPr="00E91876">
        <w:rPr>
          <w:sz w:val="28"/>
          <w:szCs w:val="28"/>
          <w:lang w:val="ru-RU"/>
        </w:rPr>
        <w:t xml:space="preserve">Количественные показатели </w:t>
      </w:r>
      <w:r w:rsidRPr="00E91876">
        <w:rPr>
          <w:spacing w:val="-3"/>
          <w:sz w:val="28"/>
          <w:szCs w:val="28"/>
          <w:lang w:val="ru-RU"/>
        </w:rPr>
        <w:t xml:space="preserve">результативности </w:t>
      </w:r>
      <w:r w:rsidRPr="00E91876">
        <w:rPr>
          <w:sz w:val="28"/>
          <w:szCs w:val="28"/>
          <w:lang w:val="ru-RU"/>
        </w:rPr>
        <w:t>НИР</w:t>
      </w:r>
    </w:p>
    <w:p w:rsidR="00E91876" w:rsidRPr="00E91876" w:rsidRDefault="00E91876" w:rsidP="00E91876">
      <w:pPr>
        <w:pStyle w:val="2"/>
        <w:tabs>
          <w:tab w:val="left" w:pos="332"/>
        </w:tabs>
        <w:ind w:left="0"/>
        <w:rPr>
          <w:b w:val="0"/>
          <w:sz w:val="28"/>
          <w:szCs w:val="28"/>
          <w:lang w:val="ru-RU"/>
        </w:rPr>
      </w:pPr>
    </w:p>
    <w:tbl>
      <w:tblPr>
        <w:tblW w:w="94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28" w:type="dxa"/>
          <w:left w:w="85" w:type="dxa"/>
          <w:bottom w:w="28" w:type="dxa"/>
          <w:right w:w="85" w:type="dxa"/>
        </w:tblCellMar>
        <w:tblLook w:val="00A0" w:firstRow="1" w:lastRow="0" w:firstColumn="1" w:lastColumn="0" w:noHBand="0" w:noVBand="0"/>
      </w:tblPr>
      <w:tblGrid>
        <w:gridCol w:w="7087"/>
        <w:gridCol w:w="851"/>
        <w:gridCol w:w="1551"/>
      </w:tblGrid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b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b/>
                <w:sz w:val="28"/>
                <w:szCs w:val="28"/>
              </w:rPr>
              <w:t>Наименование показателя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b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b/>
                <w:sz w:val="28"/>
                <w:szCs w:val="28"/>
              </w:rPr>
              <w:t>Ед. изм.</w:t>
            </w:r>
          </w:p>
        </w:tc>
        <w:tc>
          <w:tcPr>
            <w:tcW w:w="15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b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b/>
                <w:sz w:val="28"/>
                <w:szCs w:val="28"/>
              </w:rPr>
              <w:t>Количество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both"/>
              <w:rPr>
                <w:rFonts w:ascii="Times New Roman" w:eastAsia="MS MinNew Roman" w:hAnsi="Times New Roman" w:cs="Times New Roman"/>
                <w:b/>
                <w:bCs/>
                <w:smallCaps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b/>
                <w:bCs/>
                <w:smallCaps/>
                <w:sz w:val="28"/>
                <w:szCs w:val="28"/>
              </w:rPr>
              <w:t xml:space="preserve">1. Количество публикаций </w:t>
            </w:r>
          </w:p>
          <w:p w:rsidR="00E91876" w:rsidRPr="00E91876" w:rsidRDefault="00E91876" w:rsidP="00212DF7">
            <w:pPr>
              <w:suppressAutoHyphens/>
              <w:spacing w:after="0" w:line="240" w:lineRule="auto"/>
              <w:jc w:val="both"/>
              <w:rPr>
                <w:rFonts w:ascii="Times New Roman" w:eastAsia="MS MinNew Roman" w:hAnsi="Times New Roman" w:cs="Times New Roman"/>
                <w:b/>
                <w:bCs/>
                <w:smallCaps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(сумма строк 1.1, 1.2, 1.3, 1.4, 1.5)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E91876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9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1.1. Монографии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E91876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1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1.2. Учебники и учебные пособия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E91876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1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1.3. </w:t>
            </w:r>
            <w:proofErr w:type="gramStart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Учебное-методические</w:t>
            </w:r>
            <w:proofErr w:type="gramEnd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 пособия, методические рекомендации, инструкции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lastRenderedPageBreak/>
              <w:t>1.4. Статьи в научных журналах, всего (сумма строк 1.4.1, 1.4.2, 1.4.3)</w:t>
            </w:r>
          </w:p>
          <w:p w:rsidR="00E91876" w:rsidRPr="00E91876" w:rsidRDefault="00E91876" w:rsidP="00212DF7">
            <w:pPr>
              <w:suppressAutoHyphens/>
              <w:spacing w:after="0" w:line="240" w:lineRule="auto"/>
              <w:ind w:left="567"/>
              <w:jc w:val="both"/>
              <w:rPr>
                <w:rFonts w:ascii="Times New Roman" w:eastAsia="MS MinNew Roman" w:hAnsi="Times New Roman" w:cs="Times New Roman"/>
                <w:i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i/>
                <w:sz w:val="28"/>
                <w:szCs w:val="28"/>
              </w:rPr>
              <w:t>в том числе: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E91876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7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567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1.4.1. </w:t>
            </w:r>
            <w:proofErr w:type="gramStart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Индексируемых</w:t>
            </w:r>
            <w:proofErr w:type="gramEnd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 в базе </w:t>
            </w:r>
            <w:proofErr w:type="spellStart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Web</w:t>
            </w:r>
            <w:proofErr w:type="spellEnd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of</w:t>
            </w:r>
            <w:proofErr w:type="spellEnd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Science</w:t>
            </w:r>
            <w:proofErr w:type="spellEnd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 и (или) </w:t>
            </w:r>
            <w:proofErr w:type="spellStart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Scopus</w:t>
            </w:r>
            <w:proofErr w:type="spellEnd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, </w:t>
            </w:r>
            <w:r w:rsidRPr="00E91876">
              <w:rPr>
                <w:rFonts w:ascii="Times New Roman" w:eastAsia="MS MinNew Roman" w:hAnsi="Times New Roman" w:cs="Times New Roman"/>
                <w:b/>
                <w:sz w:val="28"/>
                <w:szCs w:val="28"/>
                <w:lang w:val="en-US"/>
              </w:rPr>
              <w:t>RSCI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E91876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2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567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1.4.2. </w:t>
            </w:r>
            <w:proofErr w:type="gramStart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Включённых</w:t>
            </w:r>
            <w:proofErr w:type="gramEnd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 в перечень ВАК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E91876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1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567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1.4.3. Индексируемых РИНЦ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E91876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1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1.5. </w:t>
            </w:r>
            <w:r w:rsidRPr="00E91876">
              <w:rPr>
                <w:rFonts w:ascii="Times New Roman" w:hAnsi="Times New Roman" w:cs="Times New Roman"/>
                <w:bCs/>
                <w:sz w:val="28"/>
                <w:szCs w:val="28"/>
              </w:rPr>
              <w:t>Публикации в сборниках, материалах конференций, индексируемых РИНЦ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E91876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3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both"/>
              <w:rPr>
                <w:rFonts w:ascii="Times New Roman" w:eastAsia="MS MinNew Roman" w:hAnsi="Times New Roman" w:cs="Times New Roman"/>
                <w:spacing w:val="-2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b/>
                <w:bCs/>
                <w:smallCaps/>
                <w:spacing w:val="-2"/>
                <w:sz w:val="28"/>
                <w:szCs w:val="28"/>
              </w:rPr>
              <w:t xml:space="preserve">2. Количество охранных документов </w:t>
            </w:r>
            <w:r w:rsidRPr="00E91876">
              <w:rPr>
                <w:rFonts w:ascii="Times New Roman" w:eastAsia="MS MinNew Roman" w:hAnsi="Times New Roman" w:cs="Times New Roman"/>
                <w:spacing w:val="-2"/>
                <w:sz w:val="28"/>
                <w:szCs w:val="28"/>
              </w:rPr>
              <w:t>(сумма строк 2.1, 2.2)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C02A8D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1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2.1. Количество поданных заявок на государственную регистрацию результатов интеллектуальной деятельности (База данных, Программа для ЭВМ)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2.2. Количество полученных свидетельств о государственной регистрации результатов интеллектуальной деятельности (База данных, Программа для ЭВМ)</w:t>
            </w:r>
          </w:p>
        </w:tc>
        <w:tc>
          <w:tcPr>
            <w:tcW w:w="851" w:type="dxa"/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vAlign w:val="center"/>
          </w:tcPr>
          <w:p w:rsidR="00E91876" w:rsidRPr="00C02A8D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1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both"/>
              <w:rPr>
                <w:rFonts w:ascii="Times New Roman" w:eastAsia="MS MinNew Roman" w:hAnsi="Times New Roman" w:cs="Times New Roman"/>
                <w:b/>
                <w:bCs/>
                <w:smallCaps/>
                <w:spacing w:val="-2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b/>
                <w:bCs/>
                <w:sz w:val="28"/>
                <w:szCs w:val="28"/>
              </w:rPr>
              <w:t>3</w:t>
            </w:r>
            <w:r w:rsidRPr="00E91876">
              <w:rPr>
                <w:rFonts w:ascii="Times New Roman" w:eastAsia="MS MinNew Roman" w:hAnsi="Times New Roman" w:cs="Times New Roman"/>
                <w:b/>
                <w:bCs/>
                <w:smallCaps/>
                <w:spacing w:val="-2"/>
                <w:sz w:val="28"/>
                <w:szCs w:val="28"/>
              </w:rPr>
              <w:t>. Количество научно-методических продуктов</w:t>
            </w:r>
          </w:p>
          <w:p w:rsidR="00E91876" w:rsidRPr="00E91876" w:rsidRDefault="00E91876" w:rsidP="00212DF7">
            <w:pPr>
              <w:suppressAutoHyphens/>
              <w:spacing w:after="0" w:line="240" w:lineRule="auto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mallCaps/>
                <w:spacing w:val="-2"/>
                <w:sz w:val="28"/>
                <w:szCs w:val="28"/>
              </w:rPr>
              <w:t>(</w:t>
            </w:r>
            <w:r w:rsidRPr="00E91876">
              <w:rPr>
                <w:rFonts w:ascii="Times New Roman" w:eastAsia="MS MinNew Roman" w:hAnsi="Times New Roman" w:cs="Times New Roman"/>
                <w:spacing w:val="-2"/>
                <w:sz w:val="28"/>
                <w:szCs w:val="28"/>
              </w:rPr>
              <w:t>сумма строк 3.1, 3.2, 3.3</w:t>
            </w:r>
            <w:r w:rsidRPr="00E91876">
              <w:rPr>
                <w:rFonts w:ascii="Times New Roman" w:eastAsia="MS MinNew Roman" w:hAnsi="Times New Roman" w:cs="Times New Roman"/>
                <w:smallCaps/>
                <w:spacing w:val="-2"/>
                <w:sz w:val="28"/>
                <w:szCs w:val="28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C02A8D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1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3.1. Количество организованных конференций, конкурсов, олимпиад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C02A8D" w:rsidRDefault="00C02A8D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MS MinNew Roman" w:hAnsi="Times New Roman" w:cs="Times New Roman"/>
                <w:sz w:val="28"/>
                <w:szCs w:val="28"/>
              </w:rPr>
              <w:t>1</w:t>
            </w: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3.2.  Количество разработанных онлайн-курсов, методик, технологий обучения (воспитания)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3.3. Количество разработанных программ дополнительного образования, программ повышения квалификации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  <w:lang w:val="en-US"/>
              </w:rPr>
            </w:pPr>
          </w:p>
        </w:tc>
      </w:tr>
      <w:tr w:rsidR="00E91876" w:rsidRPr="00E91876" w:rsidTr="00212DF7">
        <w:trPr>
          <w:cantSplit/>
          <w:jc w:val="center"/>
        </w:trPr>
        <w:tc>
          <w:tcPr>
            <w:tcW w:w="7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ind w:left="284"/>
              <w:jc w:val="both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3.4. </w:t>
            </w:r>
            <w:proofErr w:type="gramStart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Другое (Что конкретно?</w:t>
            </w:r>
            <w:proofErr w:type="gramEnd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Указать)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</w:rPr>
            </w:pPr>
            <w:r w:rsidRPr="00E91876">
              <w:rPr>
                <w:rFonts w:ascii="Times New Roman" w:eastAsia="MS MinNew Roman" w:hAnsi="Times New Roman" w:cs="Times New Roman"/>
                <w:sz w:val="28"/>
                <w:szCs w:val="28"/>
              </w:rPr>
              <w:t>шт.</w:t>
            </w:r>
          </w:p>
        </w:tc>
        <w:tc>
          <w:tcPr>
            <w:tcW w:w="1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1876" w:rsidRPr="00E91876" w:rsidRDefault="00E91876" w:rsidP="00212DF7">
            <w:pPr>
              <w:suppressAutoHyphens/>
              <w:spacing w:after="0" w:line="240" w:lineRule="auto"/>
              <w:jc w:val="center"/>
              <w:rPr>
                <w:rFonts w:ascii="Times New Roman" w:eastAsia="MS MinNew Roman" w:hAnsi="Times New Roman" w:cs="Times New Roman"/>
                <w:sz w:val="28"/>
                <w:szCs w:val="28"/>
                <w:lang w:val="en-US"/>
              </w:rPr>
            </w:pPr>
          </w:p>
        </w:tc>
      </w:tr>
    </w:tbl>
    <w:p w:rsidR="00E91876" w:rsidRPr="00E91876" w:rsidRDefault="00E91876" w:rsidP="00E9187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  <w:r w:rsidRPr="00E91876">
        <w:rPr>
          <w:rFonts w:ascii="Times New Roman" w:hAnsi="Times New Roman" w:cs="Times New Roman"/>
          <w:sz w:val="28"/>
          <w:szCs w:val="28"/>
        </w:rPr>
        <w:t>Зав</w:t>
      </w:r>
      <w:r w:rsidR="00997A85">
        <w:rPr>
          <w:rFonts w:ascii="Times New Roman" w:hAnsi="Times New Roman" w:cs="Times New Roman"/>
          <w:sz w:val="28"/>
          <w:szCs w:val="28"/>
        </w:rPr>
        <w:t>едующий / УНИЛ</w:t>
      </w:r>
      <w:r w:rsidR="00997A85">
        <w:rPr>
          <w:rFonts w:ascii="Times New Roman" w:hAnsi="Times New Roman" w:cs="Times New Roman"/>
          <w:sz w:val="28"/>
          <w:szCs w:val="28"/>
        </w:rPr>
        <w:tab/>
      </w:r>
      <w:r w:rsidR="00997A85">
        <w:rPr>
          <w:rFonts w:ascii="Times New Roman" w:hAnsi="Times New Roman" w:cs="Times New Roman"/>
          <w:sz w:val="28"/>
          <w:szCs w:val="28"/>
        </w:rPr>
        <w:tab/>
      </w:r>
      <w:r w:rsidR="00997A85">
        <w:rPr>
          <w:rFonts w:ascii="Times New Roman" w:hAnsi="Times New Roman" w:cs="Times New Roman"/>
          <w:sz w:val="28"/>
          <w:szCs w:val="28"/>
        </w:rPr>
        <w:tab/>
      </w:r>
      <w:r w:rsidR="00997A85">
        <w:rPr>
          <w:rFonts w:ascii="Times New Roman" w:hAnsi="Times New Roman" w:cs="Times New Roman"/>
          <w:sz w:val="28"/>
          <w:szCs w:val="28"/>
        </w:rPr>
        <w:tab/>
      </w:r>
      <w:r w:rsidR="00322985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997A85">
        <w:rPr>
          <w:rFonts w:ascii="Times New Roman" w:hAnsi="Times New Roman" w:cs="Times New Roman"/>
          <w:sz w:val="28"/>
          <w:szCs w:val="28"/>
        </w:rPr>
        <w:t>Бавыкина Е.Н.</w:t>
      </w:r>
      <w:r w:rsidRPr="00E91876">
        <w:rPr>
          <w:rFonts w:ascii="Times New Roman" w:hAnsi="Times New Roman" w:cs="Times New Roman"/>
          <w:sz w:val="28"/>
          <w:szCs w:val="28"/>
        </w:rPr>
        <w:t xml:space="preserve"> </w:t>
      </w:r>
      <w:r w:rsidRPr="00E91876">
        <w:rPr>
          <w:rFonts w:ascii="Times New Roman" w:hAnsi="Times New Roman" w:cs="Times New Roman"/>
          <w:sz w:val="28"/>
          <w:szCs w:val="28"/>
        </w:rPr>
        <w:tab/>
      </w:r>
      <w:r w:rsidRPr="00E91876">
        <w:rPr>
          <w:rFonts w:ascii="Times New Roman" w:hAnsi="Times New Roman" w:cs="Times New Roman"/>
          <w:sz w:val="28"/>
          <w:szCs w:val="28"/>
        </w:rPr>
        <w:tab/>
      </w:r>
      <w:r w:rsidRPr="00E91876">
        <w:rPr>
          <w:rFonts w:ascii="Times New Roman" w:hAnsi="Times New Roman" w:cs="Times New Roman"/>
          <w:sz w:val="28"/>
          <w:szCs w:val="28"/>
        </w:rPr>
        <w:tab/>
      </w:r>
    </w:p>
    <w:p w:rsidR="00E91876" w:rsidRPr="00E91876" w:rsidRDefault="00E91876" w:rsidP="00E9187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p w:rsidR="00E91876" w:rsidRPr="00E91876" w:rsidRDefault="00E91876" w:rsidP="00E91876">
      <w:pPr>
        <w:spacing w:after="0" w:line="240" w:lineRule="auto"/>
        <w:ind w:left="360"/>
        <w:rPr>
          <w:rFonts w:ascii="Times New Roman" w:hAnsi="Times New Roman" w:cs="Times New Roman"/>
          <w:sz w:val="28"/>
          <w:szCs w:val="28"/>
        </w:rPr>
      </w:pPr>
    </w:p>
    <w:sectPr w:rsidR="00E91876" w:rsidRPr="00E91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S MinNew Roman">
    <w:altName w:val="MS Mincho"/>
    <w:panose1 w:val="00000000000000000000"/>
    <w:charset w:val="80"/>
    <w:family w:val="auto"/>
    <w:notTrueType/>
    <w:pitch w:val="variable"/>
    <w:sig w:usb0="00000001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A755CCB"/>
    <w:multiLevelType w:val="hybridMultilevel"/>
    <w:tmpl w:val="D58270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91876"/>
    <w:rsid w:val="002D684A"/>
    <w:rsid w:val="00322985"/>
    <w:rsid w:val="00406D1A"/>
    <w:rsid w:val="005200FD"/>
    <w:rsid w:val="005F3EF2"/>
    <w:rsid w:val="007C153E"/>
    <w:rsid w:val="00912064"/>
    <w:rsid w:val="00997A85"/>
    <w:rsid w:val="00A261C8"/>
    <w:rsid w:val="00C02A8D"/>
    <w:rsid w:val="00CF22D4"/>
    <w:rsid w:val="00D97F01"/>
    <w:rsid w:val="00E541C7"/>
    <w:rsid w:val="00E91876"/>
    <w:rsid w:val="00EB52FD"/>
    <w:rsid w:val="00FC2C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876"/>
  </w:style>
  <w:style w:type="paragraph" w:styleId="2">
    <w:name w:val="heading 2"/>
    <w:basedOn w:val="a"/>
    <w:link w:val="20"/>
    <w:uiPriority w:val="99"/>
    <w:qFormat/>
    <w:rsid w:val="00E91876"/>
    <w:pPr>
      <w:widowControl w:val="0"/>
      <w:autoSpaceDE w:val="0"/>
      <w:autoSpaceDN w:val="0"/>
      <w:spacing w:after="0" w:line="240" w:lineRule="auto"/>
      <w:ind w:left="331"/>
      <w:outlineLvl w:val="1"/>
    </w:pPr>
    <w:rPr>
      <w:rFonts w:ascii="Times New Roman" w:eastAsia="Calibri" w:hAnsi="Times New Roman" w:cs="Times New Roman"/>
      <w:b/>
      <w:bCs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91876"/>
    <w:rPr>
      <w:rFonts w:ascii="Times New Roman" w:eastAsia="Calibri" w:hAnsi="Times New Roman" w:cs="Times New Roman"/>
      <w:b/>
      <w:bCs/>
      <w:sz w:val="20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E91876"/>
    <w:pPr>
      <w:ind w:left="720"/>
      <w:contextualSpacing/>
    </w:pPr>
  </w:style>
  <w:style w:type="table" w:styleId="a4">
    <w:name w:val="Table Grid"/>
    <w:basedOn w:val="a1"/>
    <w:uiPriority w:val="59"/>
    <w:rsid w:val="00E91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E91876"/>
    <w:pPr>
      <w:widowControl w:val="0"/>
      <w:autoSpaceDE w:val="0"/>
      <w:autoSpaceDN w:val="0"/>
      <w:spacing w:before="1" w:after="0" w:line="240" w:lineRule="auto"/>
      <w:ind w:left="113" w:right="151" w:firstLine="339"/>
      <w:jc w:val="both"/>
    </w:pPr>
    <w:rPr>
      <w:rFonts w:ascii="Times New Roman" w:eastAsia="Calibri" w:hAnsi="Times New Roman" w:cs="Times New Roman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91876"/>
  </w:style>
  <w:style w:type="paragraph" w:styleId="2">
    <w:name w:val="heading 2"/>
    <w:basedOn w:val="a"/>
    <w:link w:val="20"/>
    <w:uiPriority w:val="99"/>
    <w:qFormat/>
    <w:rsid w:val="00E91876"/>
    <w:pPr>
      <w:widowControl w:val="0"/>
      <w:autoSpaceDE w:val="0"/>
      <w:autoSpaceDN w:val="0"/>
      <w:spacing w:after="0" w:line="240" w:lineRule="auto"/>
      <w:ind w:left="331"/>
      <w:outlineLvl w:val="1"/>
    </w:pPr>
    <w:rPr>
      <w:rFonts w:ascii="Times New Roman" w:eastAsia="Calibri" w:hAnsi="Times New Roman" w:cs="Times New Roman"/>
      <w:b/>
      <w:bCs/>
      <w:sz w:val="20"/>
      <w:szCs w:val="20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E91876"/>
    <w:rPr>
      <w:rFonts w:ascii="Times New Roman" w:eastAsia="Calibri" w:hAnsi="Times New Roman" w:cs="Times New Roman"/>
      <w:b/>
      <w:bCs/>
      <w:sz w:val="20"/>
      <w:szCs w:val="20"/>
      <w:lang w:val="en-US" w:eastAsia="ru-RU"/>
    </w:rPr>
  </w:style>
  <w:style w:type="paragraph" w:styleId="a3">
    <w:name w:val="List Paragraph"/>
    <w:basedOn w:val="a"/>
    <w:uiPriority w:val="34"/>
    <w:qFormat/>
    <w:rsid w:val="00E91876"/>
    <w:pPr>
      <w:ind w:left="720"/>
      <w:contextualSpacing/>
    </w:pPr>
  </w:style>
  <w:style w:type="table" w:styleId="a4">
    <w:name w:val="Table Grid"/>
    <w:basedOn w:val="a1"/>
    <w:uiPriority w:val="59"/>
    <w:rsid w:val="00E918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Абзац списка1"/>
    <w:basedOn w:val="a"/>
    <w:uiPriority w:val="99"/>
    <w:rsid w:val="00E91876"/>
    <w:pPr>
      <w:widowControl w:val="0"/>
      <w:autoSpaceDE w:val="0"/>
      <w:autoSpaceDN w:val="0"/>
      <w:spacing w:before="1" w:after="0" w:line="240" w:lineRule="auto"/>
      <w:ind w:left="113" w:right="151" w:firstLine="339"/>
      <w:jc w:val="both"/>
    </w:pPr>
    <w:rPr>
      <w:rFonts w:ascii="Times New Roman" w:eastAsia="Calibri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A4465D-4553-4450-887A-CD5D60B73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3</Pages>
  <Words>626</Words>
  <Characters>3572</Characters>
  <Application>Microsoft Office Word</Application>
  <DocSecurity>0</DocSecurity>
  <Lines>29</Lines>
  <Paragraphs>8</Paragraphs>
  <ScaleCrop>false</ScaleCrop>
  <Company/>
  <LinksUpToDate>false</LinksUpToDate>
  <CharactersWithSpaces>4190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 Анатолий Иванович</dc:creator>
  <cp:lastModifiedBy>Гусев Анатолий Иванович</cp:lastModifiedBy>
  <cp:revision>21</cp:revision>
  <dcterms:created xsi:type="dcterms:W3CDTF">2024-09-21T01:56:00Z</dcterms:created>
  <dcterms:modified xsi:type="dcterms:W3CDTF">2024-09-21T03:14:00Z</dcterms:modified>
</cp:coreProperties>
</file>