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70E" w:rsidRDefault="00AF770E" w:rsidP="00AF770E">
      <w:pPr>
        <w:spacing w:after="80" w:line="249" w:lineRule="auto"/>
        <w:ind w:left="569" w:right="153" w:firstLine="0"/>
      </w:pPr>
      <w:r>
        <w:rPr>
          <w:sz w:val="24"/>
        </w:rPr>
        <w:t xml:space="preserve">МИНИСТЕРСТВО ОБРАЗОВАНИЯ И НАУКИ РОССИЙСКОЙ ФЕДЕРАЦИИ </w:t>
      </w:r>
    </w:p>
    <w:p w:rsidR="00AF770E" w:rsidRDefault="00AF770E" w:rsidP="00AF770E">
      <w:pPr>
        <w:spacing w:after="3" w:line="319" w:lineRule="auto"/>
        <w:ind w:left="1001" w:right="766" w:hanging="10"/>
        <w:jc w:val="center"/>
      </w:pPr>
      <w:r>
        <w:rPr>
          <w:sz w:val="24"/>
        </w:rPr>
        <w:t xml:space="preserve">Федеральное государственное бюджетное </w:t>
      </w:r>
      <w:proofErr w:type="gramStart"/>
      <w:r>
        <w:rPr>
          <w:sz w:val="24"/>
        </w:rPr>
        <w:t>образовательное  учреждение</w:t>
      </w:r>
      <w:proofErr w:type="gramEnd"/>
      <w:r>
        <w:rPr>
          <w:sz w:val="24"/>
        </w:rPr>
        <w:t xml:space="preserve"> высшего образования </w:t>
      </w:r>
    </w:p>
    <w:p w:rsidR="00AF770E" w:rsidRDefault="00AF770E" w:rsidP="00AF770E">
      <w:pPr>
        <w:spacing w:after="3"/>
        <w:ind w:left="142" w:right="23" w:hanging="10"/>
        <w:jc w:val="center"/>
      </w:pPr>
      <w:r>
        <w:rPr>
          <w:sz w:val="24"/>
        </w:rPr>
        <w:t xml:space="preserve">«ТЮМЕНСКИЙ ИНДУСТРИАЛЬНЫЙ УНИВЕРСИТЕТ»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269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130"/>
        <w:ind w:left="115" w:right="1" w:hanging="10"/>
        <w:jc w:val="center"/>
      </w:pPr>
      <w:r>
        <w:rPr>
          <w:b/>
          <w:sz w:val="40"/>
        </w:rPr>
        <w:t xml:space="preserve">СТРАТЕГИЯ РАЗВИТИЯ  </w:t>
      </w:r>
    </w:p>
    <w:p w:rsidR="00AF770E" w:rsidRDefault="00AF770E" w:rsidP="00AF770E">
      <w:pPr>
        <w:spacing w:after="130"/>
        <w:ind w:left="115" w:hanging="10"/>
        <w:jc w:val="center"/>
      </w:pPr>
      <w:r>
        <w:rPr>
          <w:b/>
          <w:sz w:val="40"/>
        </w:rPr>
        <w:t xml:space="preserve">СПОРТИВНО-МАССОВОЙ РАБОТЫ  </w:t>
      </w:r>
    </w:p>
    <w:p w:rsidR="00AF770E" w:rsidRDefault="00AF770E" w:rsidP="00AF770E">
      <w:pPr>
        <w:spacing w:after="0"/>
        <w:ind w:left="115" w:hanging="10"/>
        <w:jc w:val="center"/>
      </w:pPr>
      <w:r>
        <w:rPr>
          <w:b/>
          <w:sz w:val="40"/>
        </w:rPr>
        <w:t xml:space="preserve">СО СТУДЕНТАМИ </w:t>
      </w:r>
    </w:p>
    <w:p w:rsidR="00AF770E" w:rsidRDefault="00AF770E" w:rsidP="00AF770E">
      <w:pPr>
        <w:spacing w:after="94"/>
        <w:ind w:left="873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79"/>
        <w:ind w:left="116" w:right="4" w:hanging="10"/>
        <w:jc w:val="center"/>
      </w:pPr>
      <w:r>
        <w:t xml:space="preserve">Материалы  </w:t>
      </w:r>
    </w:p>
    <w:p w:rsidR="00AF770E" w:rsidRDefault="00AF770E" w:rsidP="00AF770E">
      <w:pPr>
        <w:spacing w:after="3"/>
        <w:ind w:left="116" w:right="2" w:hanging="10"/>
        <w:jc w:val="center"/>
      </w:pPr>
      <w:r>
        <w:t xml:space="preserve">Международной научно-практической конференции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44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3"/>
        <w:ind w:left="116" w:right="1" w:hanging="10"/>
        <w:jc w:val="center"/>
      </w:pPr>
      <w:r>
        <w:t xml:space="preserve">23-25 ноября 2016 года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lastRenderedPageBreak/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52"/>
        <w:ind w:left="172" w:firstLine="0"/>
        <w:jc w:val="center"/>
      </w:pPr>
      <w:r>
        <w:t xml:space="preserve"> </w:t>
      </w:r>
    </w:p>
    <w:p w:rsidR="00AF770E" w:rsidRDefault="00AF770E" w:rsidP="00AF770E">
      <w:pPr>
        <w:spacing w:after="72"/>
        <w:ind w:left="116" w:right="3" w:hanging="10"/>
        <w:jc w:val="center"/>
      </w:pPr>
      <w:r>
        <w:t xml:space="preserve">Тюмень </w:t>
      </w:r>
    </w:p>
    <w:p w:rsidR="00AF770E" w:rsidRDefault="00AF770E" w:rsidP="00AF770E">
      <w:pPr>
        <w:spacing w:after="3"/>
        <w:ind w:left="116" w:right="4" w:hanging="10"/>
        <w:jc w:val="center"/>
      </w:pPr>
      <w:r>
        <w:t xml:space="preserve">ТИУ </w:t>
      </w:r>
    </w:p>
    <w:p w:rsidR="00AF770E" w:rsidRDefault="00AF770E" w:rsidP="00AF770E">
      <w:pPr>
        <w:spacing w:after="3"/>
        <w:ind w:left="116" w:hanging="10"/>
        <w:jc w:val="center"/>
      </w:pPr>
      <w:r>
        <w:t xml:space="preserve">2016 </w:t>
      </w:r>
    </w:p>
    <w:p w:rsidR="00AF770E" w:rsidRDefault="00AF770E" w:rsidP="00AF770E">
      <w:pPr>
        <w:spacing w:after="80"/>
        <w:ind w:left="136" w:right="153" w:firstLine="0"/>
      </w:pPr>
      <w:r>
        <w:t xml:space="preserve">УДК 796.034 </w:t>
      </w:r>
    </w:p>
    <w:p w:rsidR="00AF770E" w:rsidRDefault="00AF770E" w:rsidP="00AF770E">
      <w:pPr>
        <w:spacing w:line="312" w:lineRule="auto"/>
        <w:ind w:left="496" w:right="7817" w:hanging="360"/>
      </w:pPr>
      <w:r>
        <w:t xml:space="preserve">ББК 754 С 833 </w:t>
      </w:r>
    </w:p>
    <w:p w:rsidR="00AF770E" w:rsidRDefault="00AF770E" w:rsidP="00AF770E">
      <w:pPr>
        <w:spacing w:after="49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71"/>
        <w:ind w:left="142" w:right="30" w:hanging="10"/>
        <w:jc w:val="center"/>
      </w:pPr>
      <w:r>
        <w:rPr>
          <w:sz w:val="24"/>
        </w:rPr>
        <w:t xml:space="preserve">Ответственные редакторы: </w:t>
      </w:r>
    </w:p>
    <w:p w:rsidR="00AF770E" w:rsidRDefault="00AF770E" w:rsidP="00AF770E">
      <w:pPr>
        <w:spacing w:line="319" w:lineRule="auto"/>
        <w:ind w:left="126" w:firstLine="283"/>
      </w:pPr>
      <w:proofErr w:type="spellStart"/>
      <w:r>
        <w:rPr>
          <w:b/>
          <w:sz w:val="24"/>
        </w:rPr>
        <w:t>А.Н.Халин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– кандидат технических наук, профессор, директор Института промышленных технологий и инжиниринга Тюменского индустриального университета </w:t>
      </w:r>
    </w:p>
    <w:p w:rsidR="00AF770E" w:rsidRDefault="00AF770E" w:rsidP="00AF770E">
      <w:pPr>
        <w:spacing w:after="29" w:line="249" w:lineRule="auto"/>
        <w:ind w:left="126" w:right="2" w:firstLine="283"/>
      </w:pPr>
      <w:proofErr w:type="spellStart"/>
      <w:r>
        <w:rPr>
          <w:b/>
          <w:sz w:val="24"/>
        </w:rPr>
        <w:t>В.Я.Субботин</w:t>
      </w:r>
      <w:proofErr w:type="spellEnd"/>
      <w:r>
        <w:rPr>
          <w:sz w:val="24"/>
        </w:rPr>
        <w:t xml:space="preserve"> - кандидат педагогических наук, профессор, заведующий кафедрой физического воспитания Тюменского индустриального университета, заслуженный работник физической культуры РФ </w:t>
      </w:r>
    </w:p>
    <w:p w:rsidR="00AF770E" w:rsidRDefault="00AF770E" w:rsidP="00AF770E">
      <w:pPr>
        <w:spacing w:after="0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49"/>
        <w:ind w:left="162" w:firstLine="0"/>
        <w:jc w:val="center"/>
      </w:pPr>
      <w:r>
        <w:rPr>
          <w:sz w:val="24"/>
        </w:rPr>
        <w:t xml:space="preserve"> </w:t>
      </w:r>
    </w:p>
    <w:p w:rsidR="00AF770E" w:rsidRDefault="00AF770E" w:rsidP="00AF770E">
      <w:pPr>
        <w:spacing w:after="71"/>
        <w:ind w:left="142" w:right="28" w:hanging="10"/>
        <w:jc w:val="center"/>
      </w:pPr>
      <w:r>
        <w:rPr>
          <w:sz w:val="24"/>
        </w:rPr>
        <w:t xml:space="preserve">Редакционная коллегия: </w:t>
      </w:r>
    </w:p>
    <w:p w:rsidR="00AF770E" w:rsidRDefault="00AF770E" w:rsidP="00AF770E">
      <w:pPr>
        <w:spacing w:line="319" w:lineRule="auto"/>
        <w:ind w:left="126" w:firstLine="283"/>
      </w:pPr>
      <w:proofErr w:type="spellStart"/>
      <w:r>
        <w:rPr>
          <w:b/>
          <w:sz w:val="24"/>
        </w:rPr>
        <w:t>О.А.Драгич</w:t>
      </w:r>
      <w:proofErr w:type="spellEnd"/>
      <w:r>
        <w:rPr>
          <w:sz w:val="24"/>
        </w:rPr>
        <w:t xml:space="preserve"> – доктор биологических наук, профессор кафедры физического воспитания Тюменского индустриального университета;  </w:t>
      </w:r>
    </w:p>
    <w:p w:rsidR="00AF770E" w:rsidRDefault="00AF770E" w:rsidP="00AF770E">
      <w:pPr>
        <w:spacing w:line="319" w:lineRule="auto"/>
        <w:ind w:left="126" w:firstLine="283"/>
      </w:pPr>
      <w:proofErr w:type="spellStart"/>
      <w:r>
        <w:rPr>
          <w:b/>
          <w:sz w:val="24"/>
        </w:rPr>
        <w:t>А.Г.Наймушина</w:t>
      </w:r>
      <w:proofErr w:type="spellEnd"/>
      <w:r>
        <w:rPr>
          <w:sz w:val="24"/>
        </w:rPr>
        <w:t xml:space="preserve"> - доктор медицинских наук, профессор кафедры физического воспитания Тюменского индустриального университета.  </w:t>
      </w:r>
    </w:p>
    <w:p w:rsidR="00AF770E" w:rsidRDefault="00AF770E" w:rsidP="00AF770E">
      <w:pPr>
        <w:spacing w:after="57"/>
        <w:ind w:left="173" w:firstLine="0"/>
        <w:jc w:val="center"/>
      </w:pPr>
      <w:r>
        <w:t xml:space="preserve"> </w:t>
      </w:r>
    </w:p>
    <w:p w:rsidR="00AF770E" w:rsidRDefault="00AF770E" w:rsidP="00AF770E">
      <w:pPr>
        <w:tabs>
          <w:tab w:val="center" w:pos="504"/>
          <w:tab w:val="right" w:pos="9181"/>
        </w:tabs>
        <w:spacing w:after="8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rPr>
          <w:b/>
        </w:rPr>
        <w:t>Стратегия развития</w:t>
      </w:r>
      <w:r>
        <w:t xml:space="preserve"> спортивно-массовой работы со студен-</w:t>
      </w:r>
    </w:p>
    <w:p w:rsidR="00AF770E" w:rsidRDefault="00AF770E" w:rsidP="00AF770E">
      <w:pPr>
        <w:spacing w:line="312" w:lineRule="auto"/>
        <w:ind w:left="532" w:right="153" w:hanging="396"/>
      </w:pPr>
      <w:r>
        <w:t xml:space="preserve">С 833 </w:t>
      </w:r>
      <w:proofErr w:type="spellStart"/>
      <w:r>
        <w:t>тами</w:t>
      </w:r>
      <w:proofErr w:type="spellEnd"/>
      <w:r>
        <w:t xml:space="preserve">: материалы Международной научно-практической </w:t>
      </w:r>
      <w:proofErr w:type="spellStart"/>
      <w:r>
        <w:t>конфе</w:t>
      </w:r>
      <w:proofErr w:type="spellEnd"/>
      <w:r>
        <w:t xml:space="preserve"> </w:t>
      </w:r>
      <w:proofErr w:type="spellStart"/>
      <w:r>
        <w:t>ренции</w:t>
      </w:r>
      <w:proofErr w:type="spellEnd"/>
      <w:r>
        <w:t xml:space="preserve"> / отв. ред. В. Я. Субботин. – Тюмень: ТИУ, 2016. – 256 с. </w:t>
      </w:r>
    </w:p>
    <w:p w:rsidR="00AF770E" w:rsidRDefault="00AF770E" w:rsidP="00AF770E">
      <w:pPr>
        <w:spacing w:after="0"/>
        <w:ind w:left="1728" w:firstLine="0"/>
        <w:jc w:val="left"/>
      </w:pPr>
      <w:r>
        <w:t xml:space="preserve"> </w:t>
      </w:r>
    </w:p>
    <w:p w:rsidR="00AF770E" w:rsidRDefault="00AF770E" w:rsidP="00AF770E">
      <w:pPr>
        <w:tabs>
          <w:tab w:val="center" w:pos="504"/>
          <w:tab w:val="center" w:pos="245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ISBN 978-5-9961-1334-7 </w:t>
      </w:r>
    </w:p>
    <w:p w:rsidR="00AF770E" w:rsidRDefault="00AF770E" w:rsidP="00AF770E">
      <w:pPr>
        <w:spacing w:after="0"/>
        <w:ind w:left="1003" w:firstLine="0"/>
        <w:jc w:val="center"/>
      </w:pPr>
      <w:r>
        <w:t xml:space="preserve"> </w:t>
      </w:r>
    </w:p>
    <w:p w:rsidR="00AF770E" w:rsidRDefault="00AF770E" w:rsidP="00AF770E">
      <w:pPr>
        <w:spacing w:after="0"/>
        <w:ind w:left="960" w:firstLine="0"/>
        <w:jc w:val="left"/>
      </w:pPr>
      <w:r>
        <w:rPr>
          <w:sz w:val="24"/>
        </w:rPr>
        <w:t xml:space="preserve"> </w:t>
      </w:r>
    </w:p>
    <w:p w:rsidR="00AF770E" w:rsidRDefault="00AF770E" w:rsidP="00AF770E">
      <w:pPr>
        <w:spacing w:after="40" w:line="249" w:lineRule="auto"/>
        <w:ind w:left="1008" w:right="2" w:firstLine="540"/>
      </w:pPr>
      <w:r>
        <w:rPr>
          <w:sz w:val="24"/>
        </w:rPr>
        <w:t xml:space="preserve">В материалах конференции представлены теоретические и практические разработки профессорско-преподавательского состава, аспирантов высших учебных заведений регионов России, Казахстана, Белоруссии и Сербии. Рассмотрены вопросы стратегического развития спортивно-массовой работы со студентами, управления физкультурным движением студентов, развитие научно-методического, медико-биологического и антидопингового обеспечения студенческого спорта.  </w:t>
      </w:r>
    </w:p>
    <w:p w:rsidR="00742207" w:rsidRDefault="00742207"/>
    <w:p w:rsidR="00AF770E" w:rsidRDefault="00AF770E"/>
    <w:p w:rsidR="00AF770E" w:rsidRDefault="00AF770E" w:rsidP="00AF770E">
      <w:pPr>
        <w:tabs>
          <w:tab w:val="center" w:pos="8611"/>
        </w:tabs>
        <w:spacing w:after="60" w:line="264" w:lineRule="auto"/>
        <w:ind w:left="-15" w:firstLine="0"/>
        <w:jc w:val="left"/>
      </w:pPr>
      <w:proofErr w:type="spellStart"/>
      <w:proofErr w:type="gramStart"/>
      <w:r>
        <w:rPr>
          <w:b/>
        </w:rPr>
        <w:lastRenderedPageBreak/>
        <w:t>Хромина</w:t>
      </w:r>
      <w:proofErr w:type="spellEnd"/>
      <w:r>
        <w:rPr>
          <w:b/>
        </w:rPr>
        <w:t xml:space="preserve">  С.И.</w:t>
      </w:r>
      <w:proofErr w:type="gramEnd"/>
      <w:r>
        <w:rPr>
          <w:b/>
        </w:rPr>
        <w:t xml:space="preserve">, ТИУ (г. Тюмень, Россия)  </w:t>
      </w:r>
      <w:r>
        <w:rPr>
          <w:b/>
        </w:rPr>
        <w:tab/>
      </w:r>
      <w:r>
        <w:t xml:space="preserve"> </w:t>
      </w:r>
    </w:p>
    <w:p w:rsidR="00AF770E" w:rsidRDefault="00AF770E" w:rsidP="00AF770E">
      <w:pPr>
        <w:tabs>
          <w:tab w:val="center" w:pos="8611"/>
        </w:tabs>
        <w:spacing w:after="60"/>
        <w:ind w:left="0" w:firstLine="0"/>
        <w:jc w:val="left"/>
      </w:pPr>
      <w:r>
        <w:t xml:space="preserve">К вопросу развития физического воспитания лиц с ограниченными </w:t>
      </w:r>
      <w:r>
        <w:tab/>
        <w:t xml:space="preserve"> </w:t>
      </w:r>
    </w:p>
    <w:p w:rsidR="00AF770E" w:rsidRDefault="00AF770E" w:rsidP="00AF770E">
      <w:pPr>
        <w:tabs>
          <w:tab w:val="right" w:pos="8890"/>
        </w:tabs>
        <w:ind w:left="0" w:firstLine="0"/>
        <w:jc w:val="left"/>
      </w:pPr>
      <w:r>
        <w:t xml:space="preserve">функциональными возможностями…………………………………. </w:t>
      </w:r>
      <w:r>
        <w:tab/>
        <w:t xml:space="preserve">235 </w:t>
      </w:r>
    </w:p>
    <w:p w:rsidR="00AF770E" w:rsidRDefault="00AF770E" w:rsidP="00AF770E">
      <w:pPr>
        <w:spacing w:after="68"/>
        <w:ind w:left="0" w:firstLine="0"/>
        <w:jc w:val="left"/>
      </w:pPr>
      <w:r>
        <w:t xml:space="preserve"> </w:t>
      </w:r>
    </w:p>
    <w:p w:rsidR="00AF770E" w:rsidRDefault="00AF770E" w:rsidP="00AF770E">
      <w:pPr>
        <w:tabs>
          <w:tab w:val="center" w:pos="8611"/>
        </w:tabs>
        <w:spacing w:after="60" w:line="264" w:lineRule="auto"/>
        <w:ind w:left="-15" w:firstLine="0"/>
        <w:jc w:val="left"/>
      </w:pPr>
      <w:proofErr w:type="spellStart"/>
      <w:r>
        <w:rPr>
          <w:b/>
        </w:rPr>
        <w:t>Цыба</w:t>
      </w:r>
      <w:proofErr w:type="spellEnd"/>
      <w:r>
        <w:rPr>
          <w:b/>
        </w:rPr>
        <w:t xml:space="preserve"> И.А., </w:t>
      </w:r>
      <w:proofErr w:type="spellStart"/>
      <w:r>
        <w:rPr>
          <w:b/>
        </w:rPr>
        <w:t>РГУНиГ</w:t>
      </w:r>
      <w:proofErr w:type="spellEnd"/>
      <w:r>
        <w:rPr>
          <w:b/>
        </w:rPr>
        <w:t xml:space="preserve"> (г. Москва, Россия) </w:t>
      </w:r>
      <w:r>
        <w:rPr>
          <w:b/>
        </w:rPr>
        <w:tab/>
      </w:r>
      <w:r>
        <w:t xml:space="preserve"> </w:t>
      </w:r>
    </w:p>
    <w:p w:rsidR="00AF770E" w:rsidRDefault="00AF770E" w:rsidP="00AF770E">
      <w:pPr>
        <w:tabs>
          <w:tab w:val="right" w:pos="8890"/>
        </w:tabs>
        <w:ind w:left="0" w:firstLine="0"/>
        <w:jc w:val="left"/>
      </w:pPr>
      <w:r>
        <w:t xml:space="preserve">Соревновательная композиция в </w:t>
      </w:r>
      <w:proofErr w:type="spellStart"/>
      <w:r>
        <w:t>чир-дансе</w:t>
      </w:r>
      <w:proofErr w:type="spellEnd"/>
      <w:r>
        <w:t xml:space="preserve">………………………... </w:t>
      </w:r>
      <w:r>
        <w:tab/>
        <w:t xml:space="preserve">240 </w:t>
      </w:r>
    </w:p>
    <w:p w:rsidR="00AF770E" w:rsidRDefault="00AF770E" w:rsidP="00AF770E">
      <w:pPr>
        <w:spacing w:after="63"/>
        <w:ind w:left="0" w:right="708" w:firstLine="0"/>
        <w:jc w:val="center"/>
      </w:pPr>
      <w:r>
        <w:rPr>
          <w:b/>
        </w:rPr>
        <w:t xml:space="preserve"> </w:t>
      </w:r>
    </w:p>
    <w:p w:rsidR="00AF770E" w:rsidRDefault="00AF770E" w:rsidP="00AF770E">
      <w:pPr>
        <w:spacing w:line="314" w:lineRule="auto"/>
        <w:ind w:left="0" w:right="69" w:firstLine="0"/>
      </w:pPr>
      <w:r>
        <w:rPr>
          <w:b/>
        </w:rPr>
        <w:t xml:space="preserve">Чуб Я.В., Чуб А.Ю., </w:t>
      </w:r>
      <w:proofErr w:type="spellStart"/>
      <w:r>
        <w:rPr>
          <w:b/>
        </w:rPr>
        <w:t>УрГУПС</w:t>
      </w:r>
      <w:proofErr w:type="spellEnd"/>
      <w:r>
        <w:t xml:space="preserve"> </w:t>
      </w:r>
      <w:r>
        <w:rPr>
          <w:b/>
        </w:rPr>
        <w:t xml:space="preserve">(г. Екатеринбург, </w:t>
      </w:r>
      <w:proofErr w:type="gramStart"/>
      <w:r>
        <w:rPr>
          <w:b/>
        </w:rPr>
        <w:t xml:space="preserve">Россия) </w:t>
      </w:r>
      <w:r>
        <w:t xml:space="preserve"> Деятельность</w:t>
      </w:r>
      <w:proofErr w:type="gramEnd"/>
      <w:r>
        <w:t xml:space="preserve"> ассоциации студенческого баскетбола России в фор- </w:t>
      </w:r>
      <w:proofErr w:type="spellStart"/>
      <w:r>
        <w:t>мировании</w:t>
      </w:r>
      <w:proofErr w:type="spellEnd"/>
      <w:r>
        <w:t xml:space="preserve"> физической культуры личности………………………… 242 </w:t>
      </w:r>
    </w:p>
    <w:p w:rsidR="00AF770E" w:rsidRDefault="00AF770E" w:rsidP="00AF770E">
      <w:pPr>
        <w:spacing w:after="65"/>
        <w:ind w:left="2" w:firstLine="0"/>
        <w:jc w:val="center"/>
      </w:pPr>
      <w:r>
        <w:rPr>
          <w:b/>
        </w:rPr>
        <w:t xml:space="preserve"> </w:t>
      </w:r>
    </w:p>
    <w:p w:rsidR="00AF770E" w:rsidRDefault="00AF770E" w:rsidP="00AF770E">
      <w:pPr>
        <w:tabs>
          <w:tab w:val="center" w:pos="8611"/>
        </w:tabs>
        <w:spacing w:after="60" w:line="264" w:lineRule="auto"/>
        <w:ind w:left="-15" w:firstLine="0"/>
        <w:jc w:val="left"/>
      </w:pPr>
      <w:proofErr w:type="spellStart"/>
      <w:r>
        <w:rPr>
          <w:b/>
        </w:rPr>
        <w:t>Шемшурина</w:t>
      </w:r>
      <w:proofErr w:type="spellEnd"/>
      <w:r>
        <w:rPr>
          <w:b/>
        </w:rPr>
        <w:t xml:space="preserve"> С.А., </w:t>
      </w:r>
      <w:r>
        <w:rPr>
          <w:b/>
          <w:color w:val="2F2F2F"/>
          <w:shd w:val="clear" w:color="auto" w:fill="FBFCFC"/>
        </w:rPr>
        <w:t>Моргунов А.А.,</w:t>
      </w:r>
      <w:r>
        <w:rPr>
          <w:color w:val="2F2F2F"/>
          <w:shd w:val="clear" w:color="auto" w:fill="FBFCFC"/>
        </w:rPr>
        <w:t xml:space="preserve"> </w:t>
      </w:r>
      <w:r>
        <w:rPr>
          <w:b/>
        </w:rPr>
        <w:t xml:space="preserve">филиал ТИУ (г. Ноябрьск, </w:t>
      </w:r>
      <w:r>
        <w:rPr>
          <w:b/>
        </w:rPr>
        <w:tab/>
      </w:r>
      <w:r>
        <w:t xml:space="preserve"> </w:t>
      </w:r>
    </w:p>
    <w:p w:rsidR="00AF770E" w:rsidRDefault="00AF770E" w:rsidP="00AF770E">
      <w:pPr>
        <w:spacing w:after="0" w:line="309" w:lineRule="auto"/>
        <w:ind w:left="0" w:firstLine="0"/>
        <w:jc w:val="left"/>
      </w:pPr>
      <w:r>
        <w:rPr>
          <w:b/>
        </w:rPr>
        <w:t xml:space="preserve">Россия) </w:t>
      </w:r>
      <w:r>
        <w:rPr>
          <w:b/>
        </w:rPr>
        <w:tab/>
      </w:r>
      <w:r>
        <w:t xml:space="preserve"> </w:t>
      </w:r>
      <w:r>
        <w:rPr>
          <w:color w:val="2F2F2F"/>
          <w:shd w:val="clear" w:color="auto" w:fill="FBFCFC"/>
        </w:rPr>
        <w:t>Ценности физичес</w:t>
      </w:r>
      <w:r w:rsidR="00B256E6">
        <w:rPr>
          <w:color w:val="2F2F2F"/>
          <w:shd w:val="clear" w:color="auto" w:fill="FBFCFC"/>
        </w:rPr>
        <w:t>кой культуры и спорта…………………</w:t>
      </w:r>
      <w:bookmarkStart w:id="0" w:name="_GoBack"/>
      <w:bookmarkEnd w:id="0"/>
      <w:r>
        <w:rPr>
          <w:color w:val="2F2F2F"/>
        </w:rPr>
        <w:t xml:space="preserve"> </w:t>
      </w:r>
      <w:r>
        <w:rPr>
          <w:color w:val="2F2F2F"/>
        </w:rPr>
        <w:tab/>
      </w:r>
      <w:r>
        <w:t xml:space="preserve">247 </w:t>
      </w:r>
    </w:p>
    <w:p w:rsidR="00AF770E" w:rsidRDefault="00AF770E" w:rsidP="00AF770E">
      <w:pPr>
        <w:spacing w:after="0"/>
        <w:ind w:left="0" w:firstLine="0"/>
        <w:jc w:val="left"/>
      </w:pPr>
      <w:r>
        <w:rPr>
          <w:color w:val="2F2F2F"/>
        </w:rPr>
        <w:t xml:space="preserve"> </w:t>
      </w:r>
    </w:p>
    <w:p w:rsidR="00AF770E" w:rsidRDefault="00AF770E" w:rsidP="00AF770E">
      <w:pPr>
        <w:spacing w:after="0"/>
        <w:ind w:left="0" w:right="209" w:firstLine="0"/>
        <w:jc w:val="right"/>
      </w:pPr>
      <w:r>
        <w:rPr>
          <w:b/>
          <w:sz w:val="18"/>
        </w:rPr>
        <w:t xml:space="preserve"> </w:t>
      </w:r>
      <w:r>
        <w:rPr>
          <w:b/>
          <w:sz w:val="18"/>
        </w:rPr>
        <w:tab/>
      </w:r>
      <w:r>
        <w:t xml:space="preserve"> </w:t>
      </w:r>
    </w:p>
    <w:p w:rsidR="00AF770E" w:rsidRDefault="00AF770E" w:rsidP="00AF770E">
      <w:pPr>
        <w:spacing w:after="60" w:line="264" w:lineRule="auto"/>
        <w:ind w:left="-5" w:hanging="10"/>
        <w:jc w:val="left"/>
      </w:pPr>
      <w:proofErr w:type="spellStart"/>
      <w:r>
        <w:rPr>
          <w:b/>
        </w:rPr>
        <w:t>Шишин</w:t>
      </w:r>
      <w:proofErr w:type="spellEnd"/>
      <w:r>
        <w:rPr>
          <w:b/>
        </w:rPr>
        <w:t xml:space="preserve"> Н.И., </w:t>
      </w:r>
      <w:proofErr w:type="spellStart"/>
      <w:r>
        <w:rPr>
          <w:b/>
        </w:rPr>
        <w:t>Выставкина</w:t>
      </w:r>
      <w:proofErr w:type="spellEnd"/>
      <w:r>
        <w:rPr>
          <w:b/>
        </w:rPr>
        <w:t xml:space="preserve"> В.Ф., </w:t>
      </w:r>
      <w:proofErr w:type="spellStart"/>
      <w:r>
        <w:rPr>
          <w:b/>
        </w:rPr>
        <w:t>Форопонова</w:t>
      </w:r>
      <w:proofErr w:type="spellEnd"/>
      <w:r>
        <w:rPr>
          <w:b/>
        </w:rPr>
        <w:t xml:space="preserve"> Е.В., </w:t>
      </w:r>
      <w:proofErr w:type="spellStart"/>
      <w:r>
        <w:rPr>
          <w:b/>
        </w:rPr>
        <w:t>МБУФКиС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Юганск</w:t>
      </w:r>
      <w:proofErr w:type="spellEnd"/>
      <w:r>
        <w:rPr>
          <w:b/>
        </w:rPr>
        <w:t xml:space="preserve">-Мастер (г. Нефтеюганск, Россия), </w:t>
      </w:r>
      <w:proofErr w:type="spellStart"/>
      <w:r>
        <w:rPr>
          <w:b/>
        </w:rPr>
        <w:t>АлтГГПУ</w:t>
      </w:r>
      <w:proofErr w:type="spellEnd"/>
      <w:r>
        <w:rPr>
          <w:b/>
        </w:rPr>
        <w:t xml:space="preserve"> (г. Бийск, </w:t>
      </w:r>
      <w:r>
        <w:t xml:space="preserve"> </w:t>
      </w:r>
    </w:p>
    <w:p w:rsidR="00B256E6" w:rsidRDefault="00AF770E" w:rsidP="00AF770E">
      <w:pPr>
        <w:spacing w:line="312" w:lineRule="auto"/>
        <w:ind w:left="0" w:right="153" w:firstLine="0"/>
      </w:pPr>
      <w:r>
        <w:rPr>
          <w:b/>
        </w:rPr>
        <w:t xml:space="preserve">Россия) </w:t>
      </w:r>
      <w:r>
        <w:rPr>
          <w:b/>
        </w:rPr>
        <w:tab/>
      </w:r>
      <w:r>
        <w:t xml:space="preserve"> Динамика спортивных результат</w:t>
      </w:r>
      <w:r w:rsidR="00B256E6">
        <w:t xml:space="preserve">ов мотоциклистов в течение </w:t>
      </w:r>
    </w:p>
    <w:p w:rsidR="00AF770E" w:rsidRDefault="00B256E6" w:rsidP="00B256E6">
      <w:pPr>
        <w:spacing w:line="312" w:lineRule="auto"/>
        <w:ind w:left="0" w:right="153" w:firstLine="0"/>
      </w:pPr>
      <w:r>
        <w:t>со</w:t>
      </w:r>
      <w:r w:rsidR="00AF770E">
        <w:t xml:space="preserve">ревновательного сезона………………………………………………... </w:t>
      </w:r>
      <w:r w:rsidR="00AF770E">
        <w:tab/>
        <w:t xml:space="preserve">249 </w:t>
      </w:r>
    </w:p>
    <w:p w:rsidR="00AF770E" w:rsidRDefault="00AF770E" w:rsidP="00AF770E">
      <w:pPr>
        <w:spacing w:after="70"/>
        <w:ind w:left="0" w:firstLine="0"/>
        <w:jc w:val="left"/>
      </w:pPr>
      <w:r>
        <w:t xml:space="preserve"> </w:t>
      </w:r>
    </w:p>
    <w:p w:rsidR="00AF770E" w:rsidRDefault="00AF770E" w:rsidP="00AF770E">
      <w:pPr>
        <w:spacing w:after="0" w:line="324" w:lineRule="auto"/>
        <w:ind w:left="-5" w:hanging="10"/>
        <w:jc w:val="left"/>
      </w:pPr>
      <w:r>
        <w:rPr>
          <w:b/>
        </w:rPr>
        <w:t xml:space="preserve">Звонов Е.А., </w:t>
      </w:r>
      <w:proofErr w:type="spellStart"/>
      <w:r>
        <w:rPr>
          <w:b/>
        </w:rPr>
        <w:t>Пейчич</w:t>
      </w:r>
      <w:proofErr w:type="spellEnd"/>
      <w:r>
        <w:rPr>
          <w:b/>
        </w:rPr>
        <w:t xml:space="preserve"> У, </w:t>
      </w:r>
      <w:proofErr w:type="spellStart"/>
      <w:r>
        <w:rPr>
          <w:b/>
        </w:rPr>
        <w:t>Живкович</w:t>
      </w:r>
      <w:proofErr w:type="spellEnd"/>
      <w:r>
        <w:rPr>
          <w:b/>
        </w:rPr>
        <w:t xml:space="preserve"> М, </w:t>
      </w:r>
      <w:proofErr w:type="spellStart"/>
      <w:r>
        <w:rPr>
          <w:b/>
        </w:rPr>
        <w:t>Николич</w:t>
      </w:r>
      <w:proofErr w:type="spellEnd"/>
      <w:r>
        <w:rPr>
          <w:b/>
        </w:rPr>
        <w:t xml:space="preserve"> М., </w:t>
      </w:r>
      <w:proofErr w:type="gramStart"/>
      <w:r>
        <w:rPr>
          <w:b/>
        </w:rPr>
        <w:t xml:space="preserve">СДЮШОР </w:t>
      </w:r>
      <w:r>
        <w:t xml:space="preserve"> </w:t>
      </w:r>
      <w:r>
        <w:rPr>
          <w:b/>
        </w:rPr>
        <w:t>№</w:t>
      </w:r>
      <w:proofErr w:type="gramEnd"/>
      <w:r>
        <w:rPr>
          <w:b/>
        </w:rPr>
        <w:t xml:space="preserve"> 3 (г. Тюмень, Россия), БК </w:t>
      </w:r>
      <w:proofErr w:type="spellStart"/>
      <w:r>
        <w:rPr>
          <w:b/>
        </w:rPr>
        <w:t>Борац</w:t>
      </w:r>
      <w:proofErr w:type="spellEnd"/>
      <w:r>
        <w:rPr>
          <w:b/>
        </w:rPr>
        <w:t xml:space="preserve"> (г. Ниш, Сербия) </w:t>
      </w:r>
      <w:r>
        <w:t xml:space="preserve"> </w:t>
      </w:r>
    </w:p>
    <w:p w:rsidR="00AF770E" w:rsidRDefault="00AF770E" w:rsidP="00AF770E">
      <w:pPr>
        <w:tabs>
          <w:tab w:val="right" w:pos="8890"/>
        </w:tabs>
        <w:ind w:left="0" w:firstLine="0"/>
        <w:jc w:val="left"/>
      </w:pPr>
      <w:r>
        <w:t xml:space="preserve">Воспитание физических качеств через тренировки по баскетболу… </w:t>
      </w:r>
      <w:r>
        <w:tab/>
        <w:t xml:space="preserve">252 </w:t>
      </w:r>
    </w:p>
    <w:p w:rsidR="00AF770E" w:rsidRDefault="00AF770E">
      <w:pPr>
        <w:spacing w:after="160" w:line="259" w:lineRule="auto"/>
        <w:ind w:left="0" w:firstLine="0"/>
        <w:jc w:val="left"/>
      </w:pPr>
      <w:r>
        <w:br w:type="page"/>
      </w:r>
    </w:p>
    <w:p w:rsidR="00AF770E" w:rsidRDefault="00AF770E" w:rsidP="00AF770E">
      <w:pPr>
        <w:spacing w:after="60" w:line="264" w:lineRule="auto"/>
        <w:ind w:left="257" w:hanging="10"/>
        <w:jc w:val="left"/>
      </w:pPr>
      <w:r>
        <w:rPr>
          <w:b/>
        </w:rPr>
        <w:lastRenderedPageBreak/>
        <w:t xml:space="preserve">ДИНАМИКА СПОРТИВНЫХ РЕЗУЛЬТАТОВ МОТОЦИКЛИСТОВ </w:t>
      </w:r>
    </w:p>
    <w:p w:rsidR="00AF770E" w:rsidRDefault="00AF770E" w:rsidP="00AF770E">
      <w:pPr>
        <w:spacing w:after="161"/>
        <w:ind w:left="128" w:right="139" w:hanging="10"/>
        <w:jc w:val="center"/>
      </w:pPr>
      <w:r>
        <w:rPr>
          <w:b/>
        </w:rPr>
        <w:t xml:space="preserve">В ТЕЧЕНИЕ СОРЕВНОВАТЕЛЬНОГО СЕЗОНА </w:t>
      </w:r>
    </w:p>
    <w:p w:rsidR="00AF770E" w:rsidRDefault="00AF770E" w:rsidP="00AF770E">
      <w:pPr>
        <w:spacing w:after="251" w:line="261" w:lineRule="auto"/>
        <w:ind w:left="388" w:right="153" w:hanging="10"/>
        <w:jc w:val="right"/>
      </w:pPr>
      <w:r>
        <w:rPr>
          <w:i/>
          <w:vertAlign w:val="superscript"/>
        </w:rPr>
        <w:t>1</w:t>
      </w:r>
      <w:r>
        <w:rPr>
          <w:i/>
        </w:rPr>
        <w:t xml:space="preserve">Н.И. </w:t>
      </w:r>
      <w:proofErr w:type="spellStart"/>
      <w:r>
        <w:rPr>
          <w:i/>
        </w:rPr>
        <w:t>Шишин</w:t>
      </w:r>
      <w:proofErr w:type="spellEnd"/>
      <w:r>
        <w:rPr>
          <w:i/>
        </w:rPr>
        <w:t xml:space="preserve">, </w:t>
      </w:r>
      <w:r>
        <w:rPr>
          <w:i/>
          <w:vertAlign w:val="superscript"/>
        </w:rPr>
        <w:t>2</w:t>
      </w:r>
      <w:r>
        <w:rPr>
          <w:i/>
        </w:rPr>
        <w:t xml:space="preserve">В.Ф. </w:t>
      </w:r>
      <w:proofErr w:type="spellStart"/>
      <w:r>
        <w:rPr>
          <w:i/>
        </w:rPr>
        <w:t>Выставкина</w:t>
      </w:r>
      <w:proofErr w:type="spellEnd"/>
      <w:r>
        <w:rPr>
          <w:i/>
        </w:rPr>
        <w:t xml:space="preserve">, </w:t>
      </w:r>
      <w:r>
        <w:rPr>
          <w:i/>
          <w:vertAlign w:val="superscript"/>
        </w:rPr>
        <w:t>2</w:t>
      </w:r>
      <w:r>
        <w:rPr>
          <w:i/>
        </w:rPr>
        <w:t>Е.В.</w:t>
      </w:r>
      <w:r>
        <w:rPr>
          <w:i/>
          <w:vertAlign w:val="superscript"/>
        </w:rPr>
        <w:t xml:space="preserve"> </w:t>
      </w:r>
      <w:proofErr w:type="spellStart"/>
      <w:r>
        <w:rPr>
          <w:i/>
        </w:rPr>
        <w:t>Форопонова</w:t>
      </w:r>
      <w:proofErr w:type="spellEnd"/>
      <w:r>
        <w:rPr>
          <w:i/>
        </w:rPr>
        <w:t xml:space="preserve"> </w:t>
      </w:r>
    </w:p>
    <w:p w:rsidR="00AF770E" w:rsidRDefault="00AF770E" w:rsidP="00AF770E">
      <w:pPr>
        <w:spacing w:after="0" w:line="422" w:lineRule="auto"/>
        <w:ind w:left="388" w:right="153" w:hanging="10"/>
        <w:jc w:val="right"/>
      </w:pPr>
      <w:r>
        <w:rPr>
          <w:i/>
          <w:vertAlign w:val="superscript"/>
        </w:rPr>
        <w:t>1</w:t>
      </w:r>
      <w:r>
        <w:rPr>
          <w:i/>
        </w:rPr>
        <w:t xml:space="preserve">МБУФКиС </w:t>
      </w:r>
      <w:proofErr w:type="spellStart"/>
      <w:r>
        <w:rPr>
          <w:i/>
        </w:rPr>
        <w:t>Юганск</w:t>
      </w:r>
      <w:proofErr w:type="spellEnd"/>
      <w:r>
        <w:rPr>
          <w:i/>
        </w:rPr>
        <w:t xml:space="preserve">-Мастер, Нефтеюганск, Россия </w:t>
      </w:r>
      <w:r>
        <w:rPr>
          <w:i/>
          <w:vertAlign w:val="superscript"/>
        </w:rPr>
        <w:t>2</w:t>
      </w:r>
      <w:r>
        <w:rPr>
          <w:i/>
        </w:rPr>
        <w:t xml:space="preserve">Алтайский государственный гуманитарно-педагогический университет </w:t>
      </w:r>
    </w:p>
    <w:p w:rsidR="00AF770E" w:rsidRDefault="00AF770E" w:rsidP="00AF770E">
      <w:pPr>
        <w:spacing w:after="147" w:line="261" w:lineRule="auto"/>
        <w:ind w:left="388" w:right="153" w:hanging="10"/>
        <w:jc w:val="right"/>
      </w:pPr>
      <w:r>
        <w:rPr>
          <w:i/>
        </w:rPr>
        <w:t>им.</w:t>
      </w:r>
      <w:r>
        <w:rPr>
          <w:i/>
        </w:rPr>
        <w:t xml:space="preserve"> </w:t>
      </w:r>
      <w:r>
        <w:rPr>
          <w:i/>
        </w:rPr>
        <w:t xml:space="preserve">В.М. Шукшина, Бийск, Россия </w:t>
      </w:r>
    </w:p>
    <w:p w:rsidR="00AF770E" w:rsidRDefault="00AF770E" w:rsidP="00AF770E">
      <w:pPr>
        <w:spacing w:after="0"/>
        <w:ind w:left="53" w:firstLine="0"/>
        <w:jc w:val="center"/>
      </w:pPr>
      <w:r>
        <w:rPr>
          <w:sz w:val="32"/>
        </w:rPr>
        <w:t xml:space="preserve"> </w:t>
      </w:r>
    </w:p>
    <w:p w:rsidR="00AF770E" w:rsidRDefault="00AF770E" w:rsidP="00AF770E">
      <w:pPr>
        <w:spacing w:after="33" w:line="249" w:lineRule="auto"/>
        <w:ind w:left="126" w:right="153" w:firstLine="698"/>
      </w:pPr>
      <w:r>
        <w:rPr>
          <w:b/>
          <w:sz w:val="24"/>
        </w:rPr>
        <w:t>Резюме.</w:t>
      </w:r>
      <w:r>
        <w:rPr>
          <w:sz w:val="24"/>
        </w:rPr>
        <w:t xml:space="preserve"> В статье рассмотрены спортивные результаты мотоциклистов в течение соревновательного сезона. Исследование проводилось на точках трасс в городах России. Выявлено, что увеличение количества часов на трассах различной сложности оказывает существенное влияние на спортивные результаты мотоциклистов.  </w:t>
      </w:r>
    </w:p>
    <w:p w:rsidR="00AF770E" w:rsidRDefault="00AF770E" w:rsidP="00AF770E">
      <w:pPr>
        <w:spacing w:line="249" w:lineRule="auto"/>
        <w:ind w:left="849" w:right="153" w:firstLine="0"/>
      </w:pPr>
      <w:r>
        <w:rPr>
          <w:b/>
          <w:sz w:val="24"/>
        </w:rPr>
        <w:t>Ключевые слова:</w:t>
      </w:r>
      <w:r>
        <w:rPr>
          <w:sz w:val="24"/>
        </w:rPr>
        <w:t xml:space="preserve"> мотокросс, трасса, мотоциклист. </w:t>
      </w:r>
    </w:p>
    <w:p w:rsidR="00AF770E" w:rsidRDefault="00AF770E" w:rsidP="00AF770E">
      <w:pPr>
        <w:spacing w:after="66" w:line="249" w:lineRule="auto"/>
        <w:ind w:left="126" w:right="153" w:firstLine="698"/>
      </w:pPr>
      <w:r>
        <w:rPr>
          <w:b/>
          <w:sz w:val="24"/>
          <w:lang w:val="en-US"/>
        </w:rPr>
        <w:t>Summary.</w:t>
      </w:r>
      <w:r>
        <w:rPr>
          <w:sz w:val="24"/>
          <w:lang w:val="en-US"/>
        </w:rPr>
        <w:t xml:space="preserve"> The article deals with the motorcyclists’ sporting results during the competitive season. The research </w:t>
      </w:r>
      <w:proofErr w:type="gramStart"/>
      <w:r>
        <w:rPr>
          <w:sz w:val="24"/>
          <w:lang w:val="en-US"/>
        </w:rPr>
        <w:t>was carried out</w:t>
      </w:r>
      <w:proofErr w:type="gramEnd"/>
      <w:r>
        <w:rPr>
          <w:sz w:val="24"/>
          <w:lang w:val="en-US"/>
        </w:rPr>
        <w:t xml:space="preserve"> on route spots in the cities of Russia.   It </w:t>
      </w:r>
      <w:proofErr w:type="gramStart"/>
      <w:r>
        <w:rPr>
          <w:sz w:val="24"/>
          <w:lang w:val="en-US"/>
        </w:rPr>
        <w:t>was revealed</w:t>
      </w:r>
      <w:proofErr w:type="gramEnd"/>
      <w:r>
        <w:rPr>
          <w:sz w:val="24"/>
          <w:lang w:val="en-US"/>
        </w:rPr>
        <w:t xml:space="preserve"> that the increasing number of hours on route spots of different complexities fundamentally influenced the motorcyclists’ sporting results. </w:t>
      </w:r>
      <w:proofErr w:type="spellStart"/>
      <w:r>
        <w:rPr>
          <w:b/>
          <w:sz w:val="24"/>
        </w:rPr>
        <w:t>Key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words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motocross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route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motorcyclist</w:t>
      </w:r>
      <w:proofErr w:type="spellEnd"/>
      <w:r>
        <w:rPr>
          <w:sz w:val="24"/>
        </w:rPr>
        <w:t xml:space="preserve">. </w:t>
      </w:r>
    </w:p>
    <w:p w:rsidR="00AF770E" w:rsidRDefault="00AF770E" w:rsidP="00AF770E">
      <w:pPr>
        <w:spacing w:after="31"/>
        <w:ind w:left="849" w:firstLine="0"/>
        <w:jc w:val="left"/>
      </w:pPr>
      <w:r>
        <w:rPr>
          <w:sz w:val="32"/>
        </w:rPr>
        <w:t xml:space="preserve"> </w:t>
      </w:r>
    </w:p>
    <w:p w:rsidR="00AF770E" w:rsidRDefault="00AF770E" w:rsidP="00AF770E">
      <w:pPr>
        <w:spacing w:after="81"/>
        <w:ind w:left="136" w:right="153"/>
      </w:pPr>
      <w:r>
        <w:t xml:space="preserve">Мотокросс является видом мотоциклетного спорта, где одним из ведущих факторов достижения высоких результатов является высокий уровень технической подготовленности. Однако остается актуальным совершенствование методики тренировки для повышения уровня технического и тактического мастерства в этом виде спорта [1, 2]. </w:t>
      </w:r>
    </w:p>
    <w:p w:rsidR="00AF770E" w:rsidRDefault="00AF770E" w:rsidP="00AF770E">
      <w:pPr>
        <w:spacing w:line="309" w:lineRule="auto"/>
        <w:ind w:left="136" w:right="153"/>
      </w:pPr>
      <w:r>
        <w:t>Нами была поставлена цель - улучшить учебно-тренировочный процесс в мотоциклетном кроссе при детальном изучении структуры трасс. Исследование проводилось на базе Муниципального бюджетного образовательного учреждения «</w:t>
      </w:r>
      <w:proofErr w:type="spellStart"/>
      <w:r>
        <w:t>Юганск</w:t>
      </w:r>
      <w:proofErr w:type="spellEnd"/>
      <w:r>
        <w:t xml:space="preserve">-Мастер», города Нефтеюганска, ХМАО, в течение 2012–2014 гг. В исследовании принимали участие пять спортсменов высокой квалификации - Мастер спорта России. Во время исследования, производилась видеосъемка видеокамерой </w:t>
      </w:r>
      <w:proofErr w:type="spellStart"/>
      <w:r>
        <w:t>Canon</w:t>
      </w:r>
      <w:proofErr w:type="spellEnd"/>
      <w:r>
        <w:t xml:space="preserve"> - FS100 в режиме SPORT. Отснятые видеоматериалы по каждому спортсмену, вместе с индивидуальной анкетой, были представлены экспертам. По результатам анализа видеоматериала эксперт выставлял оценку. В качестве экспертов были приглашены три Заслуженных тренера России. Экспертами были определены точки на трассах в городах: Курск, Кострома, Лабинск, Туапсе.</w:t>
      </w:r>
      <w:r>
        <w:rPr>
          <w:b/>
        </w:rPr>
        <w:t xml:space="preserve"> </w:t>
      </w:r>
    </w:p>
    <w:p w:rsidR="00AF770E" w:rsidRDefault="00AF770E" w:rsidP="00AF770E">
      <w:pPr>
        <w:spacing w:line="319" w:lineRule="auto"/>
        <w:ind w:left="136" w:right="153"/>
      </w:pPr>
      <w:r>
        <w:t xml:space="preserve">Результаты спортсменов на трассе «Курск» оказались неоднозначными. Так, трасса «Курск» оказалась сложной </w:t>
      </w:r>
      <w:proofErr w:type="gramStart"/>
      <w:r>
        <w:t>для спортсменов</w:t>
      </w:r>
      <w:proofErr w:type="gramEnd"/>
      <w:r>
        <w:t xml:space="preserve"> </w:t>
      </w:r>
      <w:r>
        <w:lastRenderedPageBreak/>
        <w:t xml:space="preserve">и они показали очень низкие баллы. Причиной низких оценок послужило то, что они проходили неизвестную для них трассу.  </w:t>
      </w:r>
    </w:p>
    <w:p w:rsidR="00AF770E" w:rsidRDefault="00AF770E" w:rsidP="00AF770E">
      <w:pPr>
        <w:ind w:left="136" w:right="153"/>
      </w:pPr>
      <w:r>
        <w:t xml:space="preserve">Трасса «Туапсе» имеет больше по сложности элементов, чем трасса «Курск» и поэтому оценивается в 70 баллов. Результаты экспертных оценок также оказались низкими.  </w:t>
      </w:r>
    </w:p>
    <w:p w:rsidR="00AF770E" w:rsidRDefault="00AF770E" w:rsidP="00AF770E">
      <w:pPr>
        <w:ind w:left="136" w:right="153"/>
      </w:pPr>
      <w:r>
        <w:t xml:space="preserve">Трасса «Кострома» богата на технические элементы и является одной из самых сложных в нашем эксперименте. На этой трассе на четыре элемента больше, чем на трассе «Туапсе». В среднем каждый спортсмен получил треть возможных баллов.  </w:t>
      </w:r>
    </w:p>
    <w:p w:rsidR="00AF770E" w:rsidRDefault="00AF770E" w:rsidP="00AF770E">
      <w:pPr>
        <w:spacing w:after="26"/>
        <w:ind w:left="136" w:right="153"/>
      </w:pPr>
      <w:r>
        <w:t xml:space="preserve">Трасса «Лабинск» также, как и трасса «Кострома» имеет 11 элементов сложности. Следует отметить, что эти технические элементы различаются по своей сложности выполнения. Как показали результаты </w:t>
      </w:r>
      <w:proofErr w:type="spellStart"/>
      <w:r>
        <w:t>первопрохождения</w:t>
      </w:r>
      <w:proofErr w:type="spellEnd"/>
      <w:r>
        <w:t xml:space="preserve"> в среднем каждый спортсмен получил половину возможных баллов.  </w:t>
      </w:r>
    </w:p>
    <w:p w:rsidR="00AF770E" w:rsidRDefault="00AF770E" w:rsidP="00AF770E">
      <w:pPr>
        <w:spacing w:after="82"/>
        <w:ind w:left="136" w:right="153"/>
      </w:pPr>
      <w:r>
        <w:t>По окончании обследования трасс были проведены учебно</w:t>
      </w:r>
      <w:r>
        <w:t>-</w:t>
      </w:r>
      <w:r>
        <w:t xml:space="preserve">тренировочные сборы на каждой из них. Длительность проведения сборов на каждой трассе составила 14 дней. В течение этого времени спортсмены провели 16 </w:t>
      </w:r>
      <w:proofErr w:type="spellStart"/>
      <w:r>
        <w:t>моточасов</w:t>
      </w:r>
      <w:proofErr w:type="spellEnd"/>
      <w:r>
        <w:t xml:space="preserve"> чистого времени на трассе. </w:t>
      </w:r>
    </w:p>
    <w:p w:rsidR="00AF770E" w:rsidRDefault="00AF770E" w:rsidP="00AF770E">
      <w:pPr>
        <w:spacing w:after="82"/>
        <w:ind w:left="136" w:right="153"/>
      </w:pPr>
      <w:r>
        <w:t xml:space="preserve">После проведенных учебно-тренировочных сборов на трассе «Курск», когда были отработаны все технические элементы спортсмены показали высокие результаты. По сравнению с данными начального тестирования – экспертные показатели выросли почти до максимума.  </w:t>
      </w:r>
    </w:p>
    <w:p w:rsidR="00AF770E" w:rsidRDefault="00AF770E" w:rsidP="00AF770E">
      <w:pPr>
        <w:ind w:left="136" w:right="153"/>
      </w:pPr>
      <w:r>
        <w:t xml:space="preserve">После проведения учебно-тренировочных сборов на трассе «Туапсе», спортсмены адаптировались к структурным элементам трека и смогли запомнить расположение элементов, а также отточить мастерство прохождения определенной последовательности элементов.  </w:t>
      </w:r>
    </w:p>
    <w:p w:rsidR="00AF770E" w:rsidRDefault="00AF770E" w:rsidP="00AF770E">
      <w:pPr>
        <w:ind w:left="136" w:right="153"/>
      </w:pPr>
      <w:r>
        <w:t xml:space="preserve">При прохождении трассы «Кострома» наибольшую трудность в начале тестирования представляли сочетание элементов «Большие волны в подъем», «Стол», и «Небольшой </w:t>
      </w:r>
      <w:proofErr w:type="spellStart"/>
      <w:r>
        <w:t>выпрыг</w:t>
      </w:r>
      <w:proofErr w:type="spellEnd"/>
      <w:r>
        <w:t xml:space="preserve">». Однако в конце исследования у спортсменов почти вдвое сократилось время, необходимое для преодоления всех структурных элементов трассы.  </w:t>
      </w:r>
    </w:p>
    <w:p w:rsidR="00AF770E" w:rsidRDefault="00AF770E" w:rsidP="00AF770E">
      <w:pPr>
        <w:spacing w:after="26"/>
        <w:ind w:left="136" w:right="153"/>
      </w:pPr>
      <w:r>
        <w:t xml:space="preserve">На трассе «Лабинск» первые два спортсмена набрали более 110 баллов, что близко </w:t>
      </w:r>
      <w:proofErr w:type="gramStart"/>
      <w:r>
        <w:t>в максимальному результату</w:t>
      </w:r>
      <w:proofErr w:type="gramEnd"/>
      <w:r>
        <w:t xml:space="preserve">. Результаты последних трех спортсменов оказались в диапазоне от 91 до 98 баллов. По сравнению с данными начального тестирования у всех спортсменов показатели приблизились к максимальным. Суммарная техническая оценка прохождение четырех трасс первым спортсменом в начале эксперимента составила 520 баллов, а в завершении – 995. У второго спортсмена 575 – в начале и 1035 баллов в конце эксперимента, у третьего - 435 и 920 баллов, у четвертого – 390 и 875 баллов, у пятого – 400 и 840 баллов соответственно.  </w:t>
      </w:r>
    </w:p>
    <w:p w:rsidR="00AF770E" w:rsidRDefault="00AF770E" w:rsidP="00AF770E">
      <w:pPr>
        <w:spacing w:after="96"/>
        <w:ind w:left="136" w:right="153"/>
      </w:pPr>
      <w:r>
        <w:lastRenderedPageBreak/>
        <w:t xml:space="preserve">В современной методике обучения технике езды в мотоциклетном кроссе необходимо учитывать способность гонщика изменять компоненты выполняемого приема, связанные с изменением трасс, скорости и положение системы «водитель-мотоцикл». Близкие по технике управления приемы, но выполняемые на различном грунте, на различной скорости, в различных положениях следует рассматривать как новые двигательные навыки, требующие специального изучения.  </w:t>
      </w:r>
    </w:p>
    <w:p w:rsidR="00AF770E" w:rsidRDefault="00AF770E" w:rsidP="00AF770E">
      <w:pPr>
        <w:spacing w:after="73"/>
        <w:ind w:left="128" w:right="144" w:hanging="10"/>
        <w:jc w:val="center"/>
      </w:pPr>
      <w:r>
        <w:rPr>
          <w:b/>
        </w:rPr>
        <w:t xml:space="preserve">Список литературы </w:t>
      </w:r>
    </w:p>
    <w:p w:rsidR="00AF770E" w:rsidRDefault="00AF770E" w:rsidP="00AF770E">
      <w:pPr>
        <w:numPr>
          <w:ilvl w:val="0"/>
          <w:numId w:val="1"/>
        </w:numPr>
        <w:spacing w:line="316" w:lineRule="auto"/>
        <w:ind w:right="153" w:firstLine="710"/>
      </w:pPr>
      <w:r>
        <w:t xml:space="preserve">Бас, Р.Л. Мотоциклетные кольцевые гонки [Текст] / Р.Л. Бас, Е.И. </w:t>
      </w:r>
      <w:proofErr w:type="spellStart"/>
      <w:r>
        <w:t>Грингаут</w:t>
      </w:r>
      <w:proofErr w:type="spellEnd"/>
      <w:r>
        <w:t xml:space="preserve"> – М.: Физкультура и спорт, 1995. – 162 с. </w:t>
      </w:r>
    </w:p>
    <w:p w:rsidR="00AF770E" w:rsidRDefault="00AF770E" w:rsidP="00AF770E">
      <w:pPr>
        <w:numPr>
          <w:ilvl w:val="0"/>
          <w:numId w:val="1"/>
        </w:numPr>
        <w:spacing w:after="40"/>
        <w:ind w:right="153" w:firstLine="710"/>
      </w:pPr>
      <w:r>
        <w:t xml:space="preserve">Мотокросс [Электронный ресурс]. - Электрон. Текстовые, </w:t>
      </w:r>
      <w:proofErr w:type="gramStart"/>
      <w:r>
        <w:t>граф.,</w:t>
      </w:r>
      <w:proofErr w:type="spellStart"/>
      <w:proofErr w:type="gramEnd"/>
      <w:r>
        <w:t>зв</w:t>
      </w:r>
      <w:proofErr w:type="spellEnd"/>
      <w:r>
        <w:t xml:space="preserve">. дан. и прикладная </w:t>
      </w:r>
      <w:proofErr w:type="spellStart"/>
      <w:r>
        <w:t>прогр</w:t>
      </w:r>
      <w:proofErr w:type="spellEnd"/>
      <w:r>
        <w:t xml:space="preserve">. (28904 </w:t>
      </w:r>
      <w:proofErr w:type="spellStart"/>
      <w:r>
        <w:t>bytes</w:t>
      </w:r>
      <w:proofErr w:type="spellEnd"/>
      <w:r>
        <w:t xml:space="preserve">). - М.: ГПНТБ РФ, 2000. – Режим доступа https://ru.wikipedia.org/wiki/%CC%EE%F2%EE %EA%F0 </w:t>
      </w:r>
    </w:p>
    <w:p w:rsidR="00AF770E" w:rsidRDefault="00AF770E" w:rsidP="00AF770E">
      <w:pPr>
        <w:ind w:left="136" w:right="153" w:firstLine="0"/>
      </w:pPr>
      <w:r>
        <w:t xml:space="preserve">%EE%F1%F1, 25.03.2015, 22:13:56 </w:t>
      </w:r>
    </w:p>
    <w:p w:rsidR="00AF770E" w:rsidRDefault="00AF770E" w:rsidP="00AF770E">
      <w:pPr>
        <w:spacing w:after="14"/>
        <w:ind w:left="141" w:firstLine="0"/>
        <w:jc w:val="left"/>
      </w:pPr>
      <w:r>
        <w:rPr>
          <w:sz w:val="24"/>
        </w:rPr>
        <w:t xml:space="preserve"> </w:t>
      </w:r>
    </w:p>
    <w:p w:rsidR="00AF770E" w:rsidRDefault="00AF770E"/>
    <w:sectPr w:rsidR="00AF7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E141F"/>
    <w:multiLevelType w:val="hybridMultilevel"/>
    <w:tmpl w:val="3D66BBF0"/>
    <w:lvl w:ilvl="0" w:tplc="8182DA54">
      <w:start w:val="1"/>
      <w:numFmt w:val="decimal"/>
      <w:lvlText w:val="%1."/>
      <w:lvlJc w:val="left"/>
      <w:pPr>
        <w:ind w:left="1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42294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5162C88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512D13C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80A2CE2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78E2FD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064C29E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97E6FF0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818C0DE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F1"/>
    <w:rsid w:val="004622F1"/>
    <w:rsid w:val="00742207"/>
    <w:rsid w:val="00AF770E"/>
    <w:rsid w:val="00B256E6"/>
    <w:rsid w:val="00C6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4853E-F060-487A-8C6E-C6F1E639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70E"/>
    <w:pPr>
      <w:spacing w:after="5" w:line="256" w:lineRule="auto"/>
      <w:ind w:left="101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1227</Words>
  <Characters>6994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2016-12-26T10:47:00Z</dcterms:created>
  <dcterms:modified xsi:type="dcterms:W3CDTF">2016-12-26T11:37:00Z</dcterms:modified>
</cp:coreProperties>
</file>