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F8F" w:rsidRPr="004D7F8F" w:rsidRDefault="004D7F8F" w:rsidP="004D7F8F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7F8F">
        <w:rPr>
          <w:rFonts w:ascii="Times New Roman" w:hAnsi="Times New Roman" w:cs="Times New Roman"/>
          <w:b/>
          <w:sz w:val="24"/>
          <w:szCs w:val="24"/>
        </w:rPr>
        <w:t xml:space="preserve">Татьяна Петровна Алексеева активно занимается научно-исследовательской работой со студентами. Под её научным руководством в 2018 году </w:t>
      </w:r>
      <w:proofErr w:type="spellStart"/>
      <w:r w:rsidRPr="004D7F8F">
        <w:rPr>
          <w:rFonts w:ascii="Times New Roman" w:hAnsi="Times New Roman" w:cs="Times New Roman"/>
          <w:b/>
          <w:sz w:val="24"/>
          <w:szCs w:val="24"/>
        </w:rPr>
        <w:t>опубликовли</w:t>
      </w:r>
      <w:proofErr w:type="spellEnd"/>
      <w:r w:rsidRPr="004D7F8F">
        <w:rPr>
          <w:rFonts w:ascii="Times New Roman" w:hAnsi="Times New Roman" w:cs="Times New Roman"/>
          <w:b/>
          <w:sz w:val="24"/>
          <w:szCs w:val="24"/>
        </w:rPr>
        <w:t xml:space="preserve">  статьи студенты:</w:t>
      </w:r>
    </w:p>
    <w:p w:rsidR="004D7F8F" w:rsidRPr="004D7F8F" w:rsidRDefault="004D7F8F" w:rsidP="004D7F8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F8F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4D7F8F">
        <w:rPr>
          <w:rFonts w:ascii="Times New Roman" w:hAnsi="Times New Roman" w:cs="Times New Roman"/>
          <w:sz w:val="24"/>
          <w:szCs w:val="24"/>
        </w:rPr>
        <w:t>Питунина</w:t>
      </w:r>
      <w:proofErr w:type="spellEnd"/>
      <w:r w:rsidRPr="004D7F8F">
        <w:rPr>
          <w:rFonts w:ascii="Times New Roman" w:hAnsi="Times New Roman" w:cs="Times New Roman"/>
          <w:sz w:val="24"/>
          <w:szCs w:val="24"/>
        </w:rPr>
        <w:t xml:space="preserve"> Л.С. «История возникновения и развития готического стиля в архитектуре Франции» (Наука и образование: проблемы и перспективы: Материалы XX Всероссийской с международным участием научно-практической конференции молодых ученых, студентов и учащихся (Бийск, 27 апреля 2018 г.) – Бийск: ФГБОУ ВО «АГГПУ», 2018. – 641 с. С.526-528;</w:t>
      </w:r>
    </w:p>
    <w:p w:rsidR="004D7F8F" w:rsidRPr="004D7F8F" w:rsidRDefault="004D7F8F" w:rsidP="004D7F8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F8F">
        <w:rPr>
          <w:rFonts w:ascii="Times New Roman" w:hAnsi="Times New Roman" w:cs="Times New Roman"/>
          <w:sz w:val="24"/>
          <w:szCs w:val="24"/>
        </w:rPr>
        <w:t>2) Попова А.Е. «Традиции русского зодчества XVIII – начала XX веков в архитектуре дореволюционного Бийска» (Наука и образование: проблемы и перспективы: Материалы XX Всероссийской с международным участием научно-практической конференции молодых ученых, студентов и учащихся (Бийск, 27 апреля 2018 г.) – Бийск: ФГБОУ ВО «АГГПУ», 2018. – 641 с. С.529-531;</w:t>
      </w:r>
    </w:p>
    <w:p w:rsidR="004D7F8F" w:rsidRDefault="004D7F8F" w:rsidP="004D7F8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7F8F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4D7F8F">
        <w:rPr>
          <w:rFonts w:ascii="Times New Roman" w:hAnsi="Times New Roman" w:cs="Times New Roman"/>
          <w:bCs/>
          <w:iCs/>
          <w:sz w:val="24"/>
          <w:szCs w:val="24"/>
        </w:rPr>
        <w:t>Сапкина</w:t>
      </w:r>
      <w:proofErr w:type="spellEnd"/>
      <w:r w:rsidRPr="004D7F8F">
        <w:rPr>
          <w:rFonts w:ascii="Times New Roman" w:hAnsi="Times New Roman" w:cs="Times New Roman"/>
          <w:bCs/>
          <w:iCs/>
          <w:sz w:val="24"/>
          <w:szCs w:val="24"/>
        </w:rPr>
        <w:t xml:space="preserve"> А.А. </w:t>
      </w:r>
      <w:r w:rsidRPr="004D7F8F">
        <w:rPr>
          <w:rFonts w:ascii="Times New Roman" w:hAnsi="Times New Roman" w:cs="Times New Roman"/>
          <w:sz w:val="24"/>
          <w:szCs w:val="24"/>
        </w:rPr>
        <w:t>«Компьютерная графика как средство самовыражения личности художника» (Наука и образование: проблемы и перспективы: Материалы XX Всероссийской с международным участием научно-практической конференции молодых ученых, студентов и учащихся (Бийск, 27 апреля 2018 г.) – Бийск: ФГБОУ ВО «АГГПУ», 2018. – 641 с. С.532-534.</w:t>
      </w:r>
    </w:p>
    <w:p w:rsidR="00972E48" w:rsidRPr="00972E48" w:rsidRDefault="00972E48" w:rsidP="00972E48">
      <w:pPr>
        <w:pStyle w:val="HTML"/>
        <w:numPr>
          <w:ilvl w:val="0"/>
          <w:numId w:val="4"/>
        </w:numPr>
        <w:shd w:val="clear" w:color="auto" w:fill="FFFFFF"/>
        <w:tabs>
          <w:tab w:val="clear" w:pos="1832"/>
          <w:tab w:val="left" w:pos="993"/>
        </w:tabs>
        <w:spacing w:line="360" w:lineRule="auto"/>
        <w:ind w:left="0" w:firstLine="709"/>
        <w:rPr>
          <w:rFonts w:ascii="Times New Roman" w:hAnsi="Times New Roman" w:cs="Times New Roman"/>
          <w:sz w:val="24"/>
          <w:szCs w:val="24"/>
          <w:lang w:eastAsia="en-US"/>
        </w:rPr>
      </w:pPr>
      <w:r w:rsidRPr="00972E48">
        <w:rPr>
          <w:rFonts w:ascii="Times New Roman" w:hAnsi="Times New Roman" w:cs="Times New Roman"/>
          <w:sz w:val="24"/>
          <w:szCs w:val="24"/>
        </w:rPr>
        <w:t>Алексеева Т.П.,</w:t>
      </w:r>
      <w:r w:rsidRPr="00972E4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972E48">
        <w:rPr>
          <w:rFonts w:ascii="Times New Roman" w:hAnsi="Times New Roman" w:cs="Times New Roman"/>
          <w:sz w:val="24"/>
          <w:szCs w:val="24"/>
        </w:rPr>
        <w:t>Пятерникова</w:t>
      </w:r>
      <w:proofErr w:type="spellEnd"/>
      <w:r w:rsidRPr="00972E48">
        <w:rPr>
          <w:rFonts w:ascii="Times New Roman" w:hAnsi="Times New Roman" w:cs="Times New Roman"/>
          <w:sz w:val="24"/>
          <w:szCs w:val="24"/>
        </w:rPr>
        <w:t xml:space="preserve"> А.А.</w:t>
      </w:r>
      <w:r w:rsidRPr="00972E48"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 w:rsidRPr="00972E48">
        <w:rPr>
          <w:rFonts w:ascii="Times New Roman" w:hAnsi="Times New Roman" w:cs="Times New Roman"/>
          <w:sz w:val="24"/>
          <w:szCs w:val="24"/>
        </w:rPr>
        <w:t xml:space="preserve">Анимистическое  восприятие природы как составляющая пейзажной живописи алтайского художника Г.И. </w:t>
      </w:r>
      <w:proofErr w:type="spellStart"/>
      <w:r w:rsidRPr="00972E48">
        <w:rPr>
          <w:rFonts w:ascii="Times New Roman" w:hAnsi="Times New Roman" w:cs="Times New Roman"/>
          <w:sz w:val="24"/>
          <w:szCs w:val="24"/>
        </w:rPr>
        <w:t>Гуркина</w:t>
      </w:r>
      <w:proofErr w:type="spellEnd"/>
      <w:r w:rsidRPr="00972E48">
        <w:rPr>
          <w:rFonts w:ascii="Times New Roman" w:hAnsi="Times New Roman" w:cs="Times New Roman"/>
          <w:sz w:val="24"/>
          <w:szCs w:val="24"/>
        </w:rPr>
        <w:t xml:space="preserve"> //  </w:t>
      </w:r>
      <w:r w:rsidRPr="00972E48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Актуальные вопросы современной науки: сборник статей по материалам X международной научно-практической конференции (12 марта 2018г., г. Томск). В 4 ч. Ч.4  – Уфа: Изд. </w:t>
      </w:r>
      <w:proofErr w:type="spellStart"/>
      <w:r w:rsidRPr="00972E48">
        <w:rPr>
          <w:rFonts w:ascii="Times New Roman" w:eastAsia="TimesNewRomanPS-BoldMT" w:hAnsi="Times New Roman" w:cs="Times New Roman"/>
          <w:bCs/>
          <w:sz w:val="24"/>
          <w:szCs w:val="24"/>
        </w:rPr>
        <w:t>Дендра</w:t>
      </w:r>
      <w:proofErr w:type="spellEnd"/>
      <w:r w:rsidRPr="00972E48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, 2018. – 199 с. - </w:t>
      </w:r>
      <w:r>
        <w:rPr>
          <w:rFonts w:ascii="Times New Roman" w:eastAsia="TimesNewRomanPS-BoldMT" w:hAnsi="Times New Roman" w:cs="Times New Roman"/>
          <w:bCs/>
          <w:sz w:val="24"/>
          <w:szCs w:val="24"/>
        </w:rPr>
        <w:t>С. 167-170,</w:t>
      </w:r>
      <w:r w:rsidRPr="00972E48">
        <w:rPr>
          <w:rFonts w:ascii="Times New Roman" w:eastAsia="TimesNewRomanPS-BoldMT" w:hAnsi="Times New Roman" w:cs="Times New Roman"/>
          <w:bCs/>
          <w:sz w:val="24"/>
          <w:szCs w:val="24"/>
        </w:rPr>
        <w:t xml:space="preserve"> </w:t>
      </w:r>
      <w:r w:rsidRPr="00972E48">
        <w:rPr>
          <w:rFonts w:ascii="Times New Roman" w:hAnsi="Times New Roman" w:cs="Times New Roman"/>
          <w:sz w:val="24"/>
          <w:szCs w:val="24"/>
          <w:lang w:eastAsia="en-US"/>
        </w:rPr>
        <w:t xml:space="preserve">(в соавторстве с </w:t>
      </w:r>
      <w:proofErr w:type="spellStart"/>
      <w:r w:rsidRPr="00972E48">
        <w:rPr>
          <w:rFonts w:ascii="Times New Roman" w:hAnsi="Times New Roman" w:cs="Times New Roman"/>
          <w:sz w:val="24"/>
          <w:szCs w:val="24"/>
        </w:rPr>
        <w:t>Пятерниковой</w:t>
      </w:r>
      <w:proofErr w:type="spellEnd"/>
      <w:r w:rsidRPr="00972E48">
        <w:rPr>
          <w:rFonts w:ascii="Times New Roman" w:hAnsi="Times New Roman" w:cs="Times New Roman"/>
          <w:sz w:val="24"/>
          <w:szCs w:val="24"/>
        </w:rPr>
        <w:t xml:space="preserve"> А.А.</w:t>
      </w:r>
      <w:r w:rsidRPr="00972E48">
        <w:rPr>
          <w:rFonts w:ascii="Times New Roman" w:hAnsi="Times New Roman" w:cs="Times New Roman"/>
          <w:sz w:val="24"/>
          <w:szCs w:val="24"/>
          <w:lang w:eastAsia="en-US"/>
        </w:rPr>
        <w:t xml:space="preserve"> )</w:t>
      </w:r>
      <w:r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972E48" w:rsidRPr="004D7F8F" w:rsidRDefault="00972E48" w:rsidP="004D7F8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43EE" w:rsidRPr="004D7F8F" w:rsidRDefault="007443EE">
      <w:pPr>
        <w:rPr>
          <w:rFonts w:ascii="Times New Roman" w:hAnsi="Times New Roman" w:cs="Times New Roman"/>
          <w:sz w:val="24"/>
          <w:szCs w:val="24"/>
        </w:rPr>
      </w:pPr>
    </w:p>
    <w:sectPr w:rsidR="007443EE" w:rsidRPr="004D7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F1119"/>
    <w:multiLevelType w:val="hybridMultilevel"/>
    <w:tmpl w:val="615451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EA3C84"/>
    <w:multiLevelType w:val="hybridMultilevel"/>
    <w:tmpl w:val="B4BE6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6C08B1"/>
    <w:multiLevelType w:val="hybridMultilevel"/>
    <w:tmpl w:val="1C6A81D6"/>
    <w:lvl w:ilvl="0" w:tplc="03C6355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396FB3"/>
    <w:multiLevelType w:val="hybridMultilevel"/>
    <w:tmpl w:val="0116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7F8F"/>
    <w:rsid w:val="004D7F8F"/>
    <w:rsid w:val="007443EE"/>
    <w:rsid w:val="00972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972E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2E4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2018-06-24T12:08:00Z</dcterms:created>
  <dcterms:modified xsi:type="dcterms:W3CDTF">2018-06-24T12:13:00Z</dcterms:modified>
</cp:coreProperties>
</file>