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4E6" w:rsidRPr="006A7986" w:rsidRDefault="000F24E6" w:rsidP="000F24E6">
      <w:pPr>
        <w:spacing w:line="360" w:lineRule="auto"/>
        <w:ind w:firstLine="709"/>
        <w:jc w:val="both"/>
        <w:rPr>
          <w:b/>
          <w:bCs/>
        </w:rPr>
      </w:pPr>
      <w:r w:rsidRPr="006A7986">
        <w:rPr>
          <w:b/>
          <w:bCs/>
        </w:rPr>
        <w:t>УДК 371.01</w:t>
      </w:r>
    </w:p>
    <w:p w:rsidR="002D5C3F" w:rsidRPr="002D5C3F" w:rsidRDefault="002D5C3F" w:rsidP="006A7986">
      <w:pPr>
        <w:spacing w:after="0" w:line="360" w:lineRule="auto"/>
        <w:ind w:firstLine="709"/>
        <w:jc w:val="center"/>
        <w:rPr>
          <w:b/>
          <w:bCs/>
        </w:rPr>
      </w:pPr>
      <w:r w:rsidRPr="002D5C3F">
        <w:rPr>
          <w:b/>
          <w:bCs/>
        </w:rPr>
        <w:t xml:space="preserve">РЕАЛИЗАЦИЯ СОВРЕМЕННЫХ ПРАКТИК ДУХОВНО-НРАВСТВЕННОГО ВОСПИТАНИЯ МОЛОДЕЖИ: ВЫЗОВ КРИЗИСУ СОЦИОКУЛЬТУРНОЙ СИСТЕМЫ (НА ПРИМЕРЕ </w:t>
      </w:r>
      <w:r w:rsidR="000F24E6">
        <w:rPr>
          <w:b/>
          <w:bCs/>
        </w:rPr>
        <w:t xml:space="preserve">АЛТАЙСКОГО ГОСУДАРСТВЕННОГО ГУМАНИТАРНО-ПЕДАГОГИЧЕСКОГО УНИВЕРСИТЕТА </w:t>
      </w:r>
      <w:r w:rsidRPr="002D5C3F">
        <w:rPr>
          <w:b/>
          <w:bCs/>
        </w:rPr>
        <w:t>ИМ. В.М. ШУКШИНА)</w:t>
      </w:r>
    </w:p>
    <w:p w:rsidR="002D5C3F" w:rsidRDefault="002D5C3F" w:rsidP="006A7986">
      <w:pPr>
        <w:spacing w:after="0" w:line="360" w:lineRule="auto"/>
        <w:ind w:firstLine="709"/>
        <w:jc w:val="center"/>
        <w:rPr>
          <w:b/>
          <w:bCs/>
        </w:rPr>
      </w:pPr>
    </w:p>
    <w:p w:rsidR="002D5C3F" w:rsidRPr="002E5625" w:rsidRDefault="000F24E6" w:rsidP="006A7986">
      <w:pPr>
        <w:spacing w:after="0" w:line="360" w:lineRule="auto"/>
        <w:ind w:firstLine="709"/>
        <w:jc w:val="center"/>
        <w:rPr>
          <w:b/>
          <w:lang w:val="en-US"/>
        </w:rPr>
      </w:pPr>
      <w:r w:rsidRPr="002E5625">
        <w:rPr>
          <w:b/>
          <w:lang w:val="en-US"/>
        </w:rPr>
        <w:t xml:space="preserve">IMPLEMENTATION OF MODERN PRACTICES OF SPIRITUAL AND MORAL EDUCATION OF YOUTH: CHALLENGE TO THE CRISIS OF THE SOCIOCULTURAL SYSTEM (ON THE EXAMPLE </w:t>
      </w:r>
      <w:r w:rsidR="002E5625" w:rsidRPr="002E5625">
        <w:rPr>
          <w:b/>
          <w:lang w:val="en-US"/>
        </w:rPr>
        <w:t>OF THE ALTAI STATE HUMANITARIAN PEDAGOGICAL UNIVERSITY NAMED AFTER V.M. SHUKSHIN)</w:t>
      </w:r>
    </w:p>
    <w:p w:rsidR="002E5625" w:rsidRDefault="002E5625" w:rsidP="00152135">
      <w:pPr>
        <w:spacing w:after="0" w:line="360" w:lineRule="auto"/>
        <w:ind w:firstLine="709"/>
        <w:jc w:val="both"/>
        <w:rPr>
          <w:b/>
          <w:bCs/>
          <w:i/>
          <w:iCs/>
          <w:lang w:val="en-US"/>
        </w:rPr>
      </w:pPr>
    </w:p>
    <w:p w:rsidR="006A7986" w:rsidRPr="005F71CE" w:rsidRDefault="005F71CE" w:rsidP="006A7986">
      <w:pPr>
        <w:spacing w:after="0" w:line="360" w:lineRule="auto"/>
        <w:ind w:firstLine="709"/>
        <w:jc w:val="right"/>
        <w:rPr>
          <w:b/>
          <w:i/>
          <w:iCs/>
        </w:rPr>
      </w:pPr>
      <w:proofErr w:type="spellStart"/>
      <w:r>
        <w:rPr>
          <w:b/>
          <w:bCs/>
          <w:i/>
          <w:iCs/>
        </w:rPr>
        <w:t>Виницкая</w:t>
      </w:r>
      <w:proofErr w:type="spellEnd"/>
      <w:r>
        <w:rPr>
          <w:b/>
          <w:bCs/>
          <w:i/>
          <w:iCs/>
        </w:rPr>
        <w:t xml:space="preserve"> Н.В.,</w:t>
      </w:r>
      <w:r w:rsidRPr="005F71CE">
        <w:rPr>
          <w:b/>
          <w:bCs/>
          <w:i/>
          <w:iCs/>
        </w:rPr>
        <w:t xml:space="preserve"> </w:t>
      </w:r>
      <w:r w:rsidR="006A7986">
        <w:rPr>
          <w:b/>
          <w:i/>
          <w:iCs/>
        </w:rPr>
        <w:t>Доценко Т.Э.</w:t>
      </w:r>
    </w:p>
    <w:p w:rsidR="005F71CE" w:rsidRPr="005F71CE" w:rsidRDefault="005F71CE" w:rsidP="006A7986">
      <w:pPr>
        <w:spacing w:after="0" w:line="360" w:lineRule="auto"/>
        <w:ind w:firstLine="709"/>
        <w:jc w:val="right"/>
      </w:pPr>
      <w:r w:rsidRPr="005F71CE">
        <w:rPr>
          <w:i/>
          <w:iCs/>
        </w:rPr>
        <w:t xml:space="preserve">Россия, </w:t>
      </w:r>
      <w:r>
        <w:rPr>
          <w:i/>
          <w:iCs/>
        </w:rPr>
        <w:t>г. Бийск</w:t>
      </w:r>
    </w:p>
    <w:p w:rsidR="006A7986" w:rsidRDefault="000F24E6" w:rsidP="006A7986">
      <w:pPr>
        <w:spacing w:after="0" w:line="360" w:lineRule="auto"/>
        <w:ind w:firstLine="709"/>
        <w:jc w:val="right"/>
        <w:rPr>
          <w:i/>
          <w:iCs/>
        </w:rPr>
      </w:pPr>
      <w:r w:rsidRPr="000F24E6">
        <w:rPr>
          <w:i/>
          <w:iCs/>
        </w:rPr>
        <w:t xml:space="preserve">ФГБОУ ВО «Алтайский государственный гуманитарно-педагогический </w:t>
      </w:r>
    </w:p>
    <w:p w:rsidR="006A7986" w:rsidRDefault="000F24E6" w:rsidP="006A7986">
      <w:pPr>
        <w:spacing w:after="0" w:line="360" w:lineRule="auto"/>
        <w:ind w:firstLine="709"/>
        <w:jc w:val="right"/>
      </w:pPr>
      <w:r w:rsidRPr="000F24E6">
        <w:rPr>
          <w:i/>
          <w:iCs/>
        </w:rPr>
        <w:t>университет имени В.М. Шукшина»</w:t>
      </w:r>
    </w:p>
    <w:p w:rsidR="005F71CE" w:rsidRPr="00092344" w:rsidRDefault="00DD4EEE" w:rsidP="006A7986">
      <w:pPr>
        <w:spacing w:after="0" w:line="360" w:lineRule="auto"/>
        <w:ind w:firstLine="709"/>
        <w:jc w:val="right"/>
        <w:rPr>
          <w:i/>
          <w:iCs/>
        </w:rPr>
      </w:pPr>
      <w:hyperlink r:id="rId6" w:history="1">
        <w:r w:rsidR="00092344" w:rsidRPr="00CD5856">
          <w:rPr>
            <w:rStyle w:val="a3"/>
            <w:i/>
            <w:iCs/>
            <w:lang w:val="en-US"/>
          </w:rPr>
          <w:t>tdotsenko</w:t>
        </w:r>
        <w:r w:rsidR="00092344" w:rsidRPr="00CD5856">
          <w:rPr>
            <w:rStyle w:val="a3"/>
            <w:i/>
            <w:iCs/>
          </w:rPr>
          <w:t>71@</w:t>
        </w:r>
        <w:r w:rsidR="00092344" w:rsidRPr="00CD5856">
          <w:rPr>
            <w:rStyle w:val="a3"/>
            <w:i/>
            <w:iCs/>
            <w:lang w:val="en-US"/>
          </w:rPr>
          <w:t>mail</w:t>
        </w:r>
        <w:r w:rsidR="00092344" w:rsidRPr="00CD5856">
          <w:rPr>
            <w:rStyle w:val="a3"/>
            <w:i/>
            <w:iCs/>
          </w:rPr>
          <w:t>.</w:t>
        </w:r>
        <w:proofErr w:type="spellStart"/>
        <w:r w:rsidR="00092344" w:rsidRPr="00CD5856">
          <w:rPr>
            <w:rStyle w:val="a3"/>
            <w:i/>
            <w:iCs/>
            <w:lang w:val="en-US"/>
          </w:rPr>
          <w:t>ru</w:t>
        </w:r>
        <w:proofErr w:type="spellEnd"/>
      </w:hyperlink>
    </w:p>
    <w:p w:rsidR="006A7986" w:rsidRDefault="006A7986" w:rsidP="0032032E">
      <w:pPr>
        <w:spacing w:after="0" w:line="360" w:lineRule="auto"/>
        <w:ind w:firstLine="709"/>
        <w:jc w:val="both"/>
        <w:rPr>
          <w:b/>
          <w:bCs/>
          <w:i/>
          <w:iCs/>
        </w:rPr>
      </w:pPr>
    </w:p>
    <w:p w:rsidR="005F71CE" w:rsidRPr="0032032E" w:rsidRDefault="005F71CE" w:rsidP="00027964">
      <w:pPr>
        <w:spacing w:after="0" w:line="360" w:lineRule="auto"/>
        <w:ind w:firstLine="709"/>
        <w:jc w:val="both"/>
        <w:rPr>
          <w:bCs/>
        </w:rPr>
      </w:pPr>
      <w:r w:rsidRPr="005F71CE">
        <w:rPr>
          <w:b/>
          <w:bCs/>
          <w:i/>
          <w:iCs/>
        </w:rPr>
        <w:t>Аннотация</w:t>
      </w:r>
      <w:r w:rsidRPr="005F71CE">
        <w:rPr>
          <w:b/>
          <w:bCs/>
        </w:rPr>
        <w:t>.</w:t>
      </w:r>
      <w:r w:rsidR="0032032E" w:rsidRPr="0032032E">
        <w:t xml:space="preserve"> </w:t>
      </w:r>
      <w:r w:rsidR="0032032E" w:rsidRPr="0032032E">
        <w:rPr>
          <w:bCs/>
        </w:rPr>
        <w:t xml:space="preserve">В статье рассмотрены проблемы </w:t>
      </w:r>
      <w:r w:rsidR="0032032E">
        <w:rPr>
          <w:bCs/>
        </w:rPr>
        <w:t>духовности</w:t>
      </w:r>
      <w:r w:rsidR="00A14662">
        <w:rPr>
          <w:bCs/>
        </w:rPr>
        <w:t>, кризиса социокультурной системы, даны возможные пути выхода из него через использование</w:t>
      </w:r>
      <w:r w:rsidR="0032032E" w:rsidRPr="0032032E">
        <w:rPr>
          <w:bCs/>
        </w:rPr>
        <w:t xml:space="preserve"> комплекса мер </w:t>
      </w:r>
      <w:r w:rsidR="00505FE5" w:rsidRPr="00505FE5">
        <w:rPr>
          <w:bCs/>
        </w:rPr>
        <w:t xml:space="preserve">учебно-воспитательной деятельности </w:t>
      </w:r>
      <w:r w:rsidR="0032032E" w:rsidRPr="0032032E">
        <w:rPr>
          <w:bCs/>
        </w:rPr>
        <w:t>и</w:t>
      </w:r>
      <w:r w:rsidR="00A14662">
        <w:rPr>
          <w:bCs/>
        </w:rPr>
        <w:t xml:space="preserve"> реализацию</w:t>
      </w:r>
      <w:r w:rsidR="00505FE5">
        <w:rPr>
          <w:bCs/>
        </w:rPr>
        <w:t xml:space="preserve"> современных практик духовно-нравственного воспитания </w:t>
      </w:r>
      <w:r w:rsidR="00FA79ED">
        <w:rPr>
          <w:bCs/>
        </w:rPr>
        <w:t>молодежи</w:t>
      </w:r>
      <w:r w:rsidR="0032032E" w:rsidRPr="0032032E">
        <w:rPr>
          <w:bCs/>
        </w:rPr>
        <w:t>.</w:t>
      </w:r>
    </w:p>
    <w:p w:rsidR="006A7986" w:rsidRPr="002E5625" w:rsidRDefault="006A7986" w:rsidP="00027964">
      <w:pPr>
        <w:spacing w:after="0" w:line="360" w:lineRule="auto"/>
        <w:ind w:firstLine="709"/>
        <w:jc w:val="both"/>
      </w:pPr>
      <w:r w:rsidRPr="005F71CE">
        <w:rPr>
          <w:b/>
          <w:bCs/>
          <w:i/>
          <w:iCs/>
        </w:rPr>
        <w:t>Ключевые слова:</w:t>
      </w:r>
      <w:r>
        <w:rPr>
          <w:b/>
          <w:bCs/>
          <w:i/>
          <w:iCs/>
        </w:rPr>
        <w:t xml:space="preserve"> </w:t>
      </w:r>
      <w:r w:rsidRPr="002E5625">
        <w:rPr>
          <w:bCs/>
          <w:iCs/>
        </w:rPr>
        <w:t>духовность, кризис социокультурной системы, духовно-нравственное воспитание.</w:t>
      </w:r>
    </w:p>
    <w:p w:rsidR="006A7986" w:rsidRDefault="006A7986" w:rsidP="00027964">
      <w:pPr>
        <w:spacing w:after="0" w:line="360" w:lineRule="auto"/>
        <w:ind w:firstLine="709"/>
        <w:jc w:val="both"/>
        <w:rPr>
          <w:b/>
          <w:bCs/>
          <w:i/>
          <w:iCs/>
          <w:lang w:val="en-US"/>
        </w:rPr>
      </w:pPr>
    </w:p>
    <w:p w:rsidR="0047306B" w:rsidRPr="002E5625" w:rsidRDefault="002E5625" w:rsidP="00027964">
      <w:pPr>
        <w:spacing w:after="0" w:line="360" w:lineRule="auto"/>
        <w:ind w:firstLine="709"/>
        <w:jc w:val="both"/>
        <w:rPr>
          <w:bCs/>
          <w:iCs/>
          <w:lang w:val="en-US"/>
        </w:rPr>
      </w:pPr>
      <w:r w:rsidRPr="002E5625">
        <w:rPr>
          <w:b/>
          <w:bCs/>
          <w:i/>
          <w:iCs/>
          <w:lang w:val="en-US"/>
        </w:rPr>
        <w:t>Abstract.</w:t>
      </w:r>
      <w:r w:rsidRPr="002E5625">
        <w:rPr>
          <w:rFonts w:ascii="Arial" w:hAnsi="Arial" w:cs="Arial"/>
          <w:color w:val="000000"/>
          <w:sz w:val="20"/>
          <w:szCs w:val="20"/>
          <w:lang w:val="en-US"/>
        </w:rPr>
        <w:t xml:space="preserve"> </w:t>
      </w:r>
      <w:r w:rsidRPr="002E5625">
        <w:rPr>
          <w:bCs/>
          <w:iCs/>
          <w:lang w:val="en-US"/>
        </w:rPr>
        <w:t>The article examines the problems of spirituality, the crisis of the socio-cultural system, gives possible ways out of it through the use of a set of measures of educational activity and the implementation of modern practices of spiritual and moral education of young people.</w:t>
      </w:r>
    </w:p>
    <w:p w:rsidR="005F71CE" w:rsidRPr="002E5625" w:rsidRDefault="002E5625" w:rsidP="00027964">
      <w:pPr>
        <w:spacing w:after="0" w:line="360" w:lineRule="auto"/>
        <w:ind w:firstLine="709"/>
        <w:jc w:val="both"/>
        <w:rPr>
          <w:lang w:val="en-US"/>
        </w:rPr>
      </w:pPr>
      <w:r w:rsidRPr="002E5625">
        <w:rPr>
          <w:b/>
          <w:bCs/>
          <w:i/>
          <w:iCs/>
          <w:lang w:val="en-US"/>
        </w:rPr>
        <w:t>Keywords</w:t>
      </w:r>
      <w:r w:rsidRPr="002E5625">
        <w:rPr>
          <w:b/>
          <w:bCs/>
          <w:lang w:val="en-US"/>
        </w:rPr>
        <w:t xml:space="preserve">: </w:t>
      </w:r>
      <w:r w:rsidRPr="002E5625">
        <w:rPr>
          <w:bCs/>
          <w:lang w:val="en-US"/>
        </w:rPr>
        <w:t>spirituality, the crisis of the socio-cultural system, spiritual and moral education.</w:t>
      </w:r>
    </w:p>
    <w:p w:rsidR="006A7986" w:rsidRDefault="006A7986" w:rsidP="00152135">
      <w:pPr>
        <w:spacing w:after="0" w:line="360" w:lineRule="auto"/>
        <w:ind w:firstLine="709"/>
        <w:jc w:val="both"/>
      </w:pPr>
    </w:p>
    <w:p w:rsidR="007A0F39" w:rsidRPr="00B328ED" w:rsidRDefault="007A0F39" w:rsidP="00152135">
      <w:pPr>
        <w:spacing w:after="0" w:line="360" w:lineRule="auto"/>
        <w:ind w:firstLine="709"/>
        <w:jc w:val="both"/>
        <w:rPr>
          <w:caps/>
        </w:rPr>
      </w:pPr>
      <w:r w:rsidRPr="00B328ED">
        <w:t>Сегодня проблема духовности весьма популярна. Суть духовности и ее специфику как ценности культуры в русл</w:t>
      </w:r>
      <w:r w:rsidR="00152135">
        <w:t xml:space="preserve">е ее национальной самобытности </w:t>
      </w:r>
      <w:r w:rsidRPr="00B328ED">
        <w:t xml:space="preserve">нельзя понять без анализа того ментального основания, на котором держится культура в целом. К данному «базису» может быть отнесена традиционная культура (с ее богатейшим комплексом традиций, обычаев и обрядов), религия и мифология. Все три компонента играют важную роль при формировании </w:t>
      </w:r>
      <w:r w:rsidRPr="00B328ED">
        <w:lastRenderedPageBreak/>
        <w:t>моральных ценностей в определенном обществе, оценке событий прошлого и создании «гармоничн</w:t>
      </w:r>
      <w:r w:rsidR="005C0D9F">
        <w:t xml:space="preserve">ой картины желаемого будущего» </w:t>
      </w:r>
      <w:r w:rsidR="005C0D9F" w:rsidRPr="005C0D9F">
        <w:t>[</w:t>
      </w:r>
      <w:r w:rsidRPr="00B328ED">
        <w:t>1, с.</w:t>
      </w:r>
      <w:r w:rsidR="005C0D9F" w:rsidRPr="005C0D9F">
        <w:t xml:space="preserve"> </w:t>
      </w:r>
      <w:r w:rsidRPr="00B328ED">
        <w:t>6</w:t>
      </w:r>
      <w:r w:rsidR="005C0D9F" w:rsidRPr="005C0D9F">
        <w:t>]</w:t>
      </w:r>
      <w:r w:rsidRPr="00B328ED">
        <w:t xml:space="preserve">. </w:t>
      </w:r>
    </w:p>
    <w:p w:rsidR="007A0F39" w:rsidRPr="00B328ED" w:rsidRDefault="007A0F39" w:rsidP="00152135">
      <w:pPr>
        <w:spacing w:after="0" w:line="360" w:lineRule="auto"/>
        <w:ind w:firstLine="709"/>
        <w:jc w:val="both"/>
        <w:rPr>
          <w:caps/>
        </w:rPr>
      </w:pPr>
      <w:r w:rsidRPr="00B328ED">
        <w:t>Духовность в представлении большинства философов, культурологов и искусствоведов связана с отношени</w:t>
      </w:r>
      <w:r w:rsidR="00EE7932">
        <w:t>ем к святыням</w:t>
      </w:r>
      <w:r w:rsidRPr="00B328ED">
        <w:t xml:space="preserve"> и «священным» как особого рода эмоциональным переживанием отношения к традиции (мифологической, религиозной или моральной нормами и ритуалами, составляющими контекст ценностного сознания). При этом миф или религия оказываются доминантой. Но не меньшее значение для эволюции ценностного сознания играет в культуре диалектика эстетического и художественного.</w:t>
      </w:r>
    </w:p>
    <w:p w:rsidR="007A0F39" w:rsidRDefault="007A0F39" w:rsidP="00152135">
      <w:pPr>
        <w:spacing w:after="0" w:line="360" w:lineRule="auto"/>
        <w:ind w:firstLine="709"/>
        <w:jc w:val="both"/>
        <w:rPr>
          <w:caps/>
        </w:rPr>
      </w:pPr>
      <w:r w:rsidRPr="00B328ED">
        <w:t>Если миф и религия формируют духовность через ориентацию на идеальное прошлое и на сохранение преемственности в развитии культуры, то диалектика эстетического и художественного предполагает элемент новизны и творчества.</w:t>
      </w:r>
    </w:p>
    <w:p w:rsidR="00B6192F" w:rsidRPr="00B328ED" w:rsidRDefault="00B6192F" w:rsidP="00152135">
      <w:pPr>
        <w:spacing w:after="0" w:line="360" w:lineRule="auto"/>
        <w:ind w:firstLine="709"/>
        <w:jc w:val="both"/>
        <w:rPr>
          <w:caps/>
        </w:rPr>
      </w:pPr>
      <w:r>
        <w:t>Однако разрыв между традиционной культурой или высокими образами национальной профессиональной культуры и творчеством, становящемся лишь способом самовыражения, приводит психологов, педагогов и культурологов к мыслям о «полезности» и «целесообразности» знакомства только с этим видом творческой деятельности. Так возникает вопрос об экологии повседневной культуры, переполненной продуктами масскульта с его эгоистично-гедонистическими ценностями.</w:t>
      </w:r>
    </w:p>
    <w:p w:rsidR="007A0F39" w:rsidRPr="00B328ED" w:rsidRDefault="007A0F39" w:rsidP="00152135">
      <w:pPr>
        <w:spacing w:after="0" w:line="360" w:lineRule="auto"/>
        <w:ind w:firstLine="709"/>
        <w:jc w:val="both"/>
        <w:rPr>
          <w:caps/>
        </w:rPr>
      </w:pPr>
      <w:r w:rsidRPr="00B328ED">
        <w:t xml:space="preserve">Подлинная культура всегда духовна, и высокое искусство – ее неотъемлемая часть. Однако наряду с ним всегда существовало искусство развлекательное, которое в лучшем случае соединяет развлечение с поучением, а в худшем – учит превращать свободное время в бездуховный по сути своей уход от мира реального в мир виртуальный, развлечения как </w:t>
      </w:r>
      <w:r w:rsidR="006813D7">
        <w:t>самоцели</w:t>
      </w:r>
      <w:r w:rsidRPr="00B328ED">
        <w:t xml:space="preserve">. Последнее состояние характерно для современной эпохи, когда удар наносится по универсалиям культуры. Отрицается право культуры ограничивать свободу человека деградировать до животного состояния. Идеал свободы личности разрастается, вытесняя из обращения моральные нормы, вплоть до принципа «Все позволено!» как эталона и образца. Когда «добро» и «зло», «истина» и «ложь», «прекрасное» и «безобразное» постоянно меняются местами, люди теряют ориентиры, а культура переживает кризис, который может обернуться катастрофой и ее гибелью, если не гибелью человечества, ибо человек и культура неразрывно связаны. </w:t>
      </w:r>
    </w:p>
    <w:p w:rsidR="007A0F39" w:rsidRPr="00B328ED" w:rsidRDefault="00734CB2" w:rsidP="00152135">
      <w:pPr>
        <w:pStyle w:val="20"/>
        <w:shd w:val="clear" w:color="auto" w:fill="auto"/>
        <w:spacing w:line="360" w:lineRule="auto"/>
        <w:ind w:firstLine="709"/>
        <w:rPr>
          <w:i w:val="0"/>
          <w:caps/>
          <w:sz w:val="24"/>
          <w:szCs w:val="24"/>
        </w:rPr>
      </w:pPr>
      <w:r>
        <w:rPr>
          <w:i w:val="0"/>
          <w:sz w:val="24"/>
          <w:szCs w:val="24"/>
        </w:rPr>
        <w:t xml:space="preserve">При этом деградация </w:t>
      </w:r>
      <w:r w:rsidR="007A0F39" w:rsidRPr="00B328ED">
        <w:rPr>
          <w:i w:val="0"/>
          <w:sz w:val="24"/>
          <w:szCs w:val="24"/>
        </w:rPr>
        <w:t>захватывает обе сферы – и жизни, и искусства. Мас</w:t>
      </w:r>
      <w:r w:rsidR="005B1D9F">
        <w:rPr>
          <w:i w:val="0"/>
          <w:sz w:val="24"/>
          <w:szCs w:val="24"/>
        </w:rPr>
        <w:t>с</w:t>
      </w:r>
      <w:r w:rsidR="007A0F39" w:rsidRPr="00B328ED">
        <w:rPr>
          <w:i w:val="0"/>
          <w:sz w:val="24"/>
          <w:szCs w:val="24"/>
        </w:rPr>
        <w:t xml:space="preserve">культ в качестве заместителя высокой культуры и суррогата страшен не снижением эстетических и культурных стандартов, а отказом от них или их извращением, когда сначала меняется отношение (с негатива на позитив) к насилию в искусстве, и триллеры становятся формой развлечения, а затем исчезает негативное отношение к фактам насилия в жизни, которое становится привычным и в этом качестве оправданным. </w:t>
      </w:r>
    </w:p>
    <w:p w:rsidR="00B328ED" w:rsidRPr="00B328ED" w:rsidRDefault="00B328ED" w:rsidP="00152135">
      <w:pPr>
        <w:pStyle w:val="20"/>
        <w:shd w:val="clear" w:color="auto" w:fill="auto"/>
        <w:spacing w:line="360" w:lineRule="auto"/>
        <w:ind w:firstLine="709"/>
        <w:rPr>
          <w:i w:val="0"/>
          <w:caps/>
          <w:sz w:val="24"/>
          <w:szCs w:val="24"/>
        </w:rPr>
      </w:pPr>
      <w:r w:rsidRPr="00B328ED">
        <w:rPr>
          <w:i w:val="0"/>
          <w:sz w:val="24"/>
          <w:szCs w:val="24"/>
        </w:rPr>
        <w:lastRenderedPageBreak/>
        <w:t>На наш взгляд, духовность – не наличное с</w:t>
      </w:r>
      <w:r w:rsidR="00B14F73">
        <w:rPr>
          <w:i w:val="0"/>
          <w:sz w:val="24"/>
          <w:szCs w:val="24"/>
        </w:rPr>
        <w:t xml:space="preserve">остояние культуры, а ценность, </w:t>
      </w:r>
      <w:r w:rsidRPr="00B328ED">
        <w:rPr>
          <w:i w:val="0"/>
          <w:sz w:val="24"/>
          <w:szCs w:val="24"/>
        </w:rPr>
        <w:t xml:space="preserve">которая может отрицаться деградирующим обществом и замещаться суррогатом, </w:t>
      </w:r>
      <w:proofErr w:type="spellStart"/>
      <w:r w:rsidRPr="00B328ED">
        <w:rPr>
          <w:i w:val="0"/>
          <w:sz w:val="24"/>
          <w:szCs w:val="24"/>
        </w:rPr>
        <w:t>бездуховностью</w:t>
      </w:r>
      <w:proofErr w:type="spellEnd"/>
      <w:r w:rsidRPr="00B328ED">
        <w:rPr>
          <w:i w:val="0"/>
          <w:sz w:val="24"/>
          <w:szCs w:val="24"/>
        </w:rPr>
        <w:t xml:space="preserve">. И то, какие именно ценности и образцы поведения предлагают членам общества образование, литература, наука, искусство или религия, может быть, по крайней мере, одной из причин расцвета культуры и раскрытия потенциала ее духовности, либо, напротив, деградации культуры и роста </w:t>
      </w:r>
      <w:proofErr w:type="spellStart"/>
      <w:r w:rsidRPr="00B328ED">
        <w:rPr>
          <w:i w:val="0"/>
          <w:sz w:val="24"/>
          <w:szCs w:val="24"/>
        </w:rPr>
        <w:t>бездуховности</w:t>
      </w:r>
      <w:proofErr w:type="spellEnd"/>
      <w:r w:rsidRPr="00B328ED">
        <w:rPr>
          <w:i w:val="0"/>
          <w:sz w:val="24"/>
          <w:szCs w:val="24"/>
        </w:rPr>
        <w:t xml:space="preserve"> и аморализма. </w:t>
      </w:r>
    </w:p>
    <w:p w:rsidR="007A0F39" w:rsidRDefault="00B328ED" w:rsidP="00152135">
      <w:pPr>
        <w:spacing w:after="0" w:line="360" w:lineRule="auto"/>
        <w:ind w:firstLine="709"/>
        <w:jc w:val="both"/>
        <w:rPr>
          <w:caps/>
        </w:rPr>
      </w:pPr>
      <w:r w:rsidRPr="00B328ED">
        <w:t>Поэтому и современная культурная катастрофа – симптом глобального кризиса современного общества, и, несмотря на несомненный прогресс в технологии, можно сделать вывод о наличии кризиса социокультурной системы</w:t>
      </w:r>
      <w:r w:rsidR="002B5B72">
        <w:t>. Глобализации, как уже неотъемлемой черте современного общества, противостоит интерес к национальным ценностям и культурам, региональным проблемам воз</w:t>
      </w:r>
      <w:r w:rsidR="00734CB2">
        <w:t xml:space="preserve">вращение роли «воспитательных» </w:t>
      </w:r>
      <w:r w:rsidR="002B5B72">
        <w:t xml:space="preserve">процессов в современное образование. </w:t>
      </w:r>
    </w:p>
    <w:p w:rsidR="002B5B72" w:rsidRDefault="002B5B72" w:rsidP="00152135">
      <w:pPr>
        <w:spacing w:after="0" w:line="360" w:lineRule="auto"/>
        <w:ind w:firstLine="709"/>
        <w:jc w:val="both"/>
      </w:pPr>
      <w:r w:rsidRPr="006813D7">
        <w:t>Сегодня глобализация саму возможность существования самобытности культуры даже больших народов, таких, как русская нация, поставила под вопрос. С точки зрения авторов данного исследования, допустимы только такие формы аккультурации, которые являются ненасильственными и способствуют обогащению культуры, являясь совместимыми с духовностью как ценностью</w:t>
      </w:r>
      <w:r w:rsidR="005C0D9F">
        <w:t xml:space="preserve"> </w:t>
      </w:r>
      <w:r w:rsidR="005C0D9F" w:rsidRPr="005C0D9F">
        <w:t>[</w:t>
      </w:r>
      <w:r w:rsidR="005C0D9F">
        <w:t>2</w:t>
      </w:r>
      <w:r w:rsidR="00526A53" w:rsidRPr="005F71CE">
        <w:t>]</w:t>
      </w:r>
      <w:r w:rsidRPr="006813D7">
        <w:t xml:space="preserve">. </w:t>
      </w:r>
      <w:r w:rsidRPr="002B5B72">
        <w:t>Единство этического и эстетического – источник духовности искусства, способствующий возвышению сознания публики.</w:t>
      </w:r>
    </w:p>
    <w:p w:rsidR="00271604" w:rsidRPr="00271604" w:rsidRDefault="00271604" w:rsidP="00271604">
      <w:pPr>
        <w:spacing w:after="0" w:line="360" w:lineRule="auto"/>
        <w:ind w:firstLine="709"/>
        <w:jc w:val="both"/>
      </w:pPr>
      <w:r w:rsidRPr="00271604">
        <w:t xml:space="preserve">Нравственные качества приобретаются человеком в обществе. Соответственно важнейшей составляющей воспитательной работы является формирование моральных качеств и нравственного сознания личности. Духовно-нравственное воспитание предполагает сообщение духовно-нравственных знаний, формирование соответствующих ценностей. </w:t>
      </w:r>
    </w:p>
    <w:p w:rsidR="005B6B31" w:rsidRPr="005B6B31" w:rsidRDefault="005B6B31" w:rsidP="00152135">
      <w:pPr>
        <w:spacing w:after="0" w:line="360" w:lineRule="auto"/>
        <w:ind w:firstLine="709"/>
        <w:jc w:val="both"/>
      </w:pPr>
      <w:r w:rsidRPr="00BE16A8">
        <w:t xml:space="preserve">Организация воспитательной деятельности </w:t>
      </w:r>
      <w:r w:rsidR="00C73113">
        <w:t xml:space="preserve">Алтайского государственного гуманитарно-педагогического университета имени В.М. Шукшина </w:t>
      </w:r>
      <w:r w:rsidRPr="00BE16A8">
        <w:t>осуществляется системно, в соответствии с требованиями федерального законодательства и внутренних нормативных документов. Информационное обеспечение направлено на информирование о возможностях участия студентов в социально значимой деятельности, преподавателей – в воспитательно</w:t>
      </w:r>
      <w:r w:rsidR="00DC605C" w:rsidRPr="00BE16A8">
        <w:t>й деятельности и их достижениях</w:t>
      </w:r>
      <w:r w:rsidR="00AD0C74" w:rsidRPr="00BE16A8">
        <w:t>.</w:t>
      </w:r>
      <w:r w:rsidR="00DC605C" w:rsidRPr="00BE16A8">
        <w:t xml:space="preserve"> </w:t>
      </w:r>
      <w:r w:rsidR="00910A6F" w:rsidRPr="00BE16A8">
        <w:t>Работа выстроена так, что</w:t>
      </w:r>
      <w:r w:rsidR="00AD0C74" w:rsidRPr="00BE16A8">
        <w:t xml:space="preserve"> учебные занятия гуманитарного цикла и </w:t>
      </w:r>
      <w:proofErr w:type="spellStart"/>
      <w:r w:rsidR="00AD0C74" w:rsidRPr="00BE16A8">
        <w:t>внеучебная</w:t>
      </w:r>
      <w:proofErr w:type="spellEnd"/>
      <w:r w:rsidR="00AD0C74" w:rsidRPr="00BE16A8">
        <w:t xml:space="preserve"> работа направлены на внедре</w:t>
      </w:r>
      <w:r w:rsidR="00092344" w:rsidRPr="00BE16A8">
        <w:t>ние эффективных практик духовно-нравственного воспитания</w:t>
      </w:r>
      <w:r w:rsidR="00AD0C74" w:rsidRPr="00BE16A8">
        <w:t>.</w:t>
      </w:r>
    </w:p>
    <w:p w:rsidR="00DC605C" w:rsidRPr="00DC605C" w:rsidRDefault="00DC605C" w:rsidP="00152135">
      <w:pPr>
        <w:spacing w:after="0" w:line="360" w:lineRule="auto"/>
        <w:ind w:firstLine="709"/>
        <w:jc w:val="both"/>
      </w:pPr>
      <w:r w:rsidRPr="00DC605C">
        <w:t>Важной составляющей воспитательной работы университета является деятельность педагогического коллектива и студенческого сообщества по адаптации студентов</w:t>
      </w:r>
      <w:r w:rsidR="008557BE">
        <w:t>-первокурсников к условиям вуза, особенно студентов – граждан иностранных государств ближнего и дальнего зарубежья.</w:t>
      </w:r>
      <w:r w:rsidRPr="00DC605C">
        <w:t xml:space="preserve"> </w:t>
      </w:r>
      <w:r w:rsidRPr="005B1D9F">
        <w:t>Для них в начале учебного года проводятся адаптивные тренинги, анкетирование по выявлению творческих и спор</w:t>
      </w:r>
      <w:r w:rsidR="001939F8">
        <w:t xml:space="preserve">тивных способностей и интересов, </w:t>
      </w:r>
      <w:r w:rsidRPr="001939F8">
        <w:lastRenderedPageBreak/>
        <w:t>комплексное мероприятие «Марафон первокурсника», направленное на з</w:t>
      </w:r>
      <w:r w:rsidR="008557BE" w:rsidRPr="001939F8">
        <w:t>накомство</w:t>
      </w:r>
      <w:r w:rsidR="008557BE">
        <w:t xml:space="preserve"> и сплочение студентов, где ключевым является – «Арт-пикник», в ходе которого студенты первого курса наряду со старшекурсниками демонстрируют свои творческие способности. Благодаря непринужденной атмосфере, </w:t>
      </w:r>
      <w:r w:rsidR="00605DBE">
        <w:t xml:space="preserve">большой подготовительной работе совместно с преподавателями кафедры историко-правовых и социально-гуманитарных дисциплин, </w:t>
      </w:r>
      <w:r w:rsidR="008557BE">
        <w:t xml:space="preserve">мероприятие всегда дает положительный результат. Впоследствии студенты сами становятся инициаторами культурно-творческих </w:t>
      </w:r>
      <w:r w:rsidR="00FF6197">
        <w:t>фестивалей, конкурсов не только для обучающихся вуза, но и студентов города и края.</w:t>
      </w:r>
    </w:p>
    <w:p w:rsidR="00DC605C" w:rsidRPr="00DC605C" w:rsidRDefault="00DC605C" w:rsidP="00152135">
      <w:pPr>
        <w:spacing w:after="0" w:line="360" w:lineRule="auto"/>
        <w:ind w:firstLine="709"/>
        <w:jc w:val="both"/>
        <w:rPr>
          <w:bCs/>
        </w:rPr>
      </w:pPr>
      <w:r w:rsidRPr="00DC605C">
        <w:t xml:space="preserve">В АГГПУ имени В.М. Шукшина действуют такие студенческие объединения как студенческий педагогический отряд «Земляки», спортивный клуб «Буревестник», Волонтерский центр, </w:t>
      </w:r>
      <w:r w:rsidRPr="00DC605C">
        <w:rPr>
          <w:bCs/>
        </w:rPr>
        <w:t xml:space="preserve">студенческий мобильный </w:t>
      </w:r>
      <w:proofErr w:type="spellStart"/>
      <w:r w:rsidRPr="00DC605C">
        <w:rPr>
          <w:bCs/>
        </w:rPr>
        <w:t>мед</w:t>
      </w:r>
      <w:r>
        <w:rPr>
          <w:bCs/>
        </w:rPr>
        <w:t>иацентр</w:t>
      </w:r>
      <w:proofErr w:type="spellEnd"/>
      <w:r>
        <w:rPr>
          <w:bCs/>
        </w:rPr>
        <w:t xml:space="preserve"> «Объектив», КВН, литературный клуб «С именем</w:t>
      </w:r>
      <w:r w:rsidRPr="00DC605C">
        <w:rPr>
          <w:bCs/>
        </w:rPr>
        <w:t xml:space="preserve"> </w:t>
      </w:r>
      <w:r>
        <w:rPr>
          <w:bCs/>
        </w:rPr>
        <w:t>Шукшина».</w:t>
      </w:r>
      <w:r w:rsidRPr="00DC605C">
        <w:rPr>
          <w:bCs/>
        </w:rPr>
        <w:t xml:space="preserve"> Данные объединения совместно со студенческим</w:t>
      </w:r>
      <w:r>
        <w:rPr>
          <w:bCs/>
        </w:rPr>
        <w:t>и</w:t>
      </w:r>
      <w:r w:rsidRPr="00DC605C">
        <w:rPr>
          <w:bCs/>
        </w:rPr>
        <w:t xml:space="preserve"> актив</w:t>
      </w:r>
      <w:r>
        <w:rPr>
          <w:bCs/>
        </w:rPr>
        <w:t>ами</w:t>
      </w:r>
      <w:r w:rsidRPr="00DC605C">
        <w:rPr>
          <w:bCs/>
        </w:rPr>
        <w:t xml:space="preserve"> и профоргами групп стараются организовать студенческую жизнь таким образом, чтобы каждый был максимально погружен в какую-либо иную деятельность, а не только в учебную. Опыт показывает, что максимальная включенность студента в общественную</w:t>
      </w:r>
      <w:r w:rsidR="00605DBE">
        <w:rPr>
          <w:bCs/>
        </w:rPr>
        <w:t>, культурно-творческую, научно-исследовательскую и спортивную</w:t>
      </w:r>
      <w:r w:rsidRPr="00DC605C">
        <w:rPr>
          <w:bCs/>
        </w:rPr>
        <w:t xml:space="preserve"> работу с учетом его возможностей, имеющихся талантов и способностей благотворно сказывается на учебе, а в дальнейшем положительно влияет на профессиональную деятельность</w:t>
      </w:r>
      <w:r w:rsidR="00605DBE">
        <w:rPr>
          <w:bCs/>
        </w:rPr>
        <w:t xml:space="preserve"> </w:t>
      </w:r>
      <w:r w:rsidR="00605DBE" w:rsidRPr="00605DBE">
        <w:rPr>
          <w:bCs/>
        </w:rPr>
        <w:t>[3]</w:t>
      </w:r>
      <w:r w:rsidRPr="00DC605C">
        <w:rPr>
          <w:bCs/>
        </w:rPr>
        <w:t>.</w:t>
      </w:r>
    </w:p>
    <w:p w:rsidR="00D04F5C" w:rsidRDefault="00DC605C" w:rsidP="00152135">
      <w:pPr>
        <w:spacing w:after="0" w:line="360" w:lineRule="auto"/>
        <w:ind w:firstLine="709"/>
        <w:jc w:val="both"/>
      </w:pPr>
      <w:r w:rsidRPr="00DC605C">
        <w:t xml:space="preserve">Традиционно в университете в течение учебного года проходят праздничные вечера, выставки, творческие конкурсы. </w:t>
      </w:r>
      <w:r w:rsidR="00D04F5C">
        <w:t xml:space="preserve">Так, </w:t>
      </w:r>
      <w:r w:rsidR="00CE2207" w:rsidRPr="00CE2207">
        <w:t>с 2019 года</w:t>
      </w:r>
      <w:r w:rsidR="00D04F5C">
        <w:t xml:space="preserve"> </w:t>
      </w:r>
      <w:r w:rsidR="00C73936">
        <w:t>реализ</w:t>
      </w:r>
      <w:r w:rsidR="00CE2207">
        <w:t>уется</w:t>
      </w:r>
      <w:r w:rsidR="00C73936">
        <w:t xml:space="preserve"> проект «Год Шукшина», включающий ряд мероприятий и событий, направленных на духовно-нравственное воспитание,</w:t>
      </w:r>
      <w:r w:rsidR="00C73936" w:rsidRPr="00C73936">
        <w:t xml:space="preserve"> популяризацию творчества знаменитого земляка, формирование патриотизма, развитие креативности, интереса к литературному чтению,</w:t>
      </w:r>
      <w:r w:rsidR="00605DBE" w:rsidRPr="00605DBE">
        <w:t xml:space="preserve"> </w:t>
      </w:r>
      <w:r w:rsidR="00605DBE">
        <w:t>региональной культуре,</w:t>
      </w:r>
      <w:r w:rsidR="00C73936" w:rsidRPr="00C73936">
        <w:t xml:space="preserve"> создание условий для научного поиска</w:t>
      </w:r>
      <w:r w:rsidR="00C73936">
        <w:t>:</w:t>
      </w:r>
    </w:p>
    <w:p w:rsidR="00C73936" w:rsidRPr="00C73936" w:rsidRDefault="00C73936" w:rsidP="00152135">
      <w:pPr>
        <w:spacing w:after="0" w:line="360" w:lineRule="auto"/>
        <w:ind w:firstLine="709"/>
        <w:jc w:val="both"/>
      </w:pPr>
      <w:r w:rsidRPr="00C73936">
        <w:t>– Выставка-конкурс творческих работ художников, дизайнеров и фотографов «Шукшин МОЙ современник». Мероприятие включало проведение среди творческой молодежи города и края от 14 до 30 лет конкурса работ по творчеству В.М. Шукшина (изобразительное искусство, декоративно-прикладное искусство, фотография).</w:t>
      </w:r>
    </w:p>
    <w:p w:rsidR="00C73936" w:rsidRPr="00C73936" w:rsidRDefault="00C73936" w:rsidP="00152135">
      <w:pPr>
        <w:spacing w:after="0" w:line="360" w:lineRule="auto"/>
        <w:ind w:firstLine="709"/>
        <w:jc w:val="both"/>
      </w:pPr>
      <w:r w:rsidRPr="00C73936">
        <w:t xml:space="preserve">– Открытый онлайн конкурс научно-исследовательских работ молодых ученых, студентов, аспирантов «Творчество Василия </w:t>
      </w:r>
      <w:proofErr w:type="spellStart"/>
      <w:r w:rsidRPr="00C73936">
        <w:t>Макаровича</w:t>
      </w:r>
      <w:proofErr w:type="spellEnd"/>
      <w:r w:rsidRPr="00C73936">
        <w:t xml:space="preserve"> Шукшина глазами молодых ученых». Цель – повышение общего уровня научно-исследовательской деятельности молодых ученых, студентов, аспирантов, качества образования и эффективности обучения средствами проектной и исследовательской деятельности.</w:t>
      </w:r>
    </w:p>
    <w:p w:rsidR="00C73936" w:rsidRPr="00C73936" w:rsidRDefault="00C73936" w:rsidP="00152135">
      <w:pPr>
        <w:spacing w:after="0" w:line="360" w:lineRule="auto"/>
        <w:ind w:firstLine="709"/>
        <w:jc w:val="both"/>
      </w:pPr>
      <w:r w:rsidRPr="00C73936">
        <w:t xml:space="preserve">– Всероссийская с международным участием научная конференция «Сибирская ментальность как объект гуманитарных исследований», посвященная 90-летию со дня </w:t>
      </w:r>
      <w:r w:rsidRPr="00C73936">
        <w:lastRenderedPageBreak/>
        <w:t xml:space="preserve">рождения Василия </w:t>
      </w:r>
      <w:proofErr w:type="spellStart"/>
      <w:r w:rsidRPr="00C73936">
        <w:t>Макаровича</w:t>
      </w:r>
      <w:proofErr w:type="spellEnd"/>
      <w:r w:rsidRPr="00C73936">
        <w:t xml:space="preserve"> Шукшина. На конференции были представлены результаты исследований в области литературоведения, лингвистики, истории, психологии, философии, педагогики, посвященные сибирской ментальности и «</w:t>
      </w:r>
      <w:proofErr w:type="spellStart"/>
      <w:r w:rsidRPr="00C73936">
        <w:t>шукшинской</w:t>
      </w:r>
      <w:proofErr w:type="spellEnd"/>
      <w:r w:rsidRPr="00C73936">
        <w:t>» теме.</w:t>
      </w:r>
    </w:p>
    <w:p w:rsidR="00C73936" w:rsidRPr="00C73936" w:rsidRDefault="00C73936" w:rsidP="00152135">
      <w:pPr>
        <w:spacing w:after="0" w:line="360" w:lineRule="auto"/>
        <w:ind w:firstLine="709"/>
        <w:jc w:val="both"/>
      </w:pPr>
      <w:r w:rsidRPr="00C73936">
        <w:t xml:space="preserve"> – Открытый онлайн конкурс научно-исследовательских работ преподавателей вузов, научных работников, учителей, журналистов и писателей «Традиции творчества В.М. Шукшина в современной культуре». Конкурс проводился с целью развития познавательного интереса к малой Родине, к личности В.М. Шукшина; создания условий для самовыражения молодёжи при обращении к творческому наследию В.М. Шукшина.</w:t>
      </w:r>
    </w:p>
    <w:p w:rsidR="00C73936" w:rsidRPr="00C73936" w:rsidRDefault="00C73936" w:rsidP="00152135">
      <w:pPr>
        <w:spacing w:after="0" w:line="360" w:lineRule="auto"/>
        <w:ind w:firstLine="709"/>
        <w:jc w:val="both"/>
      </w:pPr>
      <w:r w:rsidRPr="00C73936">
        <w:t>– «КВЕСТ Дорогами Шукшина» проводился с целью повышения культурного и общего уровня познавательной деятельности обучающихся.</w:t>
      </w:r>
    </w:p>
    <w:p w:rsidR="00C73936" w:rsidRPr="00C73936" w:rsidRDefault="00C73936" w:rsidP="00152135">
      <w:pPr>
        <w:spacing w:after="0" w:line="360" w:lineRule="auto"/>
        <w:ind w:firstLine="709"/>
        <w:jc w:val="both"/>
      </w:pPr>
      <w:r w:rsidRPr="00C73936">
        <w:t>– Заочный межрегиональный конкурс чтецов «Живое слово». Это совместный проект АГГПУ им. В.М. Шукшина и Всероссийского мемориального музея-заповедника В.М. Шукшина, цель которого – популяризация творчества знаменитого земляка, повышение уровня духовной культуры, патриотическое воспитание, а также речевое развитие и формирование интереса к художественному слову.</w:t>
      </w:r>
    </w:p>
    <w:p w:rsidR="00C73936" w:rsidRPr="00C73936" w:rsidRDefault="00C73936" w:rsidP="00152135">
      <w:pPr>
        <w:spacing w:after="0" w:line="360" w:lineRule="auto"/>
        <w:ind w:firstLine="709"/>
        <w:jc w:val="both"/>
      </w:pPr>
      <w:r w:rsidRPr="00C73936">
        <w:t>– Онлайн-марафон «Алтай читает Шукшина». Суть проекта – создать видео-произведение из рассказов В. М. Шукшина, прочитанное разными людьми.</w:t>
      </w:r>
    </w:p>
    <w:p w:rsidR="00C73936" w:rsidRPr="00C73936" w:rsidRDefault="00C73936" w:rsidP="00152135">
      <w:pPr>
        <w:spacing w:after="0" w:line="360" w:lineRule="auto"/>
        <w:ind w:firstLine="709"/>
        <w:jc w:val="both"/>
      </w:pPr>
      <w:r w:rsidRPr="00C73936">
        <w:t>– Фестиваль деревенского юмора «Провинциальные чудики», поддержанный грантом Губернатора Алтайского края в сфере культуры. Цель фестиваля – привлечение внимания общественности к живому русскому языку и русской литературе, выявление талантливых авторов-юмористов, пародистов, сатириков, а также исполнителей юмористических и сатирических произведений и популяризация их творчества.</w:t>
      </w:r>
    </w:p>
    <w:p w:rsidR="00C73936" w:rsidRPr="00C73936" w:rsidRDefault="00C73936" w:rsidP="00152135">
      <w:pPr>
        <w:spacing w:after="0" w:line="360" w:lineRule="auto"/>
        <w:ind w:firstLine="709"/>
        <w:jc w:val="both"/>
      </w:pPr>
      <w:r w:rsidRPr="00C73936">
        <w:t xml:space="preserve">– Круглый стол «Василий </w:t>
      </w:r>
      <w:proofErr w:type="spellStart"/>
      <w:r w:rsidRPr="00C73936">
        <w:t>Макарович</w:t>
      </w:r>
      <w:proofErr w:type="spellEnd"/>
      <w:r w:rsidRPr="00C73936">
        <w:t xml:space="preserve"> Шукшин – взгляд из XXI века» (наследие В.М. Шукшина и историческое краеведение в исследовательской работе обучающихся). Партнером данного мероприятия выступила Центральная городская библиотека им. В.М. Шукшина г. Бийска. Главная тема круглого стола – популяризация творчества знаменитого земляка Василия </w:t>
      </w:r>
      <w:proofErr w:type="spellStart"/>
      <w:r w:rsidRPr="00C73936">
        <w:t>Макаровича</w:t>
      </w:r>
      <w:proofErr w:type="spellEnd"/>
      <w:r w:rsidRPr="00C73936">
        <w:t xml:space="preserve"> Шукшина.</w:t>
      </w:r>
    </w:p>
    <w:p w:rsidR="00C73936" w:rsidRPr="00C73936" w:rsidRDefault="00C73936" w:rsidP="00152135">
      <w:pPr>
        <w:spacing w:after="0" w:line="360" w:lineRule="auto"/>
        <w:ind w:firstLine="709"/>
        <w:jc w:val="both"/>
      </w:pPr>
      <w:r w:rsidRPr="00C73936">
        <w:t xml:space="preserve">– VII краевые открытые детские </w:t>
      </w:r>
      <w:proofErr w:type="spellStart"/>
      <w:r w:rsidRPr="00C73936">
        <w:t>Шукшинские</w:t>
      </w:r>
      <w:proofErr w:type="spellEnd"/>
      <w:r w:rsidRPr="00C73936">
        <w:t xml:space="preserve"> чтения «…важно прорваться в будущую Россию». Цель мероприятия – повышение общего уровня проектной и исследовательской деятельности в общеобразовательных учреждениях края.</w:t>
      </w:r>
    </w:p>
    <w:p w:rsidR="00C73936" w:rsidRPr="00C73936" w:rsidRDefault="00C73936" w:rsidP="00152135">
      <w:pPr>
        <w:spacing w:after="0" w:line="360" w:lineRule="auto"/>
        <w:ind w:firstLine="709"/>
        <w:jc w:val="both"/>
      </w:pPr>
      <w:r w:rsidRPr="00C73936">
        <w:t>– Открытие арт-объекта «Наказ Шукшина» в зоне отдыха возле главного корпуса университета с целью формирования эстетики городской среды.</w:t>
      </w:r>
    </w:p>
    <w:p w:rsidR="00C73936" w:rsidRPr="00C73936" w:rsidRDefault="00C73936" w:rsidP="00152135">
      <w:pPr>
        <w:spacing w:after="0" w:line="360" w:lineRule="auto"/>
        <w:ind w:firstLine="709"/>
        <w:jc w:val="both"/>
      </w:pPr>
      <w:r w:rsidRPr="00C73936">
        <w:t xml:space="preserve">– Открытие в университете аудитории им. В.М. Шукшина с целью популяризации творчества Василия </w:t>
      </w:r>
      <w:proofErr w:type="spellStart"/>
      <w:r w:rsidRPr="00C73936">
        <w:t>Макаровича</w:t>
      </w:r>
      <w:proofErr w:type="spellEnd"/>
      <w:r w:rsidRPr="00C73936">
        <w:t xml:space="preserve"> Шукшина – писателя, режиссера, сценариста, актера.</w:t>
      </w:r>
    </w:p>
    <w:p w:rsidR="00C73936" w:rsidRPr="00B14F73" w:rsidRDefault="00C73936" w:rsidP="00152135">
      <w:pPr>
        <w:spacing w:after="0" w:line="360" w:lineRule="auto"/>
        <w:ind w:firstLine="709"/>
        <w:jc w:val="both"/>
      </w:pPr>
      <w:r w:rsidRPr="00C73936">
        <w:lastRenderedPageBreak/>
        <w:t xml:space="preserve">В проекте приняли участие учащиеся, студенты, жители </w:t>
      </w:r>
      <w:proofErr w:type="spellStart"/>
      <w:r w:rsidRPr="00C73936">
        <w:t>наукограда</w:t>
      </w:r>
      <w:proofErr w:type="spellEnd"/>
      <w:r w:rsidRPr="00C73936">
        <w:t xml:space="preserve"> Бийска и Алтайского края, ученые России, Польши, Великобритании, Киргизии, депутат</w:t>
      </w:r>
      <w:r w:rsidR="00910A6F">
        <w:t>ы</w:t>
      </w:r>
      <w:r w:rsidRPr="00C73936">
        <w:t xml:space="preserve"> Государственной думы, представители Союза писателей Алтайского края, представители Союза художников России, Союза дизайнеров России, искусствоведы.</w:t>
      </w:r>
      <w:r w:rsidR="0060306D">
        <w:t xml:space="preserve"> </w:t>
      </w:r>
      <w:r w:rsidR="00E71087" w:rsidRPr="00B14F73">
        <w:t xml:space="preserve">Но, самая большая ценность реализации подобного события в его продолжении. </w:t>
      </w:r>
      <w:r w:rsidR="00994D4A">
        <w:t>Конференции, м</w:t>
      </w:r>
      <w:r w:rsidR="00E71087" w:rsidRPr="00B14F73">
        <w:t>ероприятия и выставки, организованные совместно со Всероссийским мемориальным музеем-заповедником В.М. Шукшина, стали доброй традицией</w:t>
      </w:r>
      <w:r w:rsidR="00FF6197">
        <w:t xml:space="preserve"> в вузе</w:t>
      </w:r>
      <w:r w:rsidR="00E71087" w:rsidRPr="00B14F73">
        <w:t>.</w:t>
      </w:r>
    </w:p>
    <w:p w:rsidR="0060306D" w:rsidRPr="0060306D" w:rsidRDefault="00CE2207" w:rsidP="00152135">
      <w:pPr>
        <w:spacing w:after="0" w:line="360" w:lineRule="auto"/>
        <w:ind w:firstLine="709"/>
        <w:jc w:val="both"/>
      </w:pPr>
      <w:r>
        <w:t xml:space="preserve">Организация </w:t>
      </w:r>
      <w:r w:rsidR="0060306D" w:rsidRPr="0060306D">
        <w:t>проекта «Лето с Университетом Шукшина»</w:t>
      </w:r>
      <w:r w:rsidR="0060306D">
        <w:t xml:space="preserve"> в 2020 году позволила получить следующие р</w:t>
      </w:r>
      <w:r w:rsidR="0060306D" w:rsidRPr="0060306D">
        <w:t xml:space="preserve">езультаты: развитие ценностного отношения к людям, природе, творчеству, культуре, правилам поведения, труду, в желании принимать активное участие в социально-полезной деятельности. Студенты, </w:t>
      </w:r>
      <w:r w:rsidR="00E71087">
        <w:t xml:space="preserve">участвующие в </w:t>
      </w:r>
      <w:r w:rsidR="0060306D" w:rsidRPr="0060306D">
        <w:t>проект</w:t>
      </w:r>
      <w:r w:rsidR="00E71087">
        <w:t>е</w:t>
      </w:r>
      <w:r w:rsidR="0060306D" w:rsidRPr="0060306D">
        <w:t>, приобрели опыт самостоятельной педагогической работы с детьми, проявили творческие способности, лидерские качества.</w:t>
      </w:r>
    </w:p>
    <w:p w:rsidR="00627618" w:rsidRPr="00912583" w:rsidRDefault="00627618" w:rsidP="00627618">
      <w:pPr>
        <w:spacing w:after="0" w:line="360" w:lineRule="auto"/>
        <w:ind w:firstLine="709"/>
        <w:jc w:val="both"/>
        <w:rPr>
          <w:bCs/>
        </w:rPr>
      </w:pPr>
      <w:r w:rsidRPr="00912583">
        <w:t xml:space="preserve">Проект «Прогулки по старому городу» реализуется Университетом Шукшина совместно с </w:t>
      </w:r>
      <w:r w:rsidRPr="00912583">
        <w:rPr>
          <w:bCs/>
        </w:rPr>
        <w:t xml:space="preserve">Управлением культуры, спорта и молодежной политики Администрации города Бийска на протяжении четырех лет. </w:t>
      </w:r>
      <w:r w:rsidR="00912583" w:rsidRPr="00912583">
        <w:rPr>
          <w:bCs/>
        </w:rPr>
        <w:t xml:space="preserve">Цель проекта </w:t>
      </w:r>
      <w:r w:rsidR="00912583">
        <w:rPr>
          <w:bCs/>
        </w:rPr>
        <w:t>–</w:t>
      </w:r>
      <w:r w:rsidR="00912583" w:rsidRPr="00912583">
        <w:rPr>
          <w:bCs/>
        </w:rPr>
        <w:t xml:space="preserve"> </w:t>
      </w:r>
      <w:r w:rsidR="00912583">
        <w:rPr>
          <w:bCs/>
        </w:rPr>
        <w:t>познакомить жителей и гостей города с местными достопримечательностями, историей и культурой города, творческими коллективами и народными ремеслами. Студенты, участвующие в реализации проекта, не только п</w:t>
      </w:r>
      <w:r w:rsidR="00664FB6">
        <w:rPr>
          <w:bCs/>
        </w:rPr>
        <w:t xml:space="preserve">олучают </w:t>
      </w:r>
      <w:r w:rsidR="00912583">
        <w:rPr>
          <w:bCs/>
        </w:rPr>
        <w:t>культурно-исторические</w:t>
      </w:r>
      <w:r w:rsidR="00664FB6">
        <w:rPr>
          <w:bCs/>
        </w:rPr>
        <w:t xml:space="preserve"> знания, но и приобретают навыки культурно-просветительской, исследовательской деятельности.</w:t>
      </w:r>
    </w:p>
    <w:p w:rsidR="00C05B67" w:rsidRDefault="00C05B67" w:rsidP="00385C57">
      <w:pPr>
        <w:spacing w:after="0" w:line="360" w:lineRule="auto"/>
        <w:ind w:firstLine="709"/>
        <w:jc w:val="both"/>
      </w:pPr>
      <w:r w:rsidRPr="00385C57">
        <w:t>Участие в подобных мероприятиях позволяет студентам оттачивать профессионально важные умения и навыки, учиться взаимодействовать не только друг с другом, но и с людьми разных возрастных категорий, разного социального статуса, жизненного опыта, что вновь, несомненно, плодотворно работает на становление будущего профессионала в своей области. Интересно отметить тот факт, что в процессе такого многогранного взаимодействия студентам удается другими глазами взглянуть на самого себя как на личность, на свои возможности, способности, на будущую профессию. Именно в ходе живого взаимодействия с разными возрастными группами наступает осознание и глубокое понимание студентами сути будущей профессии и своей возможности или невозможности работать в этой сфере.</w:t>
      </w:r>
    </w:p>
    <w:p w:rsidR="00385C57" w:rsidRPr="00385C57" w:rsidRDefault="00385C57" w:rsidP="00385C57">
      <w:pPr>
        <w:spacing w:after="0" w:line="360" w:lineRule="auto"/>
        <w:ind w:firstLine="709"/>
        <w:jc w:val="both"/>
      </w:pPr>
      <w:r>
        <w:t>Несомненно</w:t>
      </w:r>
      <w:r w:rsidRPr="00385C57">
        <w:t xml:space="preserve">, разнообразие </w:t>
      </w:r>
      <w:r>
        <w:t xml:space="preserve">применения современных практик духовно-нравственного воспитания, выстраивание учебно-воспитательного процесса </w:t>
      </w:r>
      <w:r w:rsidRPr="00385C57">
        <w:t>важ</w:t>
      </w:r>
      <w:r>
        <w:t>но</w:t>
      </w:r>
      <w:r w:rsidRPr="00385C57">
        <w:t xml:space="preserve"> не только для приобретения студентами знаний, умений и навыков в работе, но и для духовного развития его личности</w:t>
      </w:r>
      <w:r>
        <w:t xml:space="preserve">, являясь своеобразным </w:t>
      </w:r>
      <w:r w:rsidRPr="00385C57">
        <w:rPr>
          <w:bCs/>
        </w:rPr>
        <w:t>вызовом кризису социокультурной системы.</w:t>
      </w:r>
    </w:p>
    <w:p w:rsidR="005B6B31" w:rsidRDefault="00027964" w:rsidP="00152135">
      <w:pPr>
        <w:spacing w:after="0" w:line="360" w:lineRule="auto"/>
        <w:ind w:firstLine="709"/>
        <w:jc w:val="both"/>
      </w:pPr>
      <w:r w:rsidRPr="00027964">
        <w:t>Список используемых источников</w:t>
      </w:r>
    </w:p>
    <w:p w:rsidR="00B6192F" w:rsidRPr="00DD4EEE" w:rsidRDefault="00027964" w:rsidP="00152135">
      <w:pPr>
        <w:pStyle w:val="a4"/>
        <w:numPr>
          <w:ilvl w:val="0"/>
          <w:numId w:val="6"/>
        </w:numPr>
        <w:spacing w:after="0" w:line="360" w:lineRule="auto"/>
        <w:ind w:left="0" w:firstLine="709"/>
        <w:jc w:val="both"/>
      </w:pPr>
      <w:r w:rsidRPr="00DD4EEE">
        <w:lastRenderedPageBreak/>
        <w:t xml:space="preserve">Никитина И.В., </w:t>
      </w:r>
      <w:proofErr w:type="spellStart"/>
      <w:r w:rsidRPr="00DD4EEE">
        <w:t>Виницкая</w:t>
      </w:r>
      <w:proofErr w:type="spellEnd"/>
      <w:r w:rsidRPr="00DD4EEE">
        <w:t xml:space="preserve"> Н.В. </w:t>
      </w:r>
      <w:hyperlink r:id="rId7" w:history="1">
        <w:r w:rsidR="00B2179A" w:rsidRPr="00DD4EEE">
          <w:rPr>
            <w:rStyle w:val="a3"/>
            <w:color w:val="auto"/>
            <w:u w:val="none"/>
          </w:rPr>
          <w:t>Миф, эстетическое и художественное как источники духовности</w:t>
        </w:r>
      </w:hyperlink>
      <w:r w:rsidRPr="00DD4EEE">
        <w:rPr>
          <w:rStyle w:val="a3"/>
          <w:color w:val="auto"/>
          <w:u w:val="none"/>
        </w:rPr>
        <w:t>.</w:t>
      </w:r>
      <w:r w:rsidR="00B2179A" w:rsidRPr="00DD4EEE">
        <w:t xml:space="preserve"> </w:t>
      </w:r>
      <w:r w:rsidR="006813D7" w:rsidRPr="00DD4EEE">
        <w:t>Б</w:t>
      </w:r>
      <w:r w:rsidR="00B2179A" w:rsidRPr="00DD4EEE">
        <w:t>ийск</w:t>
      </w:r>
      <w:r w:rsidR="006813D7" w:rsidRPr="00DD4EEE">
        <w:t>, 2018.</w:t>
      </w:r>
    </w:p>
    <w:p w:rsidR="00C3336A" w:rsidRPr="00DD4EEE" w:rsidRDefault="00027964" w:rsidP="0044041B">
      <w:pPr>
        <w:pStyle w:val="a4"/>
        <w:numPr>
          <w:ilvl w:val="0"/>
          <w:numId w:val="6"/>
        </w:numPr>
        <w:spacing w:after="0" w:line="360" w:lineRule="auto"/>
        <w:ind w:left="0" w:firstLine="709"/>
        <w:jc w:val="both"/>
        <w:rPr>
          <w:iCs/>
        </w:rPr>
      </w:pPr>
      <w:r w:rsidRPr="00DD4EEE">
        <w:t xml:space="preserve">Никитина И.В., </w:t>
      </w:r>
      <w:proofErr w:type="spellStart"/>
      <w:r w:rsidRPr="00DD4EEE">
        <w:t>Виницкая</w:t>
      </w:r>
      <w:proofErr w:type="spellEnd"/>
      <w:r w:rsidRPr="00DD4EEE">
        <w:t xml:space="preserve">  Н.В. </w:t>
      </w:r>
      <w:hyperlink r:id="rId8" w:history="1">
        <w:r w:rsidR="00B2179A" w:rsidRPr="00DD4EEE">
          <w:rPr>
            <w:rStyle w:val="a3"/>
            <w:color w:val="auto"/>
            <w:u w:val="none"/>
          </w:rPr>
          <w:t>Миф как инкубатор ценностного сознания - источник духовности искусства и основание культуры</w:t>
        </w:r>
      </w:hyperlink>
      <w:r w:rsidR="00B2179A" w:rsidRPr="00DD4EEE">
        <w:t xml:space="preserve"> </w:t>
      </w:r>
      <w:r w:rsidRPr="00DD4EEE">
        <w:t xml:space="preserve">// </w:t>
      </w:r>
      <w:r w:rsidR="00DD4EEE" w:rsidRPr="00DD4EEE">
        <w:t>Язык, литература, история и культура в современных парадигмах научного знания</w:t>
      </w:r>
      <w:r w:rsidR="00DD4EEE" w:rsidRPr="00DD4EEE">
        <w:t>: м</w:t>
      </w:r>
      <w:r w:rsidR="00B2179A" w:rsidRPr="00DD4EEE">
        <w:t>атериалы</w:t>
      </w:r>
      <w:r w:rsidR="006813D7" w:rsidRPr="00DD4EEE">
        <w:t xml:space="preserve"> </w:t>
      </w:r>
      <w:r w:rsidR="00B2179A" w:rsidRPr="00DD4EEE">
        <w:t xml:space="preserve">22-й </w:t>
      </w:r>
      <w:r w:rsidR="006813D7" w:rsidRPr="00DD4EEE">
        <w:t>В</w:t>
      </w:r>
      <w:r w:rsidR="00B2179A" w:rsidRPr="00DD4EEE">
        <w:t>сероссийской</w:t>
      </w:r>
      <w:r w:rsidR="006813D7" w:rsidRPr="00DD4EEE">
        <w:t xml:space="preserve"> </w:t>
      </w:r>
      <w:r w:rsidR="00B2179A" w:rsidRPr="00DD4EEE">
        <w:t>научно-практической конференции</w:t>
      </w:r>
      <w:r w:rsidRPr="00DD4EEE">
        <w:t xml:space="preserve"> </w:t>
      </w:r>
      <w:r w:rsidR="00DD4EEE" w:rsidRPr="00DD4EEE">
        <w:t>/</w:t>
      </w:r>
      <w:r w:rsidR="00B2179A" w:rsidRPr="00DD4EEE">
        <w:t xml:space="preserve"> отв</w:t>
      </w:r>
      <w:r w:rsidR="00DD4EEE" w:rsidRPr="00DD4EEE">
        <w:t>.</w:t>
      </w:r>
      <w:r w:rsidR="00B2179A" w:rsidRPr="00DD4EEE">
        <w:t xml:space="preserve"> редактор </w:t>
      </w:r>
      <w:r w:rsidR="006813D7" w:rsidRPr="00DD4EEE">
        <w:t>И.П. И</w:t>
      </w:r>
      <w:r w:rsidR="00B2179A" w:rsidRPr="00DD4EEE">
        <w:t>саева</w:t>
      </w:r>
      <w:r w:rsidR="006813D7" w:rsidRPr="00DD4EEE">
        <w:t>; А</w:t>
      </w:r>
      <w:r w:rsidR="00B2179A" w:rsidRPr="00DD4EEE">
        <w:t>лтайский</w:t>
      </w:r>
      <w:r w:rsidR="006813D7" w:rsidRPr="00DD4EEE">
        <w:t xml:space="preserve"> </w:t>
      </w:r>
      <w:r w:rsidR="00B2179A" w:rsidRPr="00DD4EEE">
        <w:t xml:space="preserve">государственный гуманитарно-педагогический университет им. </w:t>
      </w:r>
      <w:r w:rsidR="006813D7" w:rsidRPr="00DD4EEE">
        <w:t>В.М. Ш</w:t>
      </w:r>
      <w:r w:rsidR="00B2179A" w:rsidRPr="00DD4EEE">
        <w:t>укшина</w:t>
      </w:r>
      <w:r w:rsidR="006813D7" w:rsidRPr="00DD4EEE">
        <w:t>. Б</w:t>
      </w:r>
      <w:r w:rsidR="00B2179A" w:rsidRPr="00DD4EEE">
        <w:t>ийск,</w:t>
      </w:r>
      <w:r w:rsidR="006813D7" w:rsidRPr="00DD4EEE">
        <w:t xml:space="preserve"> 2020. С. 103-105.</w:t>
      </w:r>
    </w:p>
    <w:p w:rsidR="00CC18D4" w:rsidRPr="00027964" w:rsidRDefault="00027964" w:rsidP="0044041B">
      <w:pPr>
        <w:pStyle w:val="a4"/>
        <w:numPr>
          <w:ilvl w:val="0"/>
          <w:numId w:val="6"/>
        </w:numPr>
        <w:spacing w:after="0" w:line="360" w:lineRule="auto"/>
        <w:ind w:left="0" w:firstLine="709"/>
        <w:jc w:val="both"/>
        <w:rPr>
          <w:iCs/>
        </w:rPr>
      </w:pPr>
      <w:r w:rsidRPr="00027964">
        <w:rPr>
          <w:iCs/>
          <w:lang w:val="en-US"/>
        </w:rPr>
        <w:t xml:space="preserve">. </w:t>
      </w:r>
      <w:proofErr w:type="spellStart"/>
      <w:r w:rsidRPr="00027964">
        <w:rPr>
          <w:lang w:val="en-US"/>
        </w:rPr>
        <w:t>Popova</w:t>
      </w:r>
      <w:proofErr w:type="spellEnd"/>
      <w:r w:rsidRPr="00027964">
        <w:rPr>
          <w:lang w:val="en-US"/>
        </w:rPr>
        <w:t xml:space="preserve">, O.V., </w:t>
      </w:r>
      <w:proofErr w:type="spellStart"/>
      <w:r w:rsidRPr="00027964">
        <w:rPr>
          <w:lang w:val="en-US"/>
        </w:rPr>
        <w:t>Dotsenko</w:t>
      </w:r>
      <w:proofErr w:type="spellEnd"/>
      <w:r w:rsidRPr="00027964">
        <w:rPr>
          <w:lang w:val="en-US"/>
        </w:rPr>
        <w:t xml:space="preserve"> T. E., </w:t>
      </w:r>
      <w:proofErr w:type="spellStart"/>
      <w:r w:rsidRPr="00027964">
        <w:rPr>
          <w:lang w:val="en-US"/>
        </w:rPr>
        <w:t>Drozd</w:t>
      </w:r>
      <w:proofErr w:type="spellEnd"/>
      <w:r w:rsidRPr="00027964">
        <w:rPr>
          <w:lang w:val="en-US"/>
        </w:rPr>
        <w:t xml:space="preserve">, J.V. </w:t>
      </w:r>
      <w:r w:rsidR="00CC18D4" w:rsidRPr="00027964">
        <w:rPr>
          <w:iCs/>
          <w:lang w:val="en-US"/>
        </w:rPr>
        <w:t>Extracurricular activities as a motivator for the employment of university graduates</w:t>
      </w:r>
      <w:r w:rsidRPr="00027964">
        <w:rPr>
          <w:iCs/>
          <w:lang w:val="en-US"/>
        </w:rPr>
        <w:t xml:space="preserve"> // </w:t>
      </w:r>
      <w:r w:rsidR="00CC18D4" w:rsidRPr="00027964">
        <w:rPr>
          <w:iCs/>
          <w:lang w:val="en-US"/>
        </w:rPr>
        <w:t xml:space="preserve">Materials of the International Conference «Scientific research of the SCO countries: synergy and integration» - Reports in English (January 25, 2020. </w:t>
      </w:r>
      <w:smartTag w:uri="urn:schemas-microsoft-com:office:smarttags" w:element="City">
        <w:smartTag w:uri="urn:schemas-microsoft-com:office:smarttags" w:element="place">
          <w:r w:rsidR="00CC18D4" w:rsidRPr="00027964">
            <w:rPr>
              <w:iCs/>
              <w:lang w:val="en-US"/>
            </w:rPr>
            <w:t>Beijing</w:t>
          </w:r>
        </w:smartTag>
      </w:smartTag>
      <w:r w:rsidR="00CC18D4" w:rsidRPr="00027964">
        <w:rPr>
          <w:iCs/>
        </w:rPr>
        <w:t xml:space="preserve">, </w:t>
      </w:r>
      <w:r w:rsidR="00CC18D4" w:rsidRPr="00027964">
        <w:rPr>
          <w:iCs/>
          <w:lang w:val="en-US"/>
        </w:rPr>
        <w:t>PRC</w:t>
      </w:r>
      <w:r w:rsidR="00CC18D4" w:rsidRPr="00027964">
        <w:rPr>
          <w:iCs/>
        </w:rPr>
        <w:t xml:space="preserve">). – </w:t>
      </w:r>
      <w:r w:rsidR="00CC18D4" w:rsidRPr="00027964">
        <w:rPr>
          <w:iCs/>
          <w:lang w:val="en-US"/>
        </w:rPr>
        <w:t>P</w:t>
      </w:r>
      <w:r w:rsidR="00CC18D4" w:rsidRPr="00027964">
        <w:rPr>
          <w:iCs/>
        </w:rPr>
        <w:t>. 98-104</w:t>
      </w:r>
      <w:r w:rsidRPr="00027964">
        <w:rPr>
          <w:iCs/>
        </w:rPr>
        <w:t>.</w:t>
      </w:r>
      <w:r w:rsidR="00CC18D4" w:rsidRPr="00027964">
        <w:rPr>
          <w:iCs/>
        </w:rPr>
        <w:t xml:space="preserve"> </w:t>
      </w:r>
      <w:proofErr w:type="spellStart"/>
      <w:r w:rsidRPr="00027964">
        <w:rPr>
          <w:iCs/>
          <w:lang w:val="en-US"/>
        </w:rPr>
        <w:t>doi</w:t>
      </w:r>
      <w:proofErr w:type="spellEnd"/>
      <w:r w:rsidRPr="00027964">
        <w:rPr>
          <w:iCs/>
        </w:rPr>
        <w:t>:</w:t>
      </w:r>
      <w:r w:rsidR="00CC18D4" w:rsidRPr="00027964">
        <w:rPr>
          <w:iCs/>
        </w:rPr>
        <w:t xml:space="preserve"> 10.34660/</w:t>
      </w:r>
      <w:r w:rsidR="00CC18D4" w:rsidRPr="00027964">
        <w:rPr>
          <w:iCs/>
          <w:lang w:val="en-US"/>
        </w:rPr>
        <w:t>INF</w:t>
      </w:r>
      <w:r w:rsidR="00CC18D4" w:rsidRPr="00027964">
        <w:rPr>
          <w:iCs/>
        </w:rPr>
        <w:t>.2020.24.53679</w:t>
      </w:r>
    </w:p>
    <w:p w:rsidR="00EB4B29" w:rsidRPr="00027964" w:rsidRDefault="00EB4B29" w:rsidP="00EB4B29">
      <w:pPr>
        <w:spacing w:after="0" w:line="360" w:lineRule="auto"/>
        <w:jc w:val="both"/>
        <w:rPr>
          <w:iCs/>
        </w:rPr>
      </w:pPr>
    </w:p>
    <w:p w:rsidR="00EB4B29" w:rsidRDefault="00C05B67" w:rsidP="00C05B67">
      <w:pPr>
        <w:spacing w:after="0" w:line="360" w:lineRule="auto"/>
        <w:ind w:firstLine="709"/>
        <w:jc w:val="both"/>
        <w:rPr>
          <w:iCs/>
        </w:rPr>
      </w:pPr>
      <w:r w:rsidRPr="00027964">
        <w:rPr>
          <w:iCs/>
        </w:rPr>
        <w:t>С</w:t>
      </w:r>
      <w:r w:rsidR="00EB4B29" w:rsidRPr="00027964">
        <w:rPr>
          <w:iCs/>
        </w:rPr>
        <w:t>ведения об авторах:</w:t>
      </w:r>
    </w:p>
    <w:p w:rsidR="00EB4B29" w:rsidRDefault="00EB4B29" w:rsidP="00C05B67">
      <w:pPr>
        <w:spacing w:after="0" w:line="360" w:lineRule="auto"/>
        <w:ind w:firstLine="709"/>
        <w:jc w:val="both"/>
        <w:rPr>
          <w:iCs/>
        </w:rPr>
      </w:pPr>
      <w:proofErr w:type="spellStart"/>
      <w:r>
        <w:rPr>
          <w:iCs/>
        </w:rPr>
        <w:t>Виницкая</w:t>
      </w:r>
      <w:proofErr w:type="spellEnd"/>
      <w:r>
        <w:rPr>
          <w:iCs/>
        </w:rPr>
        <w:t xml:space="preserve"> Наталья Владимир</w:t>
      </w:r>
      <w:r w:rsidR="0009312E">
        <w:rPr>
          <w:iCs/>
        </w:rPr>
        <w:t xml:space="preserve"> </w:t>
      </w:r>
      <w:r>
        <w:rPr>
          <w:iCs/>
        </w:rPr>
        <w:t>овна (Бийск</w:t>
      </w:r>
      <w:r w:rsidRPr="00EB4B29">
        <w:rPr>
          <w:iCs/>
        </w:rPr>
        <w:t xml:space="preserve">, Россия) – заведующий кафедрой </w:t>
      </w:r>
      <w:r>
        <w:rPr>
          <w:iCs/>
        </w:rPr>
        <w:t>историко-правовых и социально-гуманитарных дисциплин Алтайского</w:t>
      </w:r>
      <w:r w:rsidRPr="00EB4B29">
        <w:rPr>
          <w:iCs/>
        </w:rPr>
        <w:t xml:space="preserve"> государственного </w:t>
      </w:r>
      <w:r>
        <w:rPr>
          <w:iCs/>
        </w:rPr>
        <w:t>гуманитарно-</w:t>
      </w:r>
      <w:r w:rsidRPr="00EB4B29">
        <w:rPr>
          <w:iCs/>
        </w:rPr>
        <w:t>педагогического университета</w:t>
      </w:r>
      <w:r>
        <w:rPr>
          <w:iCs/>
        </w:rPr>
        <w:t xml:space="preserve"> имени В.М. Шукшина</w:t>
      </w:r>
      <w:r w:rsidRPr="00EB4B29">
        <w:rPr>
          <w:iCs/>
        </w:rPr>
        <w:t>, кандидат</w:t>
      </w:r>
      <w:r>
        <w:rPr>
          <w:iCs/>
        </w:rPr>
        <w:t xml:space="preserve"> иску</w:t>
      </w:r>
      <w:r w:rsidR="007D6BAC">
        <w:rPr>
          <w:iCs/>
        </w:rPr>
        <w:t>с</w:t>
      </w:r>
      <w:r>
        <w:rPr>
          <w:iCs/>
        </w:rPr>
        <w:t>ствоведения</w:t>
      </w:r>
      <w:r w:rsidRPr="00EB4B29">
        <w:rPr>
          <w:iCs/>
        </w:rPr>
        <w:t>, доцент.</w:t>
      </w:r>
    </w:p>
    <w:p w:rsidR="00EB4B29" w:rsidRDefault="00EB4B29" w:rsidP="00C05B67">
      <w:pPr>
        <w:spacing w:after="0" w:line="360" w:lineRule="auto"/>
        <w:ind w:firstLine="709"/>
        <w:jc w:val="both"/>
        <w:rPr>
          <w:iCs/>
        </w:rPr>
      </w:pPr>
      <w:r w:rsidRPr="00EB4B29">
        <w:rPr>
          <w:iCs/>
        </w:rPr>
        <w:t>В соавторстве:</w:t>
      </w:r>
    </w:p>
    <w:p w:rsidR="00EB4B29" w:rsidRDefault="00EB4B29" w:rsidP="00C05B67">
      <w:pPr>
        <w:spacing w:after="0" w:line="360" w:lineRule="auto"/>
        <w:ind w:firstLine="709"/>
        <w:jc w:val="both"/>
        <w:rPr>
          <w:iCs/>
        </w:rPr>
      </w:pPr>
      <w:r>
        <w:rPr>
          <w:iCs/>
        </w:rPr>
        <w:t>Доценко Татьяна Эдуардовна (Бийск</w:t>
      </w:r>
      <w:r w:rsidRPr="00EB4B29">
        <w:rPr>
          <w:iCs/>
        </w:rPr>
        <w:t>, Россия) –</w:t>
      </w:r>
      <w:r>
        <w:rPr>
          <w:iCs/>
        </w:rPr>
        <w:t xml:space="preserve"> доцент кафедры</w:t>
      </w:r>
      <w:r w:rsidRPr="00EB4B29">
        <w:rPr>
          <w:iCs/>
        </w:rPr>
        <w:t xml:space="preserve"> историко-правовых и социально-гуманитарных дисциплин</w:t>
      </w:r>
      <w:r>
        <w:rPr>
          <w:iCs/>
        </w:rPr>
        <w:t>,</w:t>
      </w:r>
      <w:r w:rsidRPr="00EB4B29">
        <w:rPr>
          <w:iCs/>
        </w:rPr>
        <w:t xml:space="preserve"> </w:t>
      </w:r>
      <w:r>
        <w:rPr>
          <w:iCs/>
        </w:rPr>
        <w:t xml:space="preserve">и. о. начальника отдела по </w:t>
      </w:r>
      <w:proofErr w:type="spellStart"/>
      <w:r>
        <w:rPr>
          <w:iCs/>
        </w:rPr>
        <w:t>внеучебной</w:t>
      </w:r>
      <w:proofErr w:type="spellEnd"/>
      <w:r>
        <w:rPr>
          <w:iCs/>
        </w:rPr>
        <w:t xml:space="preserve"> работе со студентами</w:t>
      </w:r>
      <w:r w:rsidRPr="00EB4B29">
        <w:rPr>
          <w:iCs/>
        </w:rPr>
        <w:t xml:space="preserve"> Алтайского государственного гуманитарно-педагогического университета имени В.М. Шукшина, </w:t>
      </w:r>
      <w:r>
        <w:rPr>
          <w:iCs/>
        </w:rPr>
        <w:t>кандидат философских наук</w:t>
      </w:r>
      <w:r w:rsidRPr="00EB4B29">
        <w:rPr>
          <w:iCs/>
        </w:rPr>
        <w:t>.</w:t>
      </w:r>
    </w:p>
    <w:p w:rsidR="00EB4B29" w:rsidRPr="00EB4B29" w:rsidRDefault="00EB4B29" w:rsidP="00EB4B29">
      <w:pPr>
        <w:spacing w:after="0" w:line="360" w:lineRule="auto"/>
        <w:jc w:val="both"/>
        <w:rPr>
          <w:iCs/>
        </w:rPr>
      </w:pPr>
      <w:bookmarkStart w:id="0" w:name="_GoBack"/>
      <w:bookmarkEnd w:id="0"/>
    </w:p>
    <w:sectPr w:rsidR="00EB4B29" w:rsidRPr="00EB4B29" w:rsidSect="005F71C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39E95BC"/>
    <w:multiLevelType w:val="hybridMultilevel"/>
    <w:tmpl w:val="161189F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304C39"/>
    <w:multiLevelType w:val="hybridMultilevel"/>
    <w:tmpl w:val="C6566DEA"/>
    <w:lvl w:ilvl="0" w:tplc="C82827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D44370"/>
    <w:multiLevelType w:val="hybridMultilevel"/>
    <w:tmpl w:val="1CD20910"/>
    <w:lvl w:ilvl="0" w:tplc="C346DA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A3E5813"/>
    <w:multiLevelType w:val="hybridMultilevel"/>
    <w:tmpl w:val="2E1088E8"/>
    <w:lvl w:ilvl="0" w:tplc="AD06346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40FE7FC4"/>
    <w:multiLevelType w:val="hybridMultilevel"/>
    <w:tmpl w:val="945AC0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E5A2929"/>
    <w:multiLevelType w:val="hybridMultilevel"/>
    <w:tmpl w:val="6C0C96F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3"/>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532"/>
    <w:rsid w:val="00027964"/>
    <w:rsid w:val="00092344"/>
    <w:rsid w:val="0009312E"/>
    <w:rsid w:val="000C6067"/>
    <w:rsid w:val="000F24E6"/>
    <w:rsid w:val="00134A00"/>
    <w:rsid w:val="00152135"/>
    <w:rsid w:val="001939F8"/>
    <w:rsid w:val="00271604"/>
    <w:rsid w:val="00296EF4"/>
    <w:rsid w:val="002B5B72"/>
    <w:rsid w:val="002B76EC"/>
    <w:rsid w:val="002D5C3F"/>
    <w:rsid w:val="002E5625"/>
    <w:rsid w:val="0032032E"/>
    <w:rsid w:val="00385C57"/>
    <w:rsid w:val="003B4CE4"/>
    <w:rsid w:val="003D3532"/>
    <w:rsid w:val="00453AE2"/>
    <w:rsid w:val="0047306B"/>
    <w:rsid w:val="004C409F"/>
    <w:rsid w:val="004D1A79"/>
    <w:rsid w:val="00505FE5"/>
    <w:rsid w:val="00506E47"/>
    <w:rsid w:val="00526A53"/>
    <w:rsid w:val="005B1D9F"/>
    <w:rsid w:val="005B6B31"/>
    <w:rsid w:val="005C0D9F"/>
    <w:rsid w:val="005F71CE"/>
    <w:rsid w:val="0060306D"/>
    <w:rsid w:val="00605DBE"/>
    <w:rsid w:val="00617BEF"/>
    <w:rsid w:val="00627618"/>
    <w:rsid w:val="00664FB6"/>
    <w:rsid w:val="006813D7"/>
    <w:rsid w:val="006A7986"/>
    <w:rsid w:val="006A7F8C"/>
    <w:rsid w:val="00734CB2"/>
    <w:rsid w:val="007A0F39"/>
    <w:rsid w:val="007A565C"/>
    <w:rsid w:val="007D6BAC"/>
    <w:rsid w:val="008557BE"/>
    <w:rsid w:val="00910A6F"/>
    <w:rsid w:val="00912583"/>
    <w:rsid w:val="00994D4A"/>
    <w:rsid w:val="009C6D7D"/>
    <w:rsid w:val="009D76E9"/>
    <w:rsid w:val="00A06D3E"/>
    <w:rsid w:val="00A14662"/>
    <w:rsid w:val="00A328C4"/>
    <w:rsid w:val="00AD0C74"/>
    <w:rsid w:val="00B14F73"/>
    <w:rsid w:val="00B2179A"/>
    <w:rsid w:val="00B276CE"/>
    <w:rsid w:val="00B328ED"/>
    <w:rsid w:val="00B6192F"/>
    <w:rsid w:val="00BE16A8"/>
    <w:rsid w:val="00C05B67"/>
    <w:rsid w:val="00C132FC"/>
    <w:rsid w:val="00C3336A"/>
    <w:rsid w:val="00C55D0A"/>
    <w:rsid w:val="00C73113"/>
    <w:rsid w:val="00C73936"/>
    <w:rsid w:val="00CC18D4"/>
    <w:rsid w:val="00CE2207"/>
    <w:rsid w:val="00D04F5C"/>
    <w:rsid w:val="00DC605C"/>
    <w:rsid w:val="00DD4EEE"/>
    <w:rsid w:val="00E71087"/>
    <w:rsid w:val="00E94236"/>
    <w:rsid w:val="00EB4B29"/>
    <w:rsid w:val="00EE7932"/>
    <w:rsid w:val="00F106EF"/>
    <w:rsid w:val="00FA79ED"/>
    <w:rsid w:val="00FB1026"/>
    <w:rsid w:val="00FF6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617BA74"/>
  <w15:chartTrackingRefBased/>
  <w15:docId w15:val="{B8646039-5DD2-4E9B-9B9E-081F8B16A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276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rsid w:val="007A0F39"/>
    <w:rPr>
      <w:i/>
      <w:iCs/>
      <w:sz w:val="17"/>
      <w:szCs w:val="17"/>
      <w:shd w:val="clear" w:color="auto" w:fill="FFFFFF"/>
    </w:rPr>
  </w:style>
  <w:style w:type="paragraph" w:customStyle="1" w:styleId="20">
    <w:name w:val="Основной текст (2)"/>
    <w:basedOn w:val="a"/>
    <w:link w:val="2"/>
    <w:rsid w:val="007A0F39"/>
    <w:pPr>
      <w:shd w:val="clear" w:color="auto" w:fill="FFFFFF"/>
      <w:spacing w:after="0" w:line="182" w:lineRule="exact"/>
      <w:ind w:firstLine="240"/>
      <w:jc w:val="both"/>
    </w:pPr>
    <w:rPr>
      <w:i/>
      <w:iCs/>
      <w:sz w:val="17"/>
      <w:szCs w:val="17"/>
    </w:rPr>
  </w:style>
  <w:style w:type="character" w:styleId="a3">
    <w:name w:val="Hyperlink"/>
    <w:basedOn w:val="a0"/>
    <w:uiPriority w:val="99"/>
    <w:unhideWhenUsed/>
    <w:rsid w:val="006813D7"/>
    <w:rPr>
      <w:color w:val="0000FF"/>
      <w:u w:val="single"/>
    </w:rPr>
  </w:style>
  <w:style w:type="paragraph" w:styleId="a4">
    <w:name w:val="List Paragraph"/>
    <w:basedOn w:val="a"/>
    <w:uiPriority w:val="34"/>
    <w:qFormat/>
    <w:rsid w:val="006813D7"/>
    <w:pPr>
      <w:ind w:left="720"/>
      <w:contextualSpacing/>
    </w:pPr>
  </w:style>
  <w:style w:type="paragraph" w:customStyle="1" w:styleId="Default">
    <w:name w:val="Default"/>
    <w:rsid w:val="00C132FC"/>
    <w:pPr>
      <w:autoSpaceDE w:val="0"/>
      <w:autoSpaceDN w:val="0"/>
      <w:adjustRightInd w:val="0"/>
      <w:spacing w:after="0" w:line="240" w:lineRule="auto"/>
    </w:pPr>
    <w:rPr>
      <w:color w:val="000000"/>
    </w:rPr>
  </w:style>
  <w:style w:type="character" w:customStyle="1" w:styleId="10">
    <w:name w:val="Заголовок 1 Знак"/>
    <w:basedOn w:val="a0"/>
    <w:link w:val="1"/>
    <w:uiPriority w:val="9"/>
    <w:rsid w:val="0062761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034648">
      <w:bodyDiv w:val="1"/>
      <w:marLeft w:val="0"/>
      <w:marRight w:val="0"/>
      <w:marTop w:val="0"/>
      <w:marBottom w:val="0"/>
      <w:divBdr>
        <w:top w:val="none" w:sz="0" w:space="0" w:color="auto"/>
        <w:left w:val="none" w:sz="0" w:space="0" w:color="auto"/>
        <w:bottom w:val="none" w:sz="0" w:space="0" w:color="auto"/>
        <w:right w:val="none" w:sz="0" w:space="0" w:color="auto"/>
      </w:divBdr>
    </w:div>
    <w:div w:id="209782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ibrary.ru/item.asp?id=43996419" TargetMode="External"/><Relationship Id="rId3" Type="http://schemas.openxmlformats.org/officeDocument/2006/relationships/styles" Target="styles.xml"/><Relationship Id="rId7" Type="http://schemas.openxmlformats.org/officeDocument/2006/relationships/hyperlink" Target="https://www.elibrary.ru/item.asp?id=3842910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dotsenko71@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B8418-F899-4317-92A2-E36306D5E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877</TotalTime>
  <Pages>7</Pages>
  <Words>2461</Words>
  <Characters>14033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irailya0503@gmail.com</dc:creator>
  <cp:keywords/>
  <dc:description/>
  <cp:lastModifiedBy>test</cp:lastModifiedBy>
  <cp:revision>32</cp:revision>
  <dcterms:created xsi:type="dcterms:W3CDTF">2021-10-10T09:24:00Z</dcterms:created>
  <dcterms:modified xsi:type="dcterms:W3CDTF">2021-11-09T18:12:00Z</dcterms:modified>
</cp:coreProperties>
</file>