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46" w:rsidRPr="00E8676F" w:rsidRDefault="00FA7A46" w:rsidP="00FA7A46">
      <w:pPr>
        <w:pStyle w:val="FR1"/>
        <w:spacing w:before="0"/>
        <w:ind w:left="4956"/>
        <w:rPr>
          <w:i/>
          <w:sz w:val="24"/>
          <w:szCs w:val="24"/>
        </w:rPr>
      </w:pPr>
      <w:bookmarkStart w:id="0" w:name="_GoBack"/>
      <w:bookmarkEnd w:id="0"/>
      <w:r w:rsidRPr="00E8676F">
        <w:rPr>
          <w:i/>
          <w:sz w:val="24"/>
          <w:szCs w:val="24"/>
        </w:rPr>
        <w:t>В редакционную коллегию журнала</w:t>
      </w:r>
    </w:p>
    <w:p w:rsidR="00FA7A46" w:rsidRPr="00E8676F" w:rsidRDefault="00FA7A46" w:rsidP="00FA7A46">
      <w:pPr>
        <w:pStyle w:val="FR1"/>
        <w:spacing w:before="0"/>
        <w:ind w:left="4956"/>
        <w:rPr>
          <w:i/>
          <w:sz w:val="24"/>
          <w:szCs w:val="24"/>
        </w:rPr>
      </w:pPr>
      <w:r w:rsidRPr="00E8676F">
        <w:rPr>
          <w:i/>
          <w:sz w:val="24"/>
          <w:szCs w:val="24"/>
        </w:rPr>
        <w:t>«Мир науки, культуры, образования»</w:t>
      </w:r>
    </w:p>
    <w:p w:rsidR="00FA7A46" w:rsidRDefault="00FA7A46" w:rsidP="00FA7A46">
      <w:pPr>
        <w:pStyle w:val="FR1"/>
        <w:spacing w:before="0"/>
        <w:ind w:left="0" w:firstLine="397"/>
        <w:jc w:val="center"/>
        <w:rPr>
          <w:sz w:val="24"/>
          <w:szCs w:val="24"/>
        </w:rPr>
      </w:pPr>
    </w:p>
    <w:p w:rsidR="00FA7A46" w:rsidRPr="00E8676F" w:rsidRDefault="00FA7A46" w:rsidP="00FA7A46">
      <w:pPr>
        <w:pStyle w:val="FR1"/>
        <w:spacing w:before="0"/>
        <w:ind w:left="0" w:firstLine="397"/>
        <w:jc w:val="center"/>
        <w:rPr>
          <w:sz w:val="24"/>
          <w:szCs w:val="24"/>
        </w:rPr>
      </w:pPr>
      <w:r w:rsidRPr="00E8676F">
        <w:rPr>
          <w:sz w:val="24"/>
          <w:szCs w:val="24"/>
        </w:rPr>
        <w:t>Про</w:t>
      </w:r>
      <w:r w:rsidR="00BC7FD3">
        <w:rPr>
          <w:sz w:val="24"/>
          <w:szCs w:val="24"/>
        </w:rPr>
        <w:t>сим</w:t>
      </w:r>
      <w:r w:rsidRPr="00E8676F">
        <w:rPr>
          <w:sz w:val="24"/>
          <w:szCs w:val="24"/>
        </w:rPr>
        <w:t xml:space="preserve"> опубликовать статью </w:t>
      </w:r>
    </w:p>
    <w:p w:rsidR="00FA7A46" w:rsidRPr="00BC7FD3" w:rsidRDefault="00FA7A46" w:rsidP="0017353E">
      <w:pPr>
        <w:pStyle w:val="FR1"/>
        <w:spacing w:before="0"/>
        <w:ind w:left="0" w:firstLine="397"/>
        <w:jc w:val="center"/>
        <w:rPr>
          <w:sz w:val="24"/>
          <w:szCs w:val="24"/>
        </w:rPr>
      </w:pPr>
      <w:r w:rsidRPr="00E8676F">
        <w:rPr>
          <w:sz w:val="24"/>
          <w:szCs w:val="24"/>
        </w:rPr>
        <w:t>«</w:t>
      </w:r>
      <w:r w:rsidR="0017353E" w:rsidRPr="00BC7FD3">
        <w:rPr>
          <w:i/>
          <w:sz w:val="24"/>
          <w:szCs w:val="24"/>
        </w:rPr>
        <w:t xml:space="preserve">Обыденная семантика многозначного слова в русском языке </w:t>
      </w:r>
      <w:r w:rsidR="00BC7FD3">
        <w:rPr>
          <w:sz w:val="24"/>
          <w:szCs w:val="24"/>
        </w:rPr>
        <w:t>(</w:t>
      </w:r>
      <w:r w:rsidR="0017353E" w:rsidRPr="00BC7FD3">
        <w:rPr>
          <w:i/>
          <w:sz w:val="24"/>
          <w:szCs w:val="24"/>
        </w:rPr>
        <w:t>по результатам эксперимента</w:t>
      </w:r>
      <w:r w:rsidR="00BC7FD3">
        <w:rPr>
          <w:sz w:val="24"/>
          <w:szCs w:val="24"/>
        </w:rPr>
        <w:t>)</w:t>
      </w:r>
      <w:r w:rsidRPr="00BC7FD3">
        <w:rPr>
          <w:sz w:val="24"/>
          <w:szCs w:val="24"/>
        </w:rPr>
        <w:t xml:space="preserve">» </w:t>
      </w:r>
    </w:p>
    <w:p w:rsidR="00FA7A46" w:rsidRPr="0017353E" w:rsidRDefault="00FA7A46" w:rsidP="00FA7A46">
      <w:pPr>
        <w:pStyle w:val="FR1"/>
        <w:spacing w:before="0"/>
        <w:ind w:left="0" w:firstLine="397"/>
        <w:jc w:val="center"/>
        <w:rPr>
          <w:sz w:val="24"/>
          <w:szCs w:val="24"/>
        </w:rPr>
      </w:pPr>
      <w:r w:rsidRPr="00BC7FD3">
        <w:rPr>
          <w:b/>
          <w:sz w:val="24"/>
          <w:szCs w:val="24"/>
        </w:rPr>
        <w:t>в разделе</w:t>
      </w:r>
      <w:r w:rsidRPr="00BC7FD3">
        <w:rPr>
          <w:sz w:val="24"/>
          <w:szCs w:val="24"/>
        </w:rPr>
        <w:t xml:space="preserve"> «</w:t>
      </w:r>
      <w:r w:rsidR="0017353E" w:rsidRPr="00BC7FD3">
        <w:rPr>
          <w:i/>
          <w:sz w:val="24"/>
          <w:szCs w:val="24"/>
        </w:rPr>
        <w:t>Филологические науки</w:t>
      </w:r>
      <w:r w:rsidRPr="00BC7FD3">
        <w:rPr>
          <w:sz w:val="24"/>
          <w:szCs w:val="24"/>
        </w:rPr>
        <w:t xml:space="preserve">», </w:t>
      </w:r>
      <w:r w:rsidRPr="00BC7FD3">
        <w:rPr>
          <w:b/>
          <w:sz w:val="24"/>
          <w:szCs w:val="24"/>
        </w:rPr>
        <w:t xml:space="preserve">УДК </w:t>
      </w:r>
      <w:r w:rsidR="0017353E" w:rsidRPr="00BC7FD3">
        <w:rPr>
          <w:b/>
          <w:sz w:val="24"/>
          <w:szCs w:val="24"/>
        </w:rPr>
        <w:t>81</w:t>
      </w:r>
      <w:r w:rsidR="00E44094" w:rsidRPr="00BC7FD3">
        <w:rPr>
          <w:b/>
          <w:sz w:val="24"/>
          <w:szCs w:val="24"/>
        </w:rPr>
        <w:t>1.161.1ʼ37</w:t>
      </w:r>
    </w:p>
    <w:p w:rsidR="00FA7A46" w:rsidRDefault="00FA7A46" w:rsidP="00FA7A46">
      <w:pPr>
        <w:pStyle w:val="FR1"/>
        <w:spacing w:before="0"/>
        <w:ind w:left="0"/>
        <w:jc w:val="center"/>
        <w:rPr>
          <w:b/>
          <w:sz w:val="24"/>
          <w:szCs w:val="24"/>
        </w:rPr>
      </w:pPr>
    </w:p>
    <w:p w:rsidR="00FA7A46" w:rsidRPr="00E8676F" w:rsidRDefault="00FA7A46" w:rsidP="00FA7A46">
      <w:pPr>
        <w:pStyle w:val="FR1"/>
        <w:spacing w:before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Данные об авторах</w:t>
      </w:r>
      <w:r w:rsidRPr="00E8676F">
        <w:rPr>
          <w:b/>
          <w:sz w:val="24"/>
          <w:szCs w:val="24"/>
        </w:rPr>
        <w:t>:</w:t>
      </w:r>
    </w:p>
    <w:p w:rsidR="00FA7A46" w:rsidRPr="00E8676F" w:rsidRDefault="00FA7A46" w:rsidP="00FA7A46">
      <w:pPr>
        <w:pStyle w:val="FR1"/>
        <w:spacing w:before="0"/>
        <w:ind w:left="0"/>
        <w:jc w:val="center"/>
        <w:rPr>
          <w:sz w:val="24"/>
          <w:szCs w:val="24"/>
        </w:rPr>
      </w:pPr>
      <w:r>
        <w:rPr>
          <w:i/>
          <w:sz w:val="24"/>
          <w:szCs w:val="24"/>
        </w:rPr>
        <w:t>Шкуропацкая Марина Геннадьевна</w:t>
      </w:r>
      <w:r>
        <w:rPr>
          <w:sz w:val="24"/>
          <w:szCs w:val="24"/>
        </w:rPr>
        <w:t xml:space="preserve"> – д-р. филол</w:t>
      </w:r>
      <w:r w:rsidRPr="00E8676F">
        <w:rPr>
          <w:sz w:val="24"/>
          <w:szCs w:val="24"/>
        </w:rPr>
        <w:t xml:space="preserve">. наук, </w:t>
      </w:r>
      <w:r>
        <w:rPr>
          <w:sz w:val="24"/>
          <w:szCs w:val="24"/>
        </w:rPr>
        <w:t>проф.</w:t>
      </w:r>
      <w:r w:rsidRPr="00E8676F">
        <w:rPr>
          <w:sz w:val="24"/>
          <w:szCs w:val="24"/>
        </w:rPr>
        <w:t xml:space="preserve"> каф. </w:t>
      </w:r>
      <w:r>
        <w:rPr>
          <w:sz w:val="24"/>
          <w:szCs w:val="24"/>
        </w:rPr>
        <w:t xml:space="preserve">русского языка и литературы </w:t>
      </w:r>
      <w:r w:rsidRPr="00E8676F">
        <w:rPr>
          <w:sz w:val="24"/>
          <w:szCs w:val="24"/>
        </w:rPr>
        <w:t xml:space="preserve"> </w:t>
      </w:r>
      <w:r>
        <w:rPr>
          <w:sz w:val="24"/>
          <w:szCs w:val="24"/>
        </w:rPr>
        <w:t>Алтайского государственного гуманитарно- педагогического университета, г. Бийск</w:t>
      </w:r>
    </w:p>
    <w:p w:rsidR="00FA7A46" w:rsidRDefault="00FA7A46" w:rsidP="00FA7A46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"</w:t>
      </w:r>
      <w:r>
        <w:rPr>
          <w:rStyle w:val="a4"/>
          <w:color w:val="000000"/>
          <w:sz w:val="23"/>
          <w:szCs w:val="23"/>
          <w:shd w:val="clear" w:color="auto" w:fill="FFFFFF"/>
        </w:rPr>
        <w:t>Я, Шкуропацкая М.Г., согласна на персональную обработку моих данных</w:t>
      </w:r>
      <w:r>
        <w:rPr>
          <w:color w:val="000000"/>
          <w:sz w:val="23"/>
          <w:szCs w:val="23"/>
          <w:shd w:val="clear" w:color="auto" w:fill="FFFFFF"/>
        </w:rPr>
        <w:t>".</w:t>
      </w:r>
    </w:p>
    <w:p w:rsidR="00FA7A46" w:rsidRDefault="00FA7A46" w:rsidP="00FA7A46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</w:p>
    <w:p w:rsidR="00CC2A3B" w:rsidRDefault="00CC2A3B" w:rsidP="00CC2A3B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  <w:r w:rsidRPr="00A910C1">
        <w:rPr>
          <w:i/>
          <w:color w:val="000000"/>
          <w:sz w:val="23"/>
          <w:szCs w:val="23"/>
          <w:shd w:val="clear" w:color="auto" w:fill="FFFFFF"/>
        </w:rPr>
        <w:t>Исаева Ирина Петровна</w:t>
      </w:r>
      <w:r>
        <w:rPr>
          <w:color w:val="000000"/>
          <w:sz w:val="23"/>
          <w:szCs w:val="23"/>
          <w:shd w:val="clear" w:color="auto" w:fill="FFFFFF"/>
        </w:rPr>
        <w:t xml:space="preserve"> - </w:t>
      </w:r>
      <w:r w:rsidRPr="00E8676F">
        <w:rPr>
          <w:sz w:val="24"/>
          <w:szCs w:val="24"/>
        </w:rPr>
        <w:t xml:space="preserve">канд. </w:t>
      </w:r>
      <w:r>
        <w:rPr>
          <w:sz w:val="24"/>
          <w:szCs w:val="24"/>
        </w:rPr>
        <w:t>филол</w:t>
      </w:r>
      <w:r w:rsidRPr="00E8676F">
        <w:rPr>
          <w:sz w:val="24"/>
          <w:szCs w:val="24"/>
        </w:rPr>
        <w:t>. наук, доц.</w:t>
      </w:r>
      <w:r>
        <w:rPr>
          <w:sz w:val="24"/>
          <w:szCs w:val="24"/>
        </w:rPr>
        <w:t>, директор</w:t>
      </w:r>
      <w:r w:rsidRPr="009F1BD4">
        <w:rPr>
          <w:sz w:val="24"/>
          <w:szCs w:val="24"/>
        </w:rPr>
        <w:t xml:space="preserve"> </w:t>
      </w:r>
      <w:r>
        <w:rPr>
          <w:sz w:val="24"/>
          <w:szCs w:val="24"/>
        </w:rPr>
        <w:t>Института гуманитарного образования</w:t>
      </w:r>
      <w:r w:rsidRPr="000710A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Алтайского государственного гуманитарно- педагогического университета, г. Бийск </w:t>
      </w:r>
    </w:p>
    <w:p w:rsidR="00CC2A3B" w:rsidRDefault="00CC2A3B" w:rsidP="00CC2A3B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"</w:t>
      </w:r>
      <w:r>
        <w:rPr>
          <w:rStyle w:val="a4"/>
          <w:color w:val="000000"/>
          <w:sz w:val="23"/>
          <w:szCs w:val="23"/>
          <w:shd w:val="clear" w:color="auto" w:fill="FFFFFF"/>
        </w:rPr>
        <w:t>Я, Исаева И.П., согласна на персональную обработку моих данных</w:t>
      </w:r>
      <w:r>
        <w:rPr>
          <w:color w:val="000000"/>
          <w:sz w:val="23"/>
          <w:szCs w:val="23"/>
          <w:shd w:val="clear" w:color="auto" w:fill="FFFFFF"/>
        </w:rPr>
        <w:t>".</w:t>
      </w:r>
    </w:p>
    <w:p w:rsidR="00CC2A3B" w:rsidRDefault="00CC2A3B" w:rsidP="00FA7A46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</w:p>
    <w:p w:rsidR="00FA7A46" w:rsidRDefault="00FA7A46" w:rsidP="00FA7A46">
      <w:pPr>
        <w:pStyle w:val="FR1"/>
        <w:spacing w:before="0"/>
        <w:ind w:left="0"/>
        <w:jc w:val="center"/>
        <w:rPr>
          <w:sz w:val="24"/>
          <w:szCs w:val="24"/>
        </w:rPr>
      </w:pPr>
      <w:r w:rsidRPr="00FA7A46">
        <w:rPr>
          <w:i/>
          <w:color w:val="000000"/>
          <w:sz w:val="23"/>
          <w:szCs w:val="23"/>
          <w:shd w:val="clear" w:color="auto" w:fill="FFFFFF"/>
        </w:rPr>
        <w:t>Жукова Татьяна Валерьевна</w:t>
      </w:r>
      <w:r>
        <w:rPr>
          <w:color w:val="000000"/>
          <w:sz w:val="23"/>
          <w:szCs w:val="23"/>
          <w:shd w:val="clear" w:color="auto" w:fill="FFFFFF"/>
        </w:rPr>
        <w:t xml:space="preserve"> - </w:t>
      </w:r>
      <w:r w:rsidRPr="00E8676F">
        <w:rPr>
          <w:sz w:val="24"/>
          <w:szCs w:val="24"/>
        </w:rPr>
        <w:t xml:space="preserve">канд. </w:t>
      </w:r>
      <w:r>
        <w:rPr>
          <w:sz w:val="24"/>
          <w:szCs w:val="24"/>
        </w:rPr>
        <w:t>филол</w:t>
      </w:r>
      <w:r w:rsidRPr="00E8676F">
        <w:rPr>
          <w:sz w:val="24"/>
          <w:szCs w:val="24"/>
        </w:rPr>
        <w:t>. наук, доц.</w:t>
      </w:r>
      <w:r>
        <w:rPr>
          <w:sz w:val="24"/>
          <w:szCs w:val="24"/>
        </w:rPr>
        <w:t xml:space="preserve"> </w:t>
      </w:r>
      <w:r w:rsidRPr="00E8676F">
        <w:rPr>
          <w:sz w:val="24"/>
          <w:szCs w:val="24"/>
        </w:rPr>
        <w:t xml:space="preserve">каф. </w:t>
      </w:r>
      <w:r w:rsidR="00B40D74">
        <w:rPr>
          <w:sz w:val="24"/>
          <w:szCs w:val="24"/>
        </w:rPr>
        <w:t>русского языка и литературы</w:t>
      </w:r>
      <w:r w:rsidRPr="00E8676F">
        <w:rPr>
          <w:sz w:val="24"/>
          <w:szCs w:val="24"/>
        </w:rPr>
        <w:t xml:space="preserve"> </w:t>
      </w:r>
      <w:r>
        <w:rPr>
          <w:sz w:val="24"/>
          <w:szCs w:val="24"/>
        </w:rPr>
        <w:t>Алтайског</w:t>
      </w:r>
      <w:r w:rsidR="007D6937">
        <w:rPr>
          <w:sz w:val="24"/>
          <w:szCs w:val="24"/>
        </w:rPr>
        <w:t>о государственного гуманитарно-</w:t>
      </w:r>
      <w:r>
        <w:rPr>
          <w:sz w:val="24"/>
          <w:szCs w:val="24"/>
        </w:rPr>
        <w:t>педагогического университета, г. Бийск</w:t>
      </w:r>
    </w:p>
    <w:p w:rsidR="00FA7A46" w:rsidRDefault="00FA7A46" w:rsidP="00FA7A46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"</w:t>
      </w:r>
      <w:r>
        <w:rPr>
          <w:rStyle w:val="a4"/>
          <w:color w:val="000000"/>
          <w:sz w:val="23"/>
          <w:szCs w:val="23"/>
          <w:shd w:val="clear" w:color="auto" w:fill="FFFFFF"/>
        </w:rPr>
        <w:t xml:space="preserve">Я, </w:t>
      </w:r>
      <w:r w:rsidR="000710A8">
        <w:rPr>
          <w:rStyle w:val="a4"/>
          <w:color w:val="000000"/>
          <w:sz w:val="23"/>
          <w:szCs w:val="23"/>
          <w:shd w:val="clear" w:color="auto" w:fill="FFFFFF"/>
        </w:rPr>
        <w:t>Жукова Т.В</w:t>
      </w:r>
      <w:r>
        <w:rPr>
          <w:rStyle w:val="a4"/>
          <w:color w:val="000000"/>
          <w:sz w:val="23"/>
          <w:szCs w:val="23"/>
          <w:shd w:val="clear" w:color="auto" w:fill="FFFFFF"/>
        </w:rPr>
        <w:t>., согласна на персональную обработку моих данных</w:t>
      </w:r>
      <w:r>
        <w:rPr>
          <w:color w:val="000000"/>
          <w:sz w:val="23"/>
          <w:szCs w:val="23"/>
          <w:shd w:val="clear" w:color="auto" w:fill="FFFFFF"/>
        </w:rPr>
        <w:t>".</w:t>
      </w:r>
    </w:p>
    <w:p w:rsidR="00FA7A46" w:rsidRDefault="00FA7A46" w:rsidP="00FA7A46">
      <w:pPr>
        <w:pStyle w:val="FR1"/>
        <w:spacing w:before="0"/>
        <w:ind w:left="0"/>
        <w:jc w:val="center"/>
        <w:rPr>
          <w:color w:val="000000"/>
          <w:sz w:val="23"/>
          <w:szCs w:val="23"/>
          <w:shd w:val="clear" w:color="auto" w:fill="FFFFFF"/>
        </w:rPr>
      </w:pPr>
    </w:p>
    <w:p w:rsidR="00FA7A46" w:rsidRDefault="00FA7A46" w:rsidP="00FA7A46">
      <w:pPr>
        <w:pStyle w:val="FR1"/>
        <w:spacing w:before="0"/>
        <w:ind w:left="0"/>
        <w:jc w:val="center"/>
        <w:rPr>
          <w:sz w:val="24"/>
          <w:szCs w:val="24"/>
        </w:rPr>
      </w:pPr>
    </w:p>
    <w:p w:rsidR="00FA7A46" w:rsidRPr="00E8676F" w:rsidRDefault="00FA7A46" w:rsidP="00FA7A46">
      <w:pPr>
        <w:pStyle w:val="FR1"/>
        <w:spacing w:before="0"/>
        <w:ind w:left="0"/>
        <w:jc w:val="center"/>
        <w:rPr>
          <w:b/>
          <w:sz w:val="24"/>
          <w:szCs w:val="24"/>
        </w:rPr>
      </w:pPr>
      <w:r w:rsidRPr="00E8676F">
        <w:rPr>
          <w:b/>
          <w:sz w:val="24"/>
          <w:szCs w:val="24"/>
          <w:u w:val="single"/>
        </w:rPr>
        <w:t>Домашний адрес</w:t>
      </w:r>
      <w:r w:rsidRPr="00E8676F">
        <w:rPr>
          <w:b/>
          <w:sz w:val="24"/>
          <w:szCs w:val="24"/>
        </w:rPr>
        <w:t xml:space="preserve"> для отправки журнала (с индексом!)</w:t>
      </w:r>
    </w:p>
    <w:p w:rsidR="00FA7A46" w:rsidRDefault="000710A8" w:rsidP="00FA7A46">
      <w:pPr>
        <w:pStyle w:val="FR1"/>
        <w:spacing w:before="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659330</w:t>
      </w:r>
      <w:r w:rsidR="00FA7A46" w:rsidRPr="00E8676F">
        <w:rPr>
          <w:sz w:val="24"/>
          <w:szCs w:val="24"/>
        </w:rPr>
        <w:t xml:space="preserve">, </w:t>
      </w:r>
      <w:r w:rsidR="00FA7A46">
        <w:rPr>
          <w:sz w:val="24"/>
          <w:szCs w:val="24"/>
        </w:rPr>
        <w:t xml:space="preserve">г. </w:t>
      </w:r>
      <w:r>
        <w:rPr>
          <w:sz w:val="24"/>
          <w:szCs w:val="24"/>
        </w:rPr>
        <w:t>Бийск</w:t>
      </w:r>
      <w:r w:rsidR="00FA7A46" w:rsidRPr="00E8676F">
        <w:rPr>
          <w:sz w:val="24"/>
          <w:szCs w:val="24"/>
        </w:rPr>
        <w:t xml:space="preserve">, </w:t>
      </w:r>
      <w:r w:rsidR="00FA7A46">
        <w:rPr>
          <w:sz w:val="24"/>
          <w:szCs w:val="24"/>
        </w:rPr>
        <w:t>п</w:t>
      </w:r>
      <w:r>
        <w:rPr>
          <w:sz w:val="24"/>
          <w:szCs w:val="24"/>
        </w:rPr>
        <w:t>е</w:t>
      </w:r>
      <w:r w:rsidR="00FA7A46" w:rsidRPr="00E8676F">
        <w:rPr>
          <w:sz w:val="24"/>
          <w:szCs w:val="24"/>
        </w:rPr>
        <w:t>р</w:t>
      </w:r>
      <w:r w:rsidR="00FA7A46">
        <w:rPr>
          <w:sz w:val="24"/>
          <w:szCs w:val="24"/>
        </w:rPr>
        <w:t xml:space="preserve">. </w:t>
      </w:r>
      <w:r>
        <w:rPr>
          <w:sz w:val="24"/>
          <w:szCs w:val="24"/>
        </w:rPr>
        <w:t>Достоевского</w:t>
      </w:r>
      <w:r w:rsidR="00FA7A46">
        <w:rPr>
          <w:sz w:val="24"/>
          <w:szCs w:val="24"/>
        </w:rPr>
        <w:t>, № 1</w:t>
      </w:r>
      <w:r>
        <w:rPr>
          <w:sz w:val="24"/>
          <w:szCs w:val="24"/>
        </w:rPr>
        <w:t>5-а, кв. 2</w:t>
      </w:r>
    </w:p>
    <w:p w:rsidR="00FA7A46" w:rsidRPr="00E8676F" w:rsidRDefault="000710A8" w:rsidP="00FA7A46">
      <w:pPr>
        <w:pStyle w:val="FR1"/>
        <w:spacing w:before="0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Шкуропацкой Марине Геннадьевне</w:t>
      </w:r>
      <w:r w:rsidR="00FA7A46" w:rsidRPr="00E8676F">
        <w:rPr>
          <w:sz w:val="24"/>
          <w:szCs w:val="24"/>
        </w:rPr>
        <w:t xml:space="preserve">. </w:t>
      </w:r>
    </w:p>
    <w:p w:rsidR="00FA7A46" w:rsidRPr="00A910C1" w:rsidRDefault="00FA7A46" w:rsidP="00FA7A46">
      <w:pPr>
        <w:pStyle w:val="FR1"/>
        <w:spacing w:before="0"/>
        <w:ind w:left="0"/>
        <w:jc w:val="center"/>
        <w:rPr>
          <w:i/>
          <w:iCs/>
          <w:color w:val="000000"/>
          <w:sz w:val="24"/>
          <w:szCs w:val="24"/>
        </w:rPr>
      </w:pPr>
      <w:r w:rsidRPr="00E8676F">
        <w:rPr>
          <w:b/>
          <w:sz w:val="24"/>
          <w:szCs w:val="24"/>
        </w:rPr>
        <w:t>Тел</w:t>
      </w:r>
      <w:r w:rsidRPr="00A910C1">
        <w:rPr>
          <w:sz w:val="24"/>
          <w:szCs w:val="24"/>
        </w:rPr>
        <w:t>. +7(92</w:t>
      </w:r>
      <w:r w:rsidR="000710A8" w:rsidRPr="00A910C1">
        <w:rPr>
          <w:sz w:val="24"/>
          <w:szCs w:val="24"/>
        </w:rPr>
        <w:t>9</w:t>
      </w:r>
      <w:r w:rsidRPr="00A910C1">
        <w:rPr>
          <w:sz w:val="24"/>
          <w:szCs w:val="24"/>
        </w:rPr>
        <w:t>)</w:t>
      </w:r>
      <w:r w:rsidR="000710A8" w:rsidRPr="00A910C1">
        <w:rPr>
          <w:sz w:val="24"/>
          <w:szCs w:val="24"/>
        </w:rPr>
        <w:t>3959277,</w:t>
      </w:r>
      <w:r w:rsidRPr="00A910C1">
        <w:rPr>
          <w:sz w:val="24"/>
          <w:szCs w:val="24"/>
        </w:rPr>
        <w:t xml:space="preserve"> </w:t>
      </w:r>
      <w:r w:rsidRPr="00B66320">
        <w:rPr>
          <w:b/>
          <w:sz w:val="28"/>
          <w:szCs w:val="28"/>
          <w:lang w:val="en-US"/>
        </w:rPr>
        <w:t>e</w:t>
      </w:r>
      <w:r w:rsidRPr="00A910C1">
        <w:rPr>
          <w:b/>
          <w:sz w:val="24"/>
          <w:szCs w:val="24"/>
        </w:rPr>
        <w:t>-</w:t>
      </w:r>
      <w:r w:rsidRPr="00E8676F">
        <w:rPr>
          <w:b/>
          <w:sz w:val="24"/>
          <w:szCs w:val="24"/>
          <w:lang w:val="de-DE"/>
        </w:rPr>
        <w:t>mail</w:t>
      </w:r>
      <w:r w:rsidRPr="00A910C1">
        <w:rPr>
          <w:sz w:val="24"/>
          <w:szCs w:val="24"/>
        </w:rPr>
        <w:t xml:space="preserve">:  </w:t>
      </w:r>
      <w:hyperlink r:id="rId9" w:history="1">
        <w:r w:rsidR="000710A8" w:rsidRPr="00221523">
          <w:rPr>
            <w:rStyle w:val="a3"/>
            <w:i/>
            <w:iCs/>
            <w:sz w:val="24"/>
            <w:szCs w:val="24"/>
            <w:lang w:val="en-US"/>
          </w:rPr>
          <w:t>marina</w:t>
        </w:r>
        <w:r w:rsidR="000710A8" w:rsidRPr="00A910C1">
          <w:rPr>
            <w:rStyle w:val="a3"/>
            <w:i/>
            <w:iCs/>
            <w:sz w:val="24"/>
            <w:szCs w:val="24"/>
          </w:rPr>
          <w:t>-</w:t>
        </w:r>
        <w:r w:rsidR="000710A8" w:rsidRPr="00221523">
          <w:rPr>
            <w:rStyle w:val="a3"/>
            <w:i/>
            <w:iCs/>
            <w:sz w:val="24"/>
            <w:szCs w:val="24"/>
            <w:lang w:val="en-US"/>
          </w:rPr>
          <w:t>shkuropac</w:t>
        </w:r>
        <w:r w:rsidR="000710A8" w:rsidRPr="00A910C1">
          <w:rPr>
            <w:rStyle w:val="a3"/>
            <w:i/>
            <w:iCs/>
            <w:sz w:val="24"/>
            <w:szCs w:val="24"/>
          </w:rPr>
          <w:t>@</w:t>
        </w:r>
        <w:r w:rsidR="000710A8" w:rsidRPr="00221523">
          <w:rPr>
            <w:rStyle w:val="a3"/>
            <w:i/>
            <w:iCs/>
            <w:sz w:val="24"/>
            <w:szCs w:val="24"/>
            <w:lang w:val="en-US"/>
          </w:rPr>
          <w:t>mail</w:t>
        </w:r>
        <w:r w:rsidR="000710A8" w:rsidRPr="00A910C1">
          <w:rPr>
            <w:rStyle w:val="a3"/>
            <w:i/>
            <w:iCs/>
            <w:sz w:val="24"/>
            <w:szCs w:val="24"/>
          </w:rPr>
          <w:t>.</w:t>
        </w:r>
        <w:r w:rsidR="000710A8" w:rsidRPr="00221523">
          <w:rPr>
            <w:rStyle w:val="a3"/>
            <w:i/>
            <w:iCs/>
            <w:sz w:val="24"/>
            <w:szCs w:val="24"/>
            <w:lang w:val="en-US"/>
          </w:rPr>
          <w:t>ru</w:t>
        </w:r>
      </w:hyperlink>
    </w:p>
    <w:p w:rsidR="00FA7A46" w:rsidRPr="00A910C1" w:rsidRDefault="00FA7A46" w:rsidP="00FA7A46">
      <w:pPr>
        <w:pStyle w:val="FR1"/>
        <w:spacing w:before="0"/>
        <w:ind w:left="0"/>
        <w:jc w:val="center"/>
        <w:rPr>
          <w:sz w:val="24"/>
          <w:szCs w:val="24"/>
        </w:rPr>
      </w:pPr>
    </w:p>
    <w:p w:rsidR="00FA7A46" w:rsidRPr="004C4AAC" w:rsidRDefault="0093125D" w:rsidP="00FA7A46">
      <w:pPr>
        <w:pStyle w:val="FR1"/>
        <w:spacing w:before="0"/>
        <w:ind w:left="0" w:firstLine="397"/>
        <w:jc w:val="center"/>
        <w:rPr>
          <w:sz w:val="24"/>
          <w:szCs w:val="24"/>
          <w:lang w:val="en-US"/>
        </w:rPr>
      </w:pPr>
      <w:r w:rsidRPr="004C4AAC">
        <w:rPr>
          <w:sz w:val="24"/>
          <w:szCs w:val="24"/>
          <w:lang w:val="en-US"/>
        </w:rPr>
        <w:t>09</w:t>
      </w:r>
      <w:r w:rsidR="000710A8" w:rsidRPr="004C4AAC">
        <w:rPr>
          <w:sz w:val="24"/>
          <w:szCs w:val="24"/>
          <w:lang w:val="en-US"/>
        </w:rPr>
        <w:t>.10</w:t>
      </w:r>
      <w:r w:rsidR="00FA7A46" w:rsidRPr="004C4AAC">
        <w:rPr>
          <w:sz w:val="24"/>
          <w:szCs w:val="24"/>
          <w:lang w:val="en-US"/>
        </w:rPr>
        <w:t>.1</w:t>
      </w:r>
      <w:r w:rsidR="000710A8" w:rsidRPr="004C4AAC">
        <w:rPr>
          <w:sz w:val="24"/>
          <w:szCs w:val="24"/>
          <w:lang w:val="en-US"/>
        </w:rPr>
        <w:t>8</w:t>
      </w:r>
      <w:r w:rsidR="00FA7A46" w:rsidRPr="004C4AAC">
        <w:rPr>
          <w:sz w:val="24"/>
          <w:szCs w:val="24"/>
          <w:lang w:val="en-US"/>
        </w:rPr>
        <w:t xml:space="preserve"> </w:t>
      </w:r>
      <w:r w:rsidR="00FA7A46" w:rsidRPr="00E8676F">
        <w:rPr>
          <w:sz w:val="24"/>
          <w:szCs w:val="24"/>
        </w:rPr>
        <w:t>г</w:t>
      </w:r>
      <w:r w:rsidR="00FA7A46" w:rsidRPr="004C4AAC">
        <w:rPr>
          <w:sz w:val="24"/>
          <w:szCs w:val="24"/>
          <w:lang w:val="en-US"/>
        </w:rPr>
        <w:t xml:space="preserve">. </w:t>
      </w:r>
    </w:p>
    <w:p w:rsidR="000710A8" w:rsidRPr="004C4AAC" w:rsidRDefault="000710A8" w:rsidP="000710A8">
      <w:pPr>
        <w:shd w:val="clear" w:color="auto" w:fill="FFFFFF"/>
        <w:spacing w:line="360" w:lineRule="auto"/>
        <w:ind w:firstLine="397"/>
        <w:jc w:val="both"/>
        <w:rPr>
          <w:color w:val="000000"/>
          <w:lang w:val="en-US"/>
        </w:rPr>
      </w:pPr>
      <w:r w:rsidRPr="00670E99">
        <w:rPr>
          <w:color w:val="000000"/>
        </w:rPr>
        <w:t>УДК</w:t>
      </w:r>
      <w:r w:rsidRPr="004C4AAC">
        <w:rPr>
          <w:color w:val="000000"/>
          <w:lang w:val="en-US"/>
        </w:rPr>
        <w:t xml:space="preserve"> </w:t>
      </w:r>
      <w:r w:rsidR="00E44094" w:rsidRPr="004C4AAC">
        <w:rPr>
          <w:color w:val="000000"/>
          <w:lang w:val="en-US"/>
        </w:rPr>
        <w:t>811.161.1ʼ37</w:t>
      </w:r>
    </w:p>
    <w:p w:rsidR="00F6071B" w:rsidRPr="00F966F7" w:rsidRDefault="00F966F7" w:rsidP="00F6071B">
      <w:pPr>
        <w:spacing w:line="360" w:lineRule="auto"/>
        <w:ind w:firstLine="709"/>
        <w:jc w:val="both"/>
        <w:rPr>
          <w:rStyle w:val="a3"/>
          <w:rFonts w:eastAsia="Arial Unicode MS"/>
          <w:i/>
          <w:iCs/>
          <w:highlight w:val="yellow"/>
          <w:lang w:val="en-US"/>
        </w:rPr>
      </w:pPr>
      <w:r w:rsidRPr="00F966F7">
        <w:rPr>
          <w:rFonts w:eastAsia="Arial Unicode MS"/>
          <w:b/>
          <w:i/>
          <w:lang w:val="en-US"/>
        </w:rPr>
        <w:t>Shkuropatskaya M.G.</w:t>
      </w:r>
      <w:r w:rsidRPr="00F966F7">
        <w:rPr>
          <w:rFonts w:eastAsia="Arial Unicode MS"/>
          <w:i/>
          <w:lang w:val="en-US"/>
        </w:rPr>
        <w:t>, Doctor of Sciences (Philology)</w:t>
      </w:r>
      <w:r w:rsidR="00F6071B" w:rsidRPr="00F966F7">
        <w:rPr>
          <w:rFonts w:eastAsia="Arial Unicode MS"/>
          <w:i/>
          <w:lang w:val="en-US"/>
        </w:rPr>
        <w:t xml:space="preserve">, </w:t>
      </w:r>
      <w:r w:rsidRPr="00F966F7">
        <w:rPr>
          <w:rFonts w:eastAsia="Arial Unicode MS"/>
          <w:i/>
          <w:lang w:val="en-US"/>
        </w:rPr>
        <w:t>Professor,</w:t>
      </w:r>
      <w:r w:rsidR="00F6071B" w:rsidRPr="00F966F7">
        <w:rPr>
          <w:rFonts w:eastAsia="Arial Unicode MS"/>
          <w:i/>
          <w:lang w:val="en-US"/>
        </w:rPr>
        <w:t xml:space="preserve"> </w:t>
      </w:r>
      <w:r w:rsidRPr="00F966F7">
        <w:rPr>
          <w:rFonts w:eastAsia="Arial Unicode MS"/>
          <w:i/>
          <w:lang w:val="en-US"/>
        </w:rPr>
        <w:t xml:space="preserve">Altai State Academy of Education n.a. V.M. Shukshin (Biysk, Russia), </w:t>
      </w:r>
      <w:r w:rsidRPr="00F966F7">
        <w:rPr>
          <w:rFonts w:eastAsia="Arial Unicode MS"/>
          <w:i/>
          <w:iCs/>
          <w:color w:val="000000"/>
          <w:lang w:val="en-US"/>
        </w:rPr>
        <w:t>E</w:t>
      </w:r>
      <w:r w:rsidRPr="00F966F7">
        <w:rPr>
          <w:rFonts w:eastAsia="Arial Unicode MS"/>
          <w:i/>
          <w:lang w:val="en-US"/>
        </w:rPr>
        <w:t>-</w:t>
      </w:r>
      <w:r w:rsidRPr="00F966F7">
        <w:rPr>
          <w:rFonts w:eastAsia="Arial Unicode MS"/>
          <w:i/>
          <w:iCs/>
          <w:color w:val="000000"/>
          <w:lang w:val="en-US"/>
        </w:rPr>
        <w:t>mail</w:t>
      </w:r>
      <w:r w:rsidR="00F6071B" w:rsidRPr="00F966F7">
        <w:rPr>
          <w:rFonts w:eastAsia="Arial Unicode MS"/>
          <w:i/>
          <w:iCs/>
          <w:color w:val="000000"/>
          <w:lang w:val="en-US"/>
        </w:rPr>
        <w:t xml:space="preserve">: </w:t>
      </w:r>
      <w:hyperlink r:id="rId10" w:history="1">
        <w:r w:rsidR="00F6071B" w:rsidRPr="00F966F7">
          <w:rPr>
            <w:rStyle w:val="a3"/>
            <w:rFonts w:eastAsia="Arial Unicode MS"/>
            <w:i/>
            <w:iCs/>
            <w:lang w:val="en-US"/>
          </w:rPr>
          <w:t>marina-shkuropac@mail.ru</w:t>
        </w:r>
      </w:hyperlink>
    </w:p>
    <w:p w:rsidR="00F6071B" w:rsidRPr="00F966F7" w:rsidRDefault="00F966F7" w:rsidP="00F6071B">
      <w:pPr>
        <w:spacing w:line="360" w:lineRule="auto"/>
        <w:ind w:firstLine="709"/>
        <w:jc w:val="both"/>
        <w:rPr>
          <w:i/>
          <w:color w:val="333333"/>
          <w:shd w:val="clear" w:color="auto" w:fill="FFFFFF"/>
          <w:lang w:val="en-US"/>
        </w:rPr>
      </w:pPr>
      <w:r w:rsidRPr="00F966F7">
        <w:rPr>
          <w:rFonts w:eastAsia="Arial Unicode MS"/>
          <w:b/>
          <w:i/>
          <w:iCs/>
          <w:color w:val="000000"/>
          <w:lang w:val="en-US"/>
        </w:rPr>
        <w:t>Isaeva I.P.</w:t>
      </w:r>
      <w:r w:rsidR="00F6071B" w:rsidRPr="00F966F7">
        <w:rPr>
          <w:rFonts w:eastAsia="Arial Unicode MS"/>
          <w:i/>
          <w:iCs/>
          <w:color w:val="000000"/>
          <w:lang w:val="en-US"/>
        </w:rPr>
        <w:t>,</w:t>
      </w:r>
      <w:r w:rsidR="00F6071B" w:rsidRPr="00F966F7">
        <w:rPr>
          <w:i/>
          <w:iCs/>
          <w:color w:val="000000"/>
          <w:lang w:val="en-US"/>
        </w:rPr>
        <w:t xml:space="preserve"> </w:t>
      </w:r>
      <w:r w:rsidRPr="00F966F7">
        <w:rPr>
          <w:i/>
          <w:color w:val="000000"/>
          <w:lang w:val="en-US" w:eastAsia="zh-CN"/>
        </w:rPr>
        <w:t>Cand. of Sciences (Philology)</w:t>
      </w:r>
      <w:r w:rsidRPr="00F966F7">
        <w:rPr>
          <w:i/>
          <w:iCs/>
          <w:color w:val="000000"/>
          <w:lang w:val="en-US"/>
        </w:rPr>
        <w:t>, senior lecturer</w:t>
      </w:r>
      <w:r w:rsidR="00F6071B" w:rsidRPr="00F966F7">
        <w:rPr>
          <w:i/>
          <w:iCs/>
          <w:color w:val="000000"/>
          <w:lang w:val="en-US"/>
        </w:rPr>
        <w:t xml:space="preserve">, </w:t>
      </w:r>
      <w:r w:rsidRPr="00F966F7">
        <w:rPr>
          <w:i/>
          <w:iCs/>
          <w:color w:val="000000"/>
          <w:lang w:val="en-US"/>
        </w:rPr>
        <w:t xml:space="preserve">Director of Liberal Education Institute, </w:t>
      </w:r>
      <w:r w:rsidRPr="00F966F7">
        <w:rPr>
          <w:rFonts w:eastAsia="Arial Unicode MS"/>
          <w:i/>
          <w:lang w:val="en-US"/>
        </w:rPr>
        <w:t xml:space="preserve">Altai State Academy of Education n.a. V.M. Shukshin (Biysk, Russia), </w:t>
      </w:r>
      <w:r w:rsidRPr="00F966F7">
        <w:rPr>
          <w:rFonts w:eastAsia="Arial Unicode MS"/>
          <w:i/>
          <w:iCs/>
          <w:color w:val="000000"/>
          <w:lang w:val="en-US"/>
        </w:rPr>
        <w:t>E</w:t>
      </w:r>
      <w:r w:rsidRPr="00F966F7">
        <w:rPr>
          <w:rFonts w:eastAsia="Arial Unicode MS"/>
          <w:i/>
          <w:lang w:val="en-US"/>
        </w:rPr>
        <w:t>-</w:t>
      </w:r>
      <w:r w:rsidRPr="00F966F7">
        <w:rPr>
          <w:rFonts w:eastAsia="Arial Unicode MS"/>
          <w:i/>
          <w:iCs/>
          <w:color w:val="000000"/>
          <w:lang w:val="en-US"/>
        </w:rPr>
        <w:t>mail:</w:t>
      </w:r>
      <w:r w:rsidR="00F6071B" w:rsidRPr="00F966F7">
        <w:rPr>
          <w:rFonts w:eastAsia="Arial Unicode MS"/>
          <w:i/>
          <w:iCs/>
          <w:color w:val="000000"/>
          <w:lang w:val="en-US"/>
        </w:rPr>
        <w:t xml:space="preserve"> </w:t>
      </w:r>
      <w:hyperlink r:id="rId11" w:history="1">
        <w:r w:rsidR="00F6071B" w:rsidRPr="00F966F7">
          <w:rPr>
            <w:rStyle w:val="a3"/>
            <w:i/>
            <w:shd w:val="clear" w:color="auto" w:fill="FFFFFF"/>
            <w:lang w:val="en-US"/>
          </w:rPr>
          <w:t>isaeva_ip@rambler.ru</w:t>
        </w:r>
      </w:hyperlink>
      <w:r w:rsidR="00F6071B" w:rsidRPr="00F966F7">
        <w:rPr>
          <w:i/>
          <w:color w:val="333333"/>
          <w:shd w:val="clear" w:color="auto" w:fill="FFFFFF"/>
          <w:lang w:val="en-US"/>
        </w:rPr>
        <w:t xml:space="preserve"> </w:t>
      </w:r>
    </w:p>
    <w:p w:rsidR="00F6071B" w:rsidRPr="007E6E52" w:rsidRDefault="00F966F7" w:rsidP="00F6071B">
      <w:pPr>
        <w:spacing w:line="360" w:lineRule="auto"/>
        <w:ind w:firstLine="709"/>
        <w:jc w:val="both"/>
        <w:rPr>
          <w:rFonts w:eastAsia="Arial Unicode MS"/>
          <w:i/>
          <w:iCs/>
          <w:color w:val="000000"/>
          <w:lang w:val="en-US"/>
        </w:rPr>
      </w:pPr>
      <w:r w:rsidRPr="007E6E52">
        <w:rPr>
          <w:b/>
          <w:i/>
          <w:iCs/>
          <w:color w:val="000000"/>
          <w:lang w:val="en-US"/>
        </w:rPr>
        <w:t>Zhukova T.V.</w:t>
      </w:r>
      <w:r w:rsidR="00F6071B" w:rsidRPr="007E6E52">
        <w:rPr>
          <w:b/>
          <w:i/>
          <w:iCs/>
          <w:color w:val="000000"/>
          <w:lang w:val="en-US"/>
        </w:rPr>
        <w:t xml:space="preserve">, </w:t>
      </w:r>
      <w:r w:rsidR="007E6E52" w:rsidRPr="007E6E52">
        <w:rPr>
          <w:i/>
          <w:color w:val="000000"/>
          <w:lang w:val="en-US" w:eastAsia="zh-CN"/>
        </w:rPr>
        <w:t>Cand. of Sciences (Philology)</w:t>
      </w:r>
      <w:r w:rsidR="007E6E52" w:rsidRPr="007E6E52">
        <w:rPr>
          <w:i/>
          <w:iCs/>
          <w:color w:val="000000"/>
          <w:lang w:val="en-US"/>
        </w:rPr>
        <w:t xml:space="preserve">, senior lecturer, </w:t>
      </w:r>
      <w:r w:rsidR="007E6E52" w:rsidRPr="007E6E52">
        <w:rPr>
          <w:rFonts w:eastAsia="Arial Unicode MS"/>
          <w:i/>
          <w:lang w:val="en-US"/>
        </w:rPr>
        <w:t xml:space="preserve">Altai State Academy of Education n.a. V.M. Shukshin (Biysk, Russia), </w:t>
      </w:r>
      <w:r w:rsidR="007E6E52" w:rsidRPr="007E6E52">
        <w:rPr>
          <w:rFonts w:eastAsia="Arial Unicode MS"/>
          <w:i/>
          <w:iCs/>
          <w:color w:val="000000"/>
          <w:lang w:val="en-US"/>
        </w:rPr>
        <w:t>E</w:t>
      </w:r>
      <w:r w:rsidR="007E6E52" w:rsidRPr="007E6E52">
        <w:rPr>
          <w:rFonts w:eastAsia="Arial Unicode MS"/>
          <w:i/>
          <w:lang w:val="en-US"/>
        </w:rPr>
        <w:t>-</w:t>
      </w:r>
      <w:r w:rsidR="007E6E52" w:rsidRPr="007E6E52">
        <w:rPr>
          <w:rFonts w:eastAsia="Arial Unicode MS"/>
          <w:i/>
          <w:iCs/>
          <w:color w:val="000000"/>
          <w:lang w:val="en-US"/>
        </w:rPr>
        <w:t>mail::</w:t>
      </w:r>
      <w:hyperlink r:id="rId12" w:history="1">
        <w:r w:rsidR="00F6071B" w:rsidRPr="007E6E52">
          <w:rPr>
            <w:rStyle w:val="a3"/>
            <w:i/>
            <w:shd w:val="clear" w:color="auto" w:fill="FFFFFF"/>
            <w:lang w:val="en-US"/>
          </w:rPr>
          <w:t>zukowat@mail.ru</w:t>
        </w:r>
      </w:hyperlink>
      <w:r w:rsidR="00F6071B" w:rsidRPr="007E6E52">
        <w:rPr>
          <w:i/>
          <w:color w:val="333333"/>
          <w:shd w:val="clear" w:color="auto" w:fill="FFFFFF"/>
          <w:lang w:val="en-US"/>
        </w:rPr>
        <w:t xml:space="preserve"> </w:t>
      </w:r>
    </w:p>
    <w:p w:rsidR="00F6071B" w:rsidRPr="007E6E52" w:rsidRDefault="00F6071B" w:rsidP="00F6071B">
      <w:pPr>
        <w:spacing w:line="360" w:lineRule="auto"/>
        <w:ind w:firstLine="709"/>
        <w:jc w:val="both"/>
        <w:rPr>
          <w:i/>
          <w:color w:val="333333"/>
          <w:highlight w:val="yellow"/>
          <w:shd w:val="clear" w:color="auto" w:fill="FFFFFF"/>
          <w:lang w:val="en-US"/>
        </w:rPr>
      </w:pPr>
    </w:p>
    <w:p w:rsidR="00DE1BF6" w:rsidRPr="00DE1BF6" w:rsidRDefault="00403761" w:rsidP="003533AC">
      <w:pPr>
        <w:spacing w:line="360" w:lineRule="auto"/>
        <w:rPr>
          <w:b/>
          <w:bCs/>
          <w:caps/>
          <w:lang w:val="en-US"/>
        </w:rPr>
      </w:pPr>
      <w:r w:rsidRPr="00DE1BF6">
        <w:rPr>
          <w:b/>
          <w:bCs/>
          <w:caps/>
          <w:lang w:val="en-US"/>
        </w:rPr>
        <w:t xml:space="preserve">Everyday meanings of a polysemantic word in the Russian language (based on </w:t>
      </w:r>
      <w:r w:rsidR="00DE1BF6" w:rsidRPr="00DE1BF6">
        <w:rPr>
          <w:b/>
          <w:bCs/>
          <w:caps/>
          <w:lang w:val="en-US"/>
        </w:rPr>
        <w:t>experimental results)</w:t>
      </w:r>
    </w:p>
    <w:p w:rsidR="00F6071B" w:rsidRPr="004C4AAC" w:rsidRDefault="00DE1BF6" w:rsidP="00F6071B">
      <w:pPr>
        <w:spacing w:line="360" w:lineRule="auto"/>
        <w:jc w:val="both"/>
        <w:rPr>
          <w:highlight w:val="yellow"/>
          <w:lang w:val="en-US"/>
        </w:rPr>
      </w:pPr>
      <w:r w:rsidRPr="006E195D">
        <w:rPr>
          <w:lang w:val="en-US"/>
        </w:rPr>
        <w:lastRenderedPageBreak/>
        <w:t xml:space="preserve">The article touches upon </w:t>
      </w:r>
      <w:r w:rsidR="006E195D" w:rsidRPr="006E195D">
        <w:rPr>
          <w:lang w:val="en-US"/>
        </w:rPr>
        <w:t>the topical issues of revealing and describing lexical polysemy</w:t>
      </w:r>
      <w:r w:rsidR="006E195D" w:rsidRPr="004C4AAC">
        <w:rPr>
          <w:lang w:val="en-US"/>
        </w:rPr>
        <w:t>. T</w:t>
      </w:r>
      <w:r w:rsidR="006E195D" w:rsidRPr="009C30FF">
        <w:rPr>
          <w:lang w:val="en-US"/>
        </w:rPr>
        <w:t xml:space="preserve">he problem in question </w:t>
      </w:r>
      <w:r w:rsidR="00D82E1F" w:rsidRPr="009C30FF">
        <w:rPr>
          <w:lang w:val="en-US"/>
        </w:rPr>
        <w:t xml:space="preserve">attracts attention because of a number of application tasks connected primarily with word meaning identification </w:t>
      </w:r>
      <w:r w:rsidR="004C4AAC">
        <w:rPr>
          <w:lang w:val="en-US"/>
        </w:rPr>
        <w:t>while</w:t>
      </w:r>
      <w:r w:rsidR="00D82E1F" w:rsidRPr="009C30FF">
        <w:rPr>
          <w:lang w:val="en-US"/>
        </w:rPr>
        <w:t xml:space="preserve"> automated texts </w:t>
      </w:r>
      <w:r w:rsidR="00D82E1F" w:rsidRPr="004C4AAC">
        <w:rPr>
          <w:lang w:val="en-US"/>
        </w:rPr>
        <w:t>processing</w:t>
      </w:r>
      <w:r w:rsidR="00D82E1F" w:rsidRPr="009C30FF">
        <w:rPr>
          <w:lang w:val="en-US"/>
        </w:rPr>
        <w:t xml:space="preserve"> in computational linguistics</w:t>
      </w:r>
      <w:r w:rsidR="00F6071B" w:rsidRPr="009C30FF">
        <w:rPr>
          <w:lang w:val="en-US"/>
        </w:rPr>
        <w:t xml:space="preserve">, </w:t>
      </w:r>
      <w:r w:rsidR="00D82E1F" w:rsidRPr="009C30FF">
        <w:rPr>
          <w:lang w:val="en-US"/>
        </w:rPr>
        <w:t>in translation</w:t>
      </w:r>
      <w:r w:rsidR="00F6071B" w:rsidRPr="009C30FF">
        <w:rPr>
          <w:lang w:val="en-US"/>
        </w:rPr>
        <w:t>,</w:t>
      </w:r>
      <w:r w:rsidR="00D82E1F" w:rsidRPr="009C30FF">
        <w:rPr>
          <w:lang w:val="en-US"/>
        </w:rPr>
        <w:t xml:space="preserve"> as well as </w:t>
      </w:r>
      <w:r w:rsidR="00D82E1F" w:rsidRPr="004C4AAC">
        <w:rPr>
          <w:lang w:val="en-US"/>
        </w:rPr>
        <w:t>while s</w:t>
      </w:r>
      <w:r w:rsidR="00D82E1F" w:rsidRPr="009C30FF">
        <w:rPr>
          <w:lang w:val="en-US"/>
        </w:rPr>
        <w:t xml:space="preserve">tudying different aspects </w:t>
      </w:r>
      <w:r w:rsidR="009C30FF" w:rsidRPr="009C30FF">
        <w:rPr>
          <w:lang w:val="en-US"/>
        </w:rPr>
        <w:t xml:space="preserve">of naïve lexicography as a cognitive </w:t>
      </w:r>
      <w:r w:rsidR="009C30FF" w:rsidRPr="004C4AAC">
        <w:rPr>
          <w:lang w:val="en-US"/>
        </w:rPr>
        <w:t>process</w:t>
      </w:r>
      <w:r w:rsidR="009C30FF">
        <w:rPr>
          <w:lang w:val="en-US"/>
        </w:rPr>
        <w:t xml:space="preserve">. </w:t>
      </w:r>
      <w:r w:rsidR="00F6071B" w:rsidRPr="009C30FF">
        <w:rPr>
          <w:lang w:val="en-US"/>
        </w:rPr>
        <w:t xml:space="preserve"> </w:t>
      </w:r>
      <w:r w:rsidR="003533AC">
        <w:rPr>
          <w:lang w:val="en-US"/>
        </w:rPr>
        <w:t>Solving</w:t>
      </w:r>
      <w:r w:rsidR="003533AC" w:rsidRPr="003533AC">
        <w:rPr>
          <w:lang w:val="en-US"/>
        </w:rPr>
        <w:t xml:space="preserve"> </w:t>
      </w:r>
      <w:r w:rsidR="003533AC">
        <w:rPr>
          <w:lang w:val="en-US"/>
        </w:rPr>
        <w:t>all</w:t>
      </w:r>
      <w:r w:rsidR="003533AC" w:rsidRPr="003533AC">
        <w:rPr>
          <w:lang w:val="en-US"/>
        </w:rPr>
        <w:t xml:space="preserve"> </w:t>
      </w:r>
      <w:r w:rsidR="003533AC">
        <w:rPr>
          <w:lang w:val="en-US"/>
        </w:rPr>
        <w:t>the</w:t>
      </w:r>
      <w:r w:rsidR="003533AC" w:rsidRPr="003533AC">
        <w:rPr>
          <w:lang w:val="en-US"/>
        </w:rPr>
        <w:t xml:space="preserve"> </w:t>
      </w:r>
      <w:r w:rsidR="00FB352E">
        <w:rPr>
          <w:lang w:val="en-US"/>
        </w:rPr>
        <w:t>above-</w:t>
      </w:r>
      <w:r w:rsidR="003533AC">
        <w:rPr>
          <w:lang w:val="en-US"/>
        </w:rPr>
        <w:t>mentioned</w:t>
      </w:r>
      <w:r w:rsidR="003533AC" w:rsidRPr="003533AC">
        <w:rPr>
          <w:lang w:val="en-US"/>
        </w:rPr>
        <w:t xml:space="preserve"> </w:t>
      </w:r>
      <w:r w:rsidR="003533AC">
        <w:rPr>
          <w:lang w:val="en-US"/>
        </w:rPr>
        <w:t>application</w:t>
      </w:r>
      <w:r w:rsidR="003533AC" w:rsidRPr="003533AC">
        <w:rPr>
          <w:lang w:val="en-US"/>
        </w:rPr>
        <w:t xml:space="preserve"> </w:t>
      </w:r>
      <w:r w:rsidR="003533AC">
        <w:rPr>
          <w:lang w:val="en-US"/>
        </w:rPr>
        <w:t>tasks</w:t>
      </w:r>
      <w:r w:rsidR="003533AC" w:rsidRPr="003533AC">
        <w:rPr>
          <w:lang w:val="en-US"/>
        </w:rPr>
        <w:t xml:space="preserve"> </w:t>
      </w:r>
      <w:r w:rsidR="003533AC">
        <w:rPr>
          <w:lang w:val="en-US"/>
        </w:rPr>
        <w:t>is</w:t>
      </w:r>
      <w:r w:rsidR="003533AC" w:rsidRPr="003533AC">
        <w:rPr>
          <w:lang w:val="en-US"/>
        </w:rPr>
        <w:t xml:space="preserve"> </w:t>
      </w:r>
      <w:r w:rsidR="00FB352E">
        <w:rPr>
          <w:lang w:val="en-US"/>
        </w:rPr>
        <w:t xml:space="preserve">concerned with </w:t>
      </w:r>
      <w:r w:rsidR="003533AC">
        <w:rPr>
          <w:lang w:val="en-US"/>
        </w:rPr>
        <w:t xml:space="preserve">the study of the polysemantic words representation in the native speakers’ mind. </w:t>
      </w:r>
      <w:r w:rsidR="000A7CAB">
        <w:rPr>
          <w:lang w:val="en-US"/>
        </w:rPr>
        <w:t>The</w:t>
      </w:r>
      <w:r w:rsidR="000A7CAB" w:rsidRPr="00910FFF">
        <w:rPr>
          <w:lang w:val="en-US"/>
        </w:rPr>
        <w:t xml:space="preserve"> </w:t>
      </w:r>
      <w:r w:rsidR="000A7CAB">
        <w:rPr>
          <w:lang w:val="en-US"/>
        </w:rPr>
        <w:t>authors</w:t>
      </w:r>
      <w:r w:rsidR="000A7CAB" w:rsidRPr="00910FFF">
        <w:rPr>
          <w:lang w:val="en-US"/>
        </w:rPr>
        <w:t xml:space="preserve"> </w:t>
      </w:r>
      <w:r w:rsidR="000A7CAB">
        <w:rPr>
          <w:lang w:val="en-US"/>
        </w:rPr>
        <w:t>give</w:t>
      </w:r>
      <w:r w:rsidR="000A7CAB" w:rsidRPr="00910FFF">
        <w:rPr>
          <w:lang w:val="en-US"/>
        </w:rPr>
        <w:t xml:space="preserve"> </w:t>
      </w:r>
      <w:r w:rsidR="000A7CAB">
        <w:rPr>
          <w:lang w:val="en-US"/>
        </w:rPr>
        <w:t>some</w:t>
      </w:r>
      <w:r w:rsidR="000A7CAB" w:rsidRPr="00910FFF">
        <w:rPr>
          <w:lang w:val="en-US"/>
        </w:rPr>
        <w:t xml:space="preserve"> </w:t>
      </w:r>
      <w:r w:rsidR="000A7CAB">
        <w:rPr>
          <w:lang w:val="en-US"/>
        </w:rPr>
        <w:t>experimental</w:t>
      </w:r>
      <w:r w:rsidR="000A7CAB" w:rsidRPr="00910FFF">
        <w:rPr>
          <w:lang w:val="en-US"/>
        </w:rPr>
        <w:t xml:space="preserve"> </w:t>
      </w:r>
      <w:r w:rsidR="000A7CAB">
        <w:rPr>
          <w:lang w:val="en-US"/>
        </w:rPr>
        <w:t>information</w:t>
      </w:r>
      <w:r w:rsidR="000A7CAB" w:rsidRPr="00910FFF">
        <w:rPr>
          <w:lang w:val="en-US"/>
        </w:rPr>
        <w:t xml:space="preserve"> </w:t>
      </w:r>
      <w:r w:rsidR="000A7CAB">
        <w:rPr>
          <w:lang w:val="en-US"/>
        </w:rPr>
        <w:t>which</w:t>
      </w:r>
      <w:r w:rsidR="000A7CAB" w:rsidRPr="00910FFF">
        <w:rPr>
          <w:lang w:val="en-US"/>
        </w:rPr>
        <w:t xml:space="preserve"> </w:t>
      </w:r>
      <w:r w:rsidR="000A7CAB" w:rsidRPr="00FB352E">
        <w:rPr>
          <w:lang w:val="en-US"/>
        </w:rPr>
        <w:t>allows to</w:t>
      </w:r>
      <w:r w:rsidR="00910FFF" w:rsidRPr="00FB352E">
        <w:rPr>
          <w:lang w:val="en-US"/>
        </w:rPr>
        <w:t xml:space="preserve"> identify</w:t>
      </w:r>
      <w:r w:rsidR="00910FFF">
        <w:rPr>
          <w:lang w:val="en-US"/>
        </w:rPr>
        <w:t xml:space="preserve"> the sets of polysemic words different for various informant groups and to range the meanings within the scope</w:t>
      </w:r>
      <w:r w:rsidR="00FB352E">
        <w:rPr>
          <w:lang w:val="en-US"/>
        </w:rPr>
        <w:t xml:space="preserve"> of</w:t>
      </w:r>
      <w:r w:rsidR="00910FFF">
        <w:rPr>
          <w:lang w:val="en-US"/>
        </w:rPr>
        <w:t xml:space="preserve"> one lexeme. </w:t>
      </w:r>
      <w:r w:rsidR="009B5F65">
        <w:rPr>
          <w:lang w:val="en-US"/>
        </w:rPr>
        <w:t>As</w:t>
      </w:r>
      <w:r w:rsidR="009B5F65" w:rsidRPr="00533FD0">
        <w:rPr>
          <w:lang w:val="en-US"/>
        </w:rPr>
        <w:t xml:space="preserve"> </w:t>
      </w:r>
      <w:r w:rsidR="009B5F65">
        <w:rPr>
          <w:lang w:val="en-US"/>
        </w:rPr>
        <w:t>follows</w:t>
      </w:r>
      <w:r w:rsidR="009B5F65" w:rsidRPr="00533FD0">
        <w:rPr>
          <w:lang w:val="en-US"/>
        </w:rPr>
        <w:t xml:space="preserve"> </w:t>
      </w:r>
      <w:r w:rsidR="009B5F65">
        <w:rPr>
          <w:lang w:val="en-US"/>
        </w:rPr>
        <w:t>from</w:t>
      </w:r>
      <w:r w:rsidR="009B5F65" w:rsidRPr="00533FD0">
        <w:rPr>
          <w:lang w:val="en-US"/>
        </w:rPr>
        <w:t xml:space="preserve"> </w:t>
      </w:r>
      <w:r w:rsidR="009B5F65">
        <w:rPr>
          <w:lang w:val="en-US"/>
        </w:rPr>
        <w:t>the</w:t>
      </w:r>
      <w:r w:rsidR="009B5F65" w:rsidRPr="00533FD0">
        <w:rPr>
          <w:lang w:val="en-US"/>
        </w:rPr>
        <w:t xml:space="preserve"> </w:t>
      </w:r>
      <w:r w:rsidR="009B5F65">
        <w:rPr>
          <w:lang w:val="en-US"/>
        </w:rPr>
        <w:t>research</w:t>
      </w:r>
      <w:r w:rsidR="009B5F65" w:rsidRPr="00533FD0">
        <w:rPr>
          <w:lang w:val="en-US"/>
        </w:rPr>
        <w:t xml:space="preserve">, </w:t>
      </w:r>
      <w:r w:rsidR="00533FD0">
        <w:rPr>
          <w:lang w:val="en-US"/>
        </w:rPr>
        <w:t xml:space="preserve">the </w:t>
      </w:r>
      <w:r w:rsidR="00533FD0" w:rsidRPr="008A3FDD">
        <w:rPr>
          <w:lang w:val="en-US"/>
        </w:rPr>
        <w:t>criteria for the</w:t>
      </w:r>
      <w:r w:rsidR="00533FD0">
        <w:rPr>
          <w:lang w:val="en-US"/>
        </w:rPr>
        <w:t xml:space="preserve"> analysis of experimental linguistic data have been defined. The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given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methods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are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used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to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reveal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implicit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>information</w:t>
      </w:r>
      <w:r w:rsidR="00533FD0" w:rsidRPr="00533FD0">
        <w:rPr>
          <w:lang w:val="en-US"/>
        </w:rPr>
        <w:t xml:space="preserve"> </w:t>
      </w:r>
      <w:r w:rsidR="00533FD0">
        <w:rPr>
          <w:lang w:val="en-US"/>
        </w:rPr>
        <w:t xml:space="preserve">represented in lexemes but not usually fixed in dictionaries. </w:t>
      </w:r>
      <w:r w:rsidR="004F6459">
        <w:rPr>
          <w:lang w:val="en-US"/>
        </w:rPr>
        <w:t>The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results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of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the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research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study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of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the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Russian</w:t>
      </w:r>
      <w:r w:rsidR="004F6459" w:rsidRPr="004F6459">
        <w:rPr>
          <w:lang w:val="en-US"/>
        </w:rPr>
        <w:t xml:space="preserve"> </w:t>
      </w:r>
      <w:r w:rsidR="004F6459">
        <w:rPr>
          <w:lang w:val="en-US"/>
        </w:rPr>
        <w:t>zoonym</w:t>
      </w:r>
      <w:r w:rsidR="004F6459" w:rsidRPr="004F6459">
        <w:rPr>
          <w:lang w:val="en-US"/>
        </w:rPr>
        <w:t xml:space="preserve"> ‘’</w:t>
      </w:r>
      <w:r w:rsidR="004F6459">
        <w:rPr>
          <w:lang w:val="en-US"/>
        </w:rPr>
        <w:t>sobachka</w:t>
      </w:r>
      <w:r w:rsidR="004F6459" w:rsidRPr="004F6459">
        <w:rPr>
          <w:lang w:val="en-US"/>
        </w:rPr>
        <w:t>”</w:t>
      </w:r>
      <w:r w:rsidR="004F6459">
        <w:rPr>
          <w:lang w:val="en-US"/>
        </w:rPr>
        <w:t xml:space="preserve"> are describ</w:t>
      </w:r>
      <w:r w:rsidR="008A3FDD">
        <w:rPr>
          <w:lang w:val="en-US"/>
        </w:rPr>
        <w:t>ed in the article, which allows</w:t>
      </w:r>
      <w:r w:rsidR="004F6459">
        <w:rPr>
          <w:lang w:val="en-US"/>
        </w:rPr>
        <w:t xml:space="preserve"> to get information on this word conceptual semantics and to draw conclusions</w:t>
      </w:r>
      <w:r w:rsidR="0025598F">
        <w:rPr>
          <w:lang w:val="en-US"/>
        </w:rPr>
        <w:t xml:space="preserve"> about one fragment of everyday language consciousness typical of Russian linguoculture. </w:t>
      </w:r>
      <w:r w:rsidR="004F6459" w:rsidRPr="004F6459">
        <w:rPr>
          <w:lang w:val="en-US"/>
        </w:rPr>
        <w:t xml:space="preserve"> </w:t>
      </w:r>
    </w:p>
    <w:p w:rsidR="00F6071B" w:rsidRDefault="00DE1BF6" w:rsidP="00F6071B">
      <w:pPr>
        <w:shd w:val="clear" w:color="auto" w:fill="FFFFFF"/>
        <w:spacing w:line="360" w:lineRule="auto"/>
        <w:ind w:left="426"/>
        <w:jc w:val="both"/>
        <w:rPr>
          <w:b/>
          <w:color w:val="000000"/>
          <w:lang w:val="en-US"/>
        </w:rPr>
      </w:pPr>
      <w:r w:rsidRPr="00DE1BF6">
        <w:rPr>
          <w:i/>
          <w:color w:val="000000"/>
          <w:lang w:val="en-US"/>
        </w:rPr>
        <w:t>Key</w:t>
      </w:r>
      <w:r>
        <w:rPr>
          <w:i/>
          <w:color w:val="000000"/>
          <w:lang w:val="en-US"/>
        </w:rPr>
        <w:t xml:space="preserve"> </w:t>
      </w:r>
      <w:r w:rsidRPr="00DE1BF6">
        <w:rPr>
          <w:i/>
          <w:color w:val="000000"/>
          <w:lang w:val="en-US"/>
        </w:rPr>
        <w:t>words</w:t>
      </w:r>
      <w:r w:rsidR="00F6071B" w:rsidRPr="00DE1BF6">
        <w:rPr>
          <w:i/>
          <w:color w:val="000000"/>
          <w:lang w:val="en-US"/>
        </w:rPr>
        <w:t xml:space="preserve">: </w:t>
      </w:r>
      <w:r w:rsidRPr="00DE1BF6">
        <w:rPr>
          <w:b/>
          <w:color w:val="000000"/>
          <w:lang w:val="en-US"/>
        </w:rPr>
        <w:t>everyday meaning, polysemantic word</w:t>
      </w:r>
      <w:r w:rsidR="00F6071B" w:rsidRPr="00DE1BF6">
        <w:rPr>
          <w:b/>
          <w:color w:val="000000"/>
          <w:lang w:val="en-US"/>
        </w:rPr>
        <w:t xml:space="preserve">, </w:t>
      </w:r>
      <w:r w:rsidRPr="00DE1BF6">
        <w:rPr>
          <w:b/>
          <w:color w:val="000000"/>
          <w:lang w:val="en-US"/>
        </w:rPr>
        <w:t>experiment</w:t>
      </w:r>
      <w:r w:rsidR="00F6071B" w:rsidRPr="00DE1BF6">
        <w:rPr>
          <w:b/>
          <w:color w:val="000000"/>
          <w:lang w:val="en-US"/>
        </w:rPr>
        <w:t xml:space="preserve">, </w:t>
      </w:r>
      <w:r w:rsidRPr="00DE1BF6">
        <w:rPr>
          <w:b/>
          <w:color w:val="000000"/>
          <w:lang w:val="en-US"/>
        </w:rPr>
        <w:t>zoonyms</w:t>
      </w:r>
      <w:r w:rsidR="00F6071B" w:rsidRPr="00DE1BF6">
        <w:rPr>
          <w:b/>
          <w:color w:val="000000"/>
          <w:lang w:val="en-US"/>
        </w:rPr>
        <w:t>.</w:t>
      </w:r>
      <w:r>
        <w:rPr>
          <w:b/>
          <w:color w:val="000000"/>
          <w:lang w:val="en-US"/>
        </w:rPr>
        <w:t xml:space="preserve"> </w:t>
      </w:r>
    </w:p>
    <w:p w:rsidR="007D1089" w:rsidRPr="00DE1BF6" w:rsidRDefault="007D1089" w:rsidP="00F6071B">
      <w:pPr>
        <w:shd w:val="clear" w:color="auto" w:fill="FFFFFF"/>
        <w:spacing w:line="360" w:lineRule="auto"/>
        <w:ind w:left="426"/>
        <w:jc w:val="both"/>
        <w:rPr>
          <w:b/>
          <w:color w:val="000000"/>
          <w:lang w:val="en-US"/>
        </w:rPr>
      </w:pPr>
    </w:p>
    <w:p w:rsidR="000710A8" w:rsidRPr="00F6071B" w:rsidRDefault="000710A8" w:rsidP="000710A8">
      <w:pPr>
        <w:spacing w:line="360" w:lineRule="auto"/>
        <w:ind w:firstLine="709"/>
        <w:jc w:val="both"/>
        <w:rPr>
          <w:rStyle w:val="a3"/>
          <w:rFonts w:eastAsia="Arial Unicode MS"/>
          <w:i/>
          <w:iCs/>
        </w:rPr>
      </w:pPr>
      <w:r w:rsidRPr="00F6071B">
        <w:rPr>
          <w:rFonts w:eastAsia="Arial Unicode MS"/>
          <w:b/>
          <w:i/>
        </w:rPr>
        <w:t>М.Г. Шкуропацкая</w:t>
      </w:r>
      <w:r w:rsidRPr="00F6071B">
        <w:rPr>
          <w:rFonts w:eastAsia="Arial Unicode MS"/>
          <w:i/>
        </w:rPr>
        <w:t xml:space="preserve">, д-р филол. наук, проф. Алтайского государственного гуманитарно-педагогического университета имени В.М. Шукшина, г. Бийск, </w:t>
      </w:r>
      <w:r w:rsidRPr="00F6071B">
        <w:rPr>
          <w:rFonts w:eastAsia="Arial Unicode MS"/>
          <w:i/>
          <w:iCs/>
          <w:color w:val="000000"/>
          <w:lang w:val="en-US"/>
        </w:rPr>
        <w:t>e</w:t>
      </w:r>
      <w:r w:rsidRPr="00F6071B">
        <w:rPr>
          <w:rFonts w:eastAsia="Arial Unicode MS"/>
          <w:i/>
        </w:rPr>
        <w:t>–</w:t>
      </w:r>
      <w:r w:rsidRPr="00F6071B">
        <w:rPr>
          <w:rFonts w:eastAsia="Arial Unicode MS"/>
          <w:i/>
          <w:iCs/>
          <w:color w:val="000000"/>
          <w:lang w:val="en-US"/>
        </w:rPr>
        <w:t>mail</w:t>
      </w:r>
      <w:r w:rsidRPr="00F6071B">
        <w:rPr>
          <w:rFonts w:eastAsia="Arial Unicode MS"/>
          <w:i/>
          <w:iCs/>
          <w:color w:val="000000"/>
        </w:rPr>
        <w:t xml:space="preserve">: </w:t>
      </w:r>
      <w:hyperlink r:id="rId13" w:history="1">
        <w:r w:rsidRPr="00F6071B">
          <w:rPr>
            <w:rStyle w:val="a3"/>
            <w:rFonts w:eastAsia="Arial Unicode MS"/>
            <w:i/>
            <w:iCs/>
            <w:lang w:val="en-US"/>
          </w:rPr>
          <w:t>marina</w:t>
        </w:r>
        <w:r w:rsidRPr="00F6071B">
          <w:rPr>
            <w:rStyle w:val="a3"/>
            <w:rFonts w:eastAsia="Arial Unicode MS"/>
            <w:i/>
            <w:iCs/>
          </w:rPr>
          <w:t>-</w:t>
        </w:r>
        <w:r w:rsidRPr="00F6071B">
          <w:rPr>
            <w:rStyle w:val="a3"/>
            <w:rFonts w:eastAsia="Arial Unicode MS"/>
            <w:i/>
            <w:iCs/>
            <w:lang w:val="en-US"/>
          </w:rPr>
          <w:t>shkuropac</w:t>
        </w:r>
        <w:r w:rsidRPr="00F6071B">
          <w:rPr>
            <w:rStyle w:val="a3"/>
            <w:rFonts w:eastAsia="Arial Unicode MS"/>
            <w:i/>
            <w:iCs/>
          </w:rPr>
          <w:t>@</w:t>
        </w:r>
        <w:r w:rsidRPr="00F6071B">
          <w:rPr>
            <w:rStyle w:val="a3"/>
            <w:rFonts w:eastAsia="Arial Unicode MS"/>
            <w:i/>
            <w:iCs/>
            <w:lang w:val="en-US"/>
          </w:rPr>
          <w:t>mail</w:t>
        </w:r>
        <w:r w:rsidRPr="00F6071B">
          <w:rPr>
            <w:rStyle w:val="a3"/>
            <w:rFonts w:eastAsia="Arial Unicode MS"/>
            <w:i/>
            <w:iCs/>
          </w:rPr>
          <w:t>.</w:t>
        </w:r>
        <w:r w:rsidRPr="00F6071B">
          <w:rPr>
            <w:rStyle w:val="a3"/>
            <w:rFonts w:eastAsia="Arial Unicode MS"/>
            <w:i/>
            <w:iCs/>
            <w:lang w:val="en-US"/>
          </w:rPr>
          <w:t>ru</w:t>
        </w:r>
      </w:hyperlink>
    </w:p>
    <w:p w:rsidR="00CC2A3B" w:rsidRPr="00F6071B" w:rsidRDefault="00CC2A3B" w:rsidP="00CC2A3B">
      <w:pPr>
        <w:spacing w:line="360" w:lineRule="auto"/>
        <w:ind w:firstLine="709"/>
        <w:jc w:val="both"/>
        <w:rPr>
          <w:i/>
          <w:color w:val="333333"/>
          <w:shd w:val="clear" w:color="auto" w:fill="FFFFFF"/>
        </w:rPr>
      </w:pPr>
      <w:r w:rsidRPr="00F6071B">
        <w:rPr>
          <w:rFonts w:eastAsia="Arial Unicode MS"/>
          <w:b/>
          <w:i/>
          <w:iCs/>
          <w:color w:val="000000"/>
        </w:rPr>
        <w:t>И.П. Исаева</w:t>
      </w:r>
      <w:r w:rsidRPr="00F6071B">
        <w:rPr>
          <w:rFonts w:eastAsia="Arial Unicode MS"/>
          <w:i/>
          <w:iCs/>
          <w:color w:val="000000"/>
        </w:rPr>
        <w:t>,</w:t>
      </w:r>
      <w:r w:rsidRPr="00F6071B">
        <w:rPr>
          <w:i/>
          <w:iCs/>
          <w:color w:val="000000"/>
        </w:rPr>
        <w:t xml:space="preserve"> канд. филол. наук, доц., директор Института гуманитарного образования </w:t>
      </w:r>
      <w:r w:rsidRPr="00F6071B">
        <w:rPr>
          <w:rFonts w:eastAsia="Arial Unicode MS"/>
          <w:i/>
        </w:rPr>
        <w:t xml:space="preserve">Алтайского государственного гуманитарно-педагогического университета имени В.М. Шукшина, г. Бийск, </w:t>
      </w:r>
      <w:r w:rsidRPr="00F6071B">
        <w:rPr>
          <w:rFonts w:eastAsia="Arial Unicode MS"/>
          <w:i/>
          <w:iCs/>
          <w:color w:val="000000"/>
          <w:lang w:val="en-US"/>
        </w:rPr>
        <w:t>e</w:t>
      </w:r>
      <w:r w:rsidRPr="00F6071B">
        <w:rPr>
          <w:rFonts w:eastAsia="Arial Unicode MS"/>
          <w:i/>
        </w:rPr>
        <w:t>–</w:t>
      </w:r>
      <w:r w:rsidRPr="00F6071B">
        <w:rPr>
          <w:rFonts w:eastAsia="Arial Unicode MS"/>
          <w:i/>
          <w:iCs/>
          <w:color w:val="000000"/>
          <w:lang w:val="en-US"/>
        </w:rPr>
        <w:t>mail</w:t>
      </w:r>
      <w:r w:rsidRPr="00F6071B">
        <w:rPr>
          <w:rFonts w:eastAsia="Arial Unicode MS"/>
          <w:i/>
          <w:iCs/>
          <w:color w:val="000000"/>
        </w:rPr>
        <w:t xml:space="preserve">: </w:t>
      </w:r>
      <w:hyperlink r:id="rId14" w:history="1">
        <w:r w:rsidR="007618A0" w:rsidRPr="003B7DDB">
          <w:rPr>
            <w:rStyle w:val="a3"/>
            <w:i/>
            <w:shd w:val="clear" w:color="auto" w:fill="FFFFFF"/>
          </w:rPr>
          <w:t>isaeva</w:t>
        </w:r>
        <w:r w:rsidR="007618A0" w:rsidRPr="007618A0">
          <w:rPr>
            <w:rStyle w:val="a3"/>
            <w:i/>
            <w:shd w:val="clear" w:color="auto" w:fill="FFFFFF"/>
          </w:rPr>
          <w:t>_</w:t>
        </w:r>
        <w:r w:rsidR="007618A0" w:rsidRPr="003B7DDB">
          <w:rPr>
            <w:rStyle w:val="a3"/>
            <w:i/>
            <w:shd w:val="clear" w:color="auto" w:fill="FFFFFF"/>
          </w:rPr>
          <w:t>ip@rambler.ru</w:t>
        </w:r>
      </w:hyperlink>
      <w:r w:rsidRPr="00F6071B">
        <w:rPr>
          <w:i/>
          <w:color w:val="333333"/>
          <w:shd w:val="clear" w:color="auto" w:fill="FFFFFF"/>
        </w:rPr>
        <w:t xml:space="preserve"> </w:t>
      </w:r>
    </w:p>
    <w:p w:rsidR="000710A8" w:rsidRPr="00F6071B" w:rsidRDefault="000710A8" w:rsidP="000710A8">
      <w:pPr>
        <w:spacing w:line="360" w:lineRule="auto"/>
        <w:ind w:firstLine="709"/>
        <w:jc w:val="both"/>
        <w:rPr>
          <w:rFonts w:eastAsia="Arial Unicode MS"/>
          <w:i/>
          <w:iCs/>
          <w:color w:val="000000"/>
        </w:rPr>
      </w:pPr>
      <w:r w:rsidRPr="00F6071B">
        <w:rPr>
          <w:b/>
          <w:i/>
          <w:iCs/>
          <w:color w:val="000000"/>
        </w:rPr>
        <w:t>Т.В. Жу</w:t>
      </w:r>
      <w:r w:rsidR="00A910C1" w:rsidRPr="00F6071B">
        <w:rPr>
          <w:b/>
          <w:i/>
          <w:iCs/>
          <w:color w:val="000000"/>
        </w:rPr>
        <w:t>ко</w:t>
      </w:r>
      <w:r w:rsidRPr="00F6071B">
        <w:rPr>
          <w:b/>
          <w:i/>
          <w:iCs/>
          <w:color w:val="000000"/>
        </w:rPr>
        <w:t xml:space="preserve">ва, </w:t>
      </w:r>
      <w:r w:rsidRPr="00F6071B">
        <w:rPr>
          <w:i/>
          <w:iCs/>
          <w:color w:val="000000"/>
        </w:rPr>
        <w:t xml:space="preserve">канд. филол. наук, доц. </w:t>
      </w:r>
      <w:r w:rsidRPr="00F6071B">
        <w:rPr>
          <w:rFonts w:eastAsia="Arial Unicode MS"/>
          <w:i/>
        </w:rPr>
        <w:t xml:space="preserve">Алтайского государственного гуманитарно-педагогического университета имени В.М. Шукшина, г. Бийск, </w:t>
      </w:r>
      <w:r w:rsidRPr="00F6071B">
        <w:rPr>
          <w:rFonts w:eastAsia="Arial Unicode MS"/>
          <w:i/>
          <w:iCs/>
          <w:color w:val="000000"/>
          <w:lang w:val="en-US"/>
        </w:rPr>
        <w:t>e</w:t>
      </w:r>
      <w:r w:rsidRPr="00F6071B">
        <w:rPr>
          <w:rFonts w:eastAsia="Arial Unicode MS"/>
          <w:i/>
        </w:rPr>
        <w:t>–</w:t>
      </w:r>
      <w:r w:rsidRPr="00F6071B">
        <w:rPr>
          <w:rFonts w:eastAsia="Arial Unicode MS"/>
          <w:i/>
          <w:iCs/>
          <w:color w:val="000000"/>
          <w:lang w:val="en-US"/>
        </w:rPr>
        <w:t>mail</w:t>
      </w:r>
      <w:r w:rsidRPr="00F6071B">
        <w:rPr>
          <w:rFonts w:eastAsia="Arial Unicode MS"/>
          <w:i/>
          <w:iCs/>
          <w:color w:val="000000"/>
        </w:rPr>
        <w:t>:</w:t>
      </w:r>
      <w:r w:rsidR="00BC7FD3" w:rsidRPr="00F6071B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 </w:t>
      </w:r>
      <w:hyperlink r:id="rId15" w:history="1">
        <w:r w:rsidR="00BC7FD3" w:rsidRPr="00F6071B">
          <w:rPr>
            <w:rStyle w:val="a3"/>
            <w:i/>
            <w:shd w:val="clear" w:color="auto" w:fill="FFFFFF"/>
          </w:rPr>
          <w:t>zukowat@mail.ru</w:t>
        </w:r>
      </w:hyperlink>
      <w:r w:rsidR="00BC7FD3" w:rsidRPr="00F6071B">
        <w:rPr>
          <w:i/>
          <w:color w:val="333333"/>
          <w:shd w:val="clear" w:color="auto" w:fill="FFFFFF"/>
        </w:rPr>
        <w:t xml:space="preserve"> </w:t>
      </w:r>
    </w:p>
    <w:p w:rsidR="00A910C1" w:rsidRPr="00F6071B" w:rsidRDefault="00A910C1" w:rsidP="00A910C1">
      <w:pPr>
        <w:spacing w:line="360" w:lineRule="auto"/>
        <w:ind w:firstLine="709"/>
        <w:jc w:val="both"/>
        <w:rPr>
          <w:i/>
          <w:color w:val="333333"/>
          <w:shd w:val="clear" w:color="auto" w:fill="FFFFFF"/>
        </w:rPr>
      </w:pPr>
    </w:p>
    <w:p w:rsidR="00FE35B0" w:rsidRPr="00F6071B" w:rsidRDefault="007D72AC" w:rsidP="00F6071B">
      <w:pPr>
        <w:spacing w:line="360" w:lineRule="auto"/>
        <w:jc w:val="center"/>
        <w:rPr>
          <w:b/>
          <w:bCs/>
        </w:rPr>
      </w:pPr>
      <w:r w:rsidRPr="00F6071B">
        <w:rPr>
          <w:b/>
          <w:bCs/>
        </w:rPr>
        <w:t>ОБЫДЕННАЯ СЕМАНТИКА МНОГОЗНАЧНОГО СЛОВА В РУССКОМ ЯЗЫКЕ (ПО РЕЗУЛЬТАТАМ ЭКСПЕРИМЕНТА)</w:t>
      </w:r>
    </w:p>
    <w:p w:rsidR="00D64A80" w:rsidRPr="00F6071B" w:rsidRDefault="00D64A80" w:rsidP="00FE35B0">
      <w:pPr>
        <w:spacing w:line="360" w:lineRule="auto"/>
        <w:jc w:val="both"/>
      </w:pPr>
      <w:r w:rsidRPr="00F6071B">
        <w:t xml:space="preserve">В статье затрагиваются актуальные вопросы выявления и описания лексической многозначности. Данная проблема выступает на первый план в связи с решением ряда прикладных задач, в первую очередь связанных с распознаванием отдельных значений слов при автоматической обработке текстов в компьютерной лингвистике, в переводческой практике, а также при изучении различных аспектов наивной лексикографии как когнитивного процесса. Решение всех перечисленных прикладных </w:t>
      </w:r>
      <w:r w:rsidRPr="00F6071B">
        <w:lastRenderedPageBreak/>
        <w:t>задач связано с изучением того, как многозначные слова представлены в сознании носителей языка. В статье приводятся экспериментальные данные, позволяющие выделить наборы полисемичных слов, различающиеся для разных групп информантов, и ранжировать значения внутри одной лексемы. Сформулированы критерии анализа языковых данных, полученных экспериментальным путем. Данная методика используется для выявления имплицитной информации, содержащейся в лексемах, которую обычные словари не выявляют. В статье представлены результаты экспериментального исследования зоонима «собачка» в русском языке, что позволило получить информацию о концептной семантике этого слова и сделать определенные выводы об одном фрагменте обыденного языкового сознания представителей русской лингвокультуры.</w:t>
      </w:r>
    </w:p>
    <w:p w:rsidR="000710A8" w:rsidRDefault="000710A8" w:rsidP="000710A8">
      <w:pPr>
        <w:shd w:val="clear" w:color="auto" w:fill="FFFFFF"/>
        <w:spacing w:line="360" w:lineRule="auto"/>
        <w:ind w:left="426"/>
        <w:jc w:val="both"/>
        <w:rPr>
          <w:b/>
          <w:color w:val="000000"/>
        </w:rPr>
      </w:pPr>
      <w:r w:rsidRPr="00F6071B">
        <w:rPr>
          <w:i/>
          <w:color w:val="000000"/>
        </w:rPr>
        <w:t xml:space="preserve">Ключевые слова: </w:t>
      </w:r>
      <w:r w:rsidR="0017353E" w:rsidRPr="00F6071B">
        <w:rPr>
          <w:b/>
          <w:color w:val="000000"/>
        </w:rPr>
        <w:t xml:space="preserve">обыденная семантика, многозначное слово, эксперимент, </w:t>
      </w:r>
      <w:r w:rsidR="006E64D1" w:rsidRPr="00F6071B">
        <w:rPr>
          <w:b/>
          <w:color w:val="000000"/>
        </w:rPr>
        <w:t>зоонимы</w:t>
      </w:r>
      <w:r w:rsidR="0017353E" w:rsidRPr="00F6071B">
        <w:rPr>
          <w:b/>
          <w:color w:val="000000"/>
        </w:rPr>
        <w:t>.</w:t>
      </w:r>
    </w:p>
    <w:p w:rsidR="00E44094" w:rsidRDefault="00E44094" w:rsidP="000710A8">
      <w:pPr>
        <w:shd w:val="clear" w:color="auto" w:fill="FFFFFF"/>
        <w:spacing w:line="360" w:lineRule="auto"/>
        <w:ind w:left="426"/>
        <w:jc w:val="both"/>
        <w:rPr>
          <w:b/>
          <w:color w:val="000000"/>
        </w:rPr>
      </w:pPr>
    </w:p>
    <w:p w:rsidR="00034901" w:rsidRDefault="00034901" w:rsidP="00034901">
      <w:pPr>
        <w:shd w:val="clear" w:color="auto" w:fill="FFFFFF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Введение</w:t>
      </w:r>
    </w:p>
    <w:p w:rsidR="00E44094" w:rsidRDefault="00E44094" w:rsidP="00DB0417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 w:rsidRPr="00E44094">
        <w:rPr>
          <w:color w:val="000000"/>
        </w:rPr>
        <w:t>В</w:t>
      </w:r>
      <w:r>
        <w:rPr>
          <w:color w:val="000000"/>
        </w:rPr>
        <w:t xml:space="preserve"> статье </w:t>
      </w:r>
      <w:r w:rsidR="006D467A">
        <w:rPr>
          <w:color w:val="000000"/>
        </w:rPr>
        <w:t>представлены результаты экспериментального исследования обыденной семантики многозначного слова, выполненного в рамках проекта</w:t>
      </w:r>
      <w:r w:rsidR="006D467A" w:rsidRPr="006D467A">
        <w:rPr>
          <w:color w:val="000000"/>
        </w:rPr>
        <w:t xml:space="preserve"> </w:t>
      </w:r>
      <w:r w:rsidR="006D467A">
        <w:rPr>
          <w:color w:val="000000"/>
        </w:rPr>
        <w:t>«</w:t>
      </w:r>
      <w:r w:rsidR="00052DBC">
        <w:rPr>
          <w:color w:val="000000"/>
        </w:rPr>
        <w:t xml:space="preserve">Многозначное слово </w:t>
      </w:r>
      <w:r w:rsidR="006D467A">
        <w:rPr>
          <w:color w:val="000000"/>
        </w:rPr>
        <w:t>в сознании носителей русского языка</w:t>
      </w:r>
      <w:r w:rsidR="00052DBC">
        <w:rPr>
          <w:color w:val="000000"/>
        </w:rPr>
        <w:t xml:space="preserve">», разрабатываемого научным коллективом </w:t>
      </w:r>
      <w:r w:rsidR="00A41A82">
        <w:rPr>
          <w:color w:val="000000"/>
        </w:rPr>
        <w:t>Института г</w:t>
      </w:r>
      <w:r w:rsidR="00052DBC">
        <w:rPr>
          <w:color w:val="000000"/>
        </w:rPr>
        <w:t xml:space="preserve">уманитарного </w:t>
      </w:r>
      <w:r w:rsidR="00A41A82">
        <w:rPr>
          <w:color w:val="000000"/>
        </w:rPr>
        <w:t>образования</w:t>
      </w:r>
      <w:r w:rsidR="00052DBC">
        <w:rPr>
          <w:color w:val="000000"/>
        </w:rPr>
        <w:t xml:space="preserve"> Алтайского государственного гуманитарно-педагогического университета имени В.М. Шукшина. Задачей этого проекта является выявление специфики</w:t>
      </w:r>
      <w:r w:rsidR="00052DBC" w:rsidRPr="00052DB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052DBC" w:rsidRPr="00052DBC">
        <w:rPr>
          <w:color w:val="000000"/>
          <w:shd w:val="clear" w:color="auto" w:fill="FFFFFF"/>
        </w:rPr>
        <w:t>репрезентации многозначного слова в сознании наивных носителей русского языка с учетом их возрастного, гендерного и профессионального статусов в условиях лингвистического и психолингвистического эксперимента.</w:t>
      </w:r>
      <w:r w:rsidR="00052DBC">
        <w:rPr>
          <w:color w:val="000000"/>
          <w:shd w:val="clear" w:color="auto" w:fill="FFFFFF"/>
        </w:rPr>
        <w:t xml:space="preserve"> </w:t>
      </w:r>
      <w:r w:rsidR="00052DBC" w:rsidRPr="00052DBC">
        <w:rPr>
          <w:color w:val="000000"/>
        </w:rPr>
        <w:t xml:space="preserve">Теоретическая значимость работы </w:t>
      </w:r>
      <w:r w:rsidR="00DB0417">
        <w:rPr>
          <w:color w:val="000000"/>
        </w:rPr>
        <w:t>определяется ее включенностью в проблематику обыденного языкового и метаязыкового сознания; наивных представлений о значениях многозначных слов в русском языке</w:t>
      </w:r>
      <w:r w:rsidR="003B3357">
        <w:rPr>
          <w:color w:val="000000"/>
        </w:rPr>
        <w:t>; а также в создание</w:t>
      </w:r>
      <w:r w:rsidR="00DB0417">
        <w:rPr>
          <w:color w:val="000000"/>
        </w:rPr>
        <w:t xml:space="preserve"> словаря значений многозначных </w:t>
      </w:r>
      <w:r w:rsidR="003B3357">
        <w:rPr>
          <w:color w:val="000000"/>
        </w:rPr>
        <w:t xml:space="preserve">слов </w:t>
      </w:r>
      <w:r w:rsidR="00A910C1">
        <w:rPr>
          <w:color w:val="000000"/>
        </w:rPr>
        <w:t>с учетом их</w:t>
      </w:r>
      <w:r w:rsidR="003B3357">
        <w:rPr>
          <w:color w:val="000000"/>
        </w:rPr>
        <w:t xml:space="preserve"> сравнительной частотности, необходимость</w:t>
      </w:r>
      <w:r w:rsidR="00DB0417">
        <w:rPr>
          <w:color w:val="000000"/>
        </w:rPr>
        <w:t xml:space="preserve"> которого </w:t>
      </w:r>
      <w:r w:rsidR="00A910C1">
        <w:rPr>
          <w:color w:val="000000"/>
        </w:rPr>
        <w:t>активно обсуждается</w:t>
      </w:r>
      <w:r w:rsidR="003B3357">
        <w:rPr>
          <w:color w:val="000000"/>
        </w:rPr>
        <w:t xml:space="preserve"> в</w:t>
      </w:r>
      <w:r w:rsidR="00962CD0">
        <w:rPr>
          <w:color w:val="000000"/>
        </w:rPr>
        <w:t xml:space="preserve"> научных докладах и публикациях</w:t>
      </w:r>
      <w:r w:rsidR="00BC7FD3">
        <w:rPr>
          <w:color w:val="000000"/>
        </w:rPr>
        <w:t xml:space="preserve"> </w:t>
      </w:r>
      <w:r w:rsidR="003B3357" w:rsidRPr="003B3357">
        <w:rPr>
          <w:color w:val="000000"/>
        </w:rPr>
        <w:t>[</w:t>
      </w:r>
      <w:r w:rsidR="003B3357">
        <w:rPr>
          <w:color w:val="000000"/>
        </w:rPr>
        <w:t>1; 2</w:t>
      </w:r>
      <w:r w:rsidR="003B3357" w:rsidRPr="003B3357">
        <w:rPr>
          <w:color w:val="000000"/>
        </w:rPr>
        <w:t>]</w:t>
      </w:r>
      <w:r w:rsidR="003B3357">
        <w:rPr>
          <w:color w:val="000000"/>
        </w:rPr>
        <w:t>.</w:t>
      </w:r>
    </w:p>
    <w:p w:rsidR="006E64D1" w:rsidRDefault="00BC7FD3" w:rsidP="00DB0417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 xml:space="preserve">В данной статье предлагаются предварительные результаты описания рефлексивной деятельности носителей русского языка по поводу </w:t>
      </w:r>
      <w:r w:rsidR="006E64D1">
        <w:rPr>
          <w:color w:val="000000"/>
        </w:rPr>
        <w:t>зо</w:t>
      </w:r>
      <w:r>
        <w:rPr>
          <w:color w:val="000000"/>
        </w:rPr>
        <w:t>оним</w:t>
      </w:r>
      <w:r w:rsidR="00A910C1">
        <w:rPr>
          <w:color w:val="000000"/>
        </w:rPr>
        <w:t>ов,</w:t>
      </w:r>
      <w:r w:rsidR="006E64D1">
        <w:rPr>
          <w:color w:val="000000"/>
        </w:rPr>
        <w:t xml:space="preserve"> полученн</w:t>
      </w:r>
      <w:r w:rsidR="00A910C1">
        <w:rPr>
          <w:color w:val="000000"/>
        </w:rPr>
        <w:t>ых</w:t>
      </w:r>
      <w:r w:rsidR="006E64D1">
        <w:rPr>
          <w:color w:val="000000"/>
        </w:rPr>
        <w:t xml:space="preserve"> экспериментальным путем.</w:t>
      </w:r>
    </w:p>
    <w:p w:rsidR="00BC7FD3" w:rsidRDefault="006E64D1" w:rsidP="00DB0417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Научная новизна проведенного исследования состоит в том, что в нем многозначное слово рассматривается как отражение обыденного языкового сознания и как элемент лингвокультуры. Его результаты</w:t>
      </w:r>
      <w:r w:rsidR="00BC7FD3">
        <w:rPr>
          <w:color w:val="000000"/>
        </w:rPr>
        <w:t xml:space="preserve"> </w:t>
      </w:r>
      <w:r>
        <w:rPr>
          <w:color w:val="000000"/>
        </w:rPr>
        <w:t xml:space="preserve">отражают </w:t>
      </w:r>
      <w:r w:rsidR="003B47B1">
        <w:rPr>
          <w:color w:val="000000"/>
        </w:rPr>
        <w:t>наиболее вероятные значения</w:t>
      </w:r>
      <w:r w:rsidR="00446503">
        <w:rPr>
          <w:color w:val="000000"/>
        </w:rPr>
        <w:t xml:space="preserve"> слова</w:t>
      </w:r>
      <w:r w:rsidR="003B47B1">
        <w:rPr>
          <w:color w:val="000000"/>
        </w:rPr>
        <w:t>, полученные вне контекста, что позволило соотнес</w:t>
      </w:r>
      <w:r w:rsidR="00A910C1">
        <w:rPr>
          <w:color w:val="000000"/>
        </w:rPr>
        <w:t>ти их со списками значений слов</w:t>
      </w:r>
      <w:r w:rsidR="003B47B1">
        <w:rPr>
          <w:color w:val="000000"/>
        </w:rPr>
        <w:t xml:space="preserve"> в толковых словарях. Ответы информантов ранжировались по частотности, благодаря чему были опреде</w:t>
      </w:r>
      <w:r w:rsidR="00A910C1">
        <w:rPr>
          <w:color w:val="000000"/>
        </w:rPr>
        <w:t xml:space="preserve">лены доминирующие значения для </w:t>
      </w:r>
      <w:r w:rsidR="003B47B1">
        <w:rPr>
          <w:color w:val="000000"/>
        </w:rPr>
        <w:t>слов в сознании носителей</w:t>
      </w:r>
      <w:r w:rsidR="00921041">
        <w:rPr>
          <w:color w:val="000000"/>
        </w:rPr>
        <w:t xml:space="preserve"> языка. Представляется, что задача определения наиболее вероятного значения слова вне контекста, помимо возможных практических применений (например, </w:t>
      </w:r>
      <w:r w:rsidR="00962CD0">
        <w:rPr>
          <w:color w:val="000000"/>
        </w:rPr>
        <w:t>«</w:t>
      </w:r>
      <w:r w:rsidR="00921041">
        <w:rPr>
          <w:color w:val="000000"/>
        </w:rPr>
        <w:t>для ранжирования результатов п</w:t>
      </w:r>
      <w:r w:rsidR="00A910C1">
        <w:rPr>
          <w:color w:val="000000"/>
        </w:rPr>
        <w:t>о</w:t>
      </w:r>
      <w:r w:rsidR="00921041">
        <w:rPr>
          <w:color w:val="000000"/>
        </w:rPr>
        <w:t>иска при вводе в поисковую систему однословного многозначного запроса</w:t>
      </w:r>
      <w:r w:rsidR="00962CD0">
        <w:rPr>
          <w:color w:val="000000"/>
        </w:rPr>
        <w:t xml:space="preserve">» </w:t>
      </w:r>
      <w:r w:rsidR="00962CD0" w:rsidRPr="00962CD0">
        <w:rPr>
          <w:color w:val="000000"/>
        </w:rPr>
        <w:t>[</w:t>
      </w:r>
      <w:r w:rsidR="00962CD0">
        <w:rPr>
          <w:color w:val="000000"/>
        </w:rPr>
        <w:t>3</w:t>
      </w:r>
      <w:r w:rsidR="00962CD0" w:rsidRPr="00962CD0">
        <w:rPr>
          <w:color w:val="000000"/>
        </w:rPr>
        <w:t>]</w:t>
      </w:r>
      <w:r w:rsidR="00921041">
        <w:rPr>
          <w:color w:val="000000"/>
        </w:rPr>
        <w:t xml:space="preserve">), имеет и </w:t>
      </w:r>
      <w:r w:rsidR="00A910C1">
        <w:rPr>
          <w:color w:val="000000"/>
        </w:rPr>
        <w:t>теоретическое значение,</w:t>
      </w:r>
      <w:r w:rsidR="00921041">
        <w:rPr>
          <w:color w:val="000000"/>
        </w:rPr>
        <w:t xml:space="preserve"> </w:t>
      </w:r>
      <w:r w:rsidR="00962CD0">
        <w:rPr>
          <w:color w:val="000000"/>
        </w:rPr>
        <w:t>а именно</w:t>
      </w:r>
      <w:r w:rsidR="00921041">
        <w:rPr>
          <w:color w:val="000000"/>
        </w:rPr>
        <w:t>, ответ на вопрос, как соотносятся разные значения слова в мозгу разных носителей языка и наскольк</w:t>
      </w:r>
      <w:r w:rsidR="00962CD0">
        <w:rPr>
          <w:color w:val="000000"/>
        </w:rPr>
        <w:t xml:space="preserve">о можно предсказать их реакцию </w:t>
      </w:r>
      <w:r w:rsidR="00921041">
        <w:rPr>
          <w:color w:val="000000"/>
        </w:rPr>
        <w:t xml:space="preserve">на соответствующие словесные стимулы. </w:t>
      </w:r>
    </w:p>
    <w:p w:rsidR="00446503" w:rsidRDefault="00446503" w:rsidP="00DB0417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Мате</w:t>
      </w:r>
      <w:r w:rsidR="00A910C1">
        <w:rPr>
          <w:color w:val="000000"/>
        </w:rPr>
        <w:t>риалом исследования являются</w:t>
      </w:r>
      <w:r>
        <w:rPr>
          <w:color w:val="000000"/>
        </w:rPr>
        <w:t xml:space="preserve"> данные, полученные методом анкетирования носителей русского языка</w:t>
      </w:r>
      <w:r w:rsidR="00034901">
        <w:rPr>
          <w:color w:val="000000"/>
        </w:rPr>
        <w:t>,</w:t>
      </w:r>
      <w:r>
        <w:rPr>
          <w:color w:val="000000"/>
        </w:rPr>
        <w:t xml:space="preserve"> </w:t>
      </w:r>
      <w:r w:rsidR="00A910C1">
        <w:rPr>
          <w:color w:val="000000"/>
        </w:rPr>
        <w:t xml:space="preserve">и </w:t>
      </w:r>
      <w:r>
        <w:rPr>
          <w:color w:val="000000"/>
        </w:rPr>
        <w:t xml:space="preserve">данные </w:t>
      </w:r>
      <w:r w:rsidR="00426937">
        <w:rPr>
          <w:color w:val="000000"/>
        </w:rPr>
        <w:t>толковых словарей.</w:t>
      </w:r>
      <w:r>
        <w:rPr>
          <w:color w:val="000000"/>
        </w:rPr>
        <w:t xml:space="preserve"> </w:t>
      </w:r>
    </w:p>
    <w:p w:rsidR="00A910C1" w:rsidRDefault="00A41A82" w:rsidP="00DB0417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В качестве примера н</w:t>
      </w:r>
      <w:r w:rsidR="00A910C1">
        <w:rPr>
          <w:color w:val="000000"/>
        </w:rPr>
        <w:t xml:space="preserve">иже приводится детальный образ </w:t>
      </w:r>
      <w:r w:rsidR="001A1C64">
        <w:rPr>
          <w:color w:val="000000"/>
        </w:rPr>
        <w:t>собачки</w:t>
      </w:r>
      <w:r w:rsidR="00A910C1">
        <w:rPr>
          <w:color w:val="000000"/>
        </w:rPr>
        <w:t>, каким он представляется в наивной картине мира носителей русского языка</w:t>
      </w:r>
      <w:r w:rsidR="00034901">
        <w:rPr>
          <w:color w:val="000000"/>
        </w:rPr>
        <w:t>, участвовавших в эксперименте, и сравнение полученного образа с тем, который традиционно встречается в языковых словарях.</w:t>
      </w:r>
    </w:p>
    <w:p w:rsidR="00034901" w:rsidRPr="00034901" w:rsidRDefault="00034901" w:rsidP="00034901">
      <w:pPr>
        <w:shd w:val="clear" w:color="auto" w:fill="FFFFFF"/>
        <w:spacing w:line="360" w:lineRule="auto"/>
        <w:jc w:val="center"/>
        <w:rPr>
          <w:b/>
          <w:color w:val="000000"/>
        </w:rPr>
      </w:pPr>
      <w:r w:rsidRPr="00034901">
        <w:rPr>
          <w:b/>
          <w:color w:val="000000"/>
        </w:rPr>
        <w:t>Многозначное слово в эксперименте</w:t>
      </w:r>
    </w:p>
    <w:p w:rsidR="00367FCF" w:rsidRDefault="00034901" w:rsidP="00367FCF">
      <w:pPr>
        <w:shd w:val="clear" w:color="auto" w:fill="FFFFFF"/>
        <w:spacing w:line="360" w:lineRule="auto"/>
        <w:ind w:firstLine="426"/>
        <w:jc w:val="both"/>
        <w:rPr>
          <w:color w:val="000000"/>
          <w:shd w:val="clear" w:color="auto" w:fill="FFFFFF"/>
        </w:rPr>
      </w:pPr>
      <w:r>
        <w:rPr>
          <w:color w:val="000000"/>
        </w:rPr>
        <w:t>Для сбора языкового материала мы использовали анк</w:t>
      </w:r>
      <w:r w:rsidR="00367FCF">
        <w:rPr>
          <w:color w:val="000000"/>
        </w:rPr>
        <w:t>е</w:t>
      </w:r>
      <w:r>
        <w:rPr>
          <w:color w:val="000000"/>
        </w:rPr>
        <w:t>ту</w:t>
      </w:r>
      <w:r w:rsidR="00367FCF">
        <w:rPr>
          <w:color w:val="000000"/>
        </w:rPr>
        <w:t xml:space="preserve">, которая содержала следующие вопросы: </w:t>
      </w:r>
      <w:r w:rsidR="00990A31" w:rsidRPr="00990A31">
        <w:rPr>
          <w:color w:val="000000"/>
          <w:shd w:val="clear" w:color="auto" w:fill="FFFFFF"/>
        </w:rPr>
        <w:t>1) Какие ассоциации возникают у вас в сознании при восприятии следующих слов?</w:t>
      </w:r>
      <w:r w:rsidR="00990A31">
        <w:rPr>
          <w:color w:val="000000"/>
          <w:shd w:val="clear" w:color="auto" w:fill="FFFFFF"/>
        </w:rPr>
        <w:t xml:space="preserve"> </w:t>
      </w:r>
      <w:r w:rsidR="00990A31" w:rsidRPr="00990A31">
        <w:rPr>
          <w:color w:val="000000"/>
          <w:shd w:val="clear" w:color="auto" w:fill="FFFFFF"/>
        </w:rPr>
        <w:t>2)</w:t>
      </w:r>
      <w:r w:rsidR="00367FCF">
        <w:rPr>
          <w:color w:val="000000"/>
          <w:shd w:val="clear" w:color="auto" w:fill="FFFFFF"/>
        </w:rPr>
        <w:t xml:space="preserve"> </w:t>
      </w:r>
      <w:r w:rsidR="00990A31" w:rsidRPr="00990A31">
        <w:rPr>
          <w:color w:val="000000"/>
          <w:shd w:val="clear" w:color="auto" w:fill="FFFFFF"/>
        </w:rPr>
        <w:t>Какие значения имеют данные слова. Запишите их в том порядке, в каком они приходят вам в голову.</w:t>
      </w:r>
      <w:r w:rsidR="00990A31">
        <w:rPr>
          <w:color w:val="000000"/>
          <w:shd w:val="clear" w:color="auto" w:fill="FFFFFF"/>
        </w:rPr>
        <w:t xml:space="preserve"> </w:t>
      </w:r>
      <w:r w:rsidR="00990A31" w:rsidRPr="00990A31">
        <w:rPr>
          <w:color w:val="000000"/>
          <w:shd w:val="clear" w:color="auto" w:fill="FFFFFF"/>
        </w:rPr>
        <w:t>3) Назовите первые пришедшие на ум фразу, в составе которых есть следующие слова.</w:t>
      </w:r>
      <w:r w:rsidR="00990A31">
        <w:rPr>
          <w:color w:val="000000"/>
          <w:shd w:val="clear" w:color="auto" w:fill="FFFFFF"/>
        </w:rPr>
        <w:t xml:space="preserve"> </w:t>
      </w:r>
      <w:r w:rsidR="00990A31" w:rsidRPr="00990A31">
        <w:rPr>
          <w:color w:val="000000"/>
          <w:shd w:val="clear" w:color="auto" w:fill="FFFFFF"/>
        </w:rPr>
        <w:t>4) Какие предметы или явления могут быть названы следующими словами?</w:t>
      </w:r>
    </w:p>
    <w:p w:rsidR="00FA2905" w:rsidRDefault="00367FCF" w:rsidP="00367FCF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 w:rsidRPr="00990A31">
        <w:rPr>
          <w:color w:val="000000"/>
          <w:shd w:val="clear" w:color="auto" w:fill="FFFFFF"/>
        </w:rPr>
        <w:t>В данном случае мы использовали методику авторов Словаря обыденных толкований русских слов [</w:t>
      </w:r>
      <w:r w:rsidR="00E01EC3">
        <w:rPr>
          <w:color w:val="000000"/>
          <w:shd w:val="clear" w:color="auto" w:fill="FFFFFF"/>
        </w:rPr>
        <w:t>4</w:t>
      </w:r>
      <w:r w:rsidRPr="00990A31">
        <w:rPr>
          <w:color w:val="000000"/>
          <w:shd w:val="clear" w:color="auto" w:fill="FFFFFF"/>
        </w:rPr>
        <w:t>], но в сокращенном и несколько видоизмененном варианте.</w:t>
      </w:r>
      <w:r>
        <w:rPr>
          <w:color w:val="000000"/>
          <w:shd w:val="clear" w:color="auto" w:fill="FFFFFF"/>
        </w:rPr>
        <w:t xml:space="preserve"> </w:t>
      </w:r>
      <w:r w:rsidRPr="000573F2">
        <w:rPr>
          <w:color w:val="000000"/>
        </w:rPr>
        <w:t xml:space="preserve">Выбор </w:t>
      </w:r>
      <w:r>
        <w:rPr>
          <w:color w:val="000000"/>
        </w:rPr>
        <w:t xml:space="preserve">заданий был продиктован намерением </w:t>
      </w:r>
      <w:r w:rsidR="00FA2905">
        <w:rPr>
          <w:color w:val="000000"/>
        </w:rPr>
        <w:t>о</w:t>
      </w:r>
      <w:r>
        <w:rPr>
          <w:color w:val="000000"/>
        </w:rPr>
        <w:t xml:space="preserve">хватить разные слои обыденной семантики слова: чувственно-образный, рационально-логический (понятийный) и концептный. </w:t>
      </w:r>
    </w:p>
    <w:p w:rsidR="00367FCF" w:rsidRDefault="00367FCF" w:rsidP="00367FCF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 xml:space="preserve">На анкету ответили </w:t>
      </w:r>
      <w:r w:rsidR="00A41A82">
        <w:rPr>
          <w:color w:val="000000"/>
        </w:rPr>
        <w:t>178</w:t>
      </w:r>
      <w:r>
        <w:rPr>
          <w:color w:val="000000"/>
        </w:rPr>
        <w:t xml:space="preserve"> человек – носителей русского языка разных возрастов и профессий</w:t>
      </w:r>
      <w:r w:rsidR="00FA2905">
        <w:rPr>
          <w:color w:val="000000"/>
        </w:rPr>
        <w:t xml:space="preserve">. Мы полагаем, что этого количества достаточно для такого рода теста, так как психолингвисты неоднократно отмечали, что в том случае, если в ассоциативном эксперименте число респондентов достигает 200, то по мере возрастания этого числа результаты стабилизируются и соотношение вариантов реакций уже не меняется </w:t>
      </w:r>
      <w:r w:rsidR="00FA2905" w:rsidRPr="00FA2905">
        <w:rPr>
          <w:color w:val="000000"/>
        </w:rPr>
        <w:t>[</w:t>
      </w:r>
      <w:r w:rsidR="00E01EC3">
        <w:rPr>
          <w:color w:val="000000"/>
        </w:rPr>
        <w:t>5</w:t>
      </w:r>
      <w:r w:rsidR="00FA2905" w:rsidRPr="00FA2905">
        <w:rPr>
          <w:color w:val="000000"/>
        </w:rPr>
        <w:t>]</w:t>
      </w:r>
      <w:r w:rsidR="00FA2905">
        <w:rPr>
          <w:color w:val="000000"/>
        </w:rPr>
        <w:t>.</w:t>
      </w:r>
    </w:p>
    <w:p w:rsidR="00FA2905" w:rsidRPr="006D4BBE" w:rsidRDefault="006D4BBE" w:rsidP="00367FCF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 xml:space="preserve">На этапе обработки собранного материала и оформления его в виде словарных статей были использованы рекомендации и формы подачи, предложенные в СОТРС </w:t>
      </w:r>
      <w:r w:rsidRPr="006D4BBE">
        <w:rPr>
          <w:color w:val="000000"/>
        </w:rPr>
        <w:t>[</w:t>
      </w:r>
      <w:r w:rsidR="00E01EC3">
        <w:rPr>
          <w:color w:val="000000"/>
        </w:rPr>
        <w:t>4</w:t>
      </w:r>
      <w:r w:rsidRPr="006D4BBE">
        <w:rPr>
          <w:color w:val="000000"/>
        </w:rPr>
        <w:t>]</w:t>
      </w:r>
      <w:r>
        <w:rPr>
          <w:color w:val="000000"/>
        </w:rPr>
        <w:t>.</w:t>
      </w:r>
    </w:p>
    <w:p w:rsidR="00E44094" w:rsidRPr="00393A60" w:rsidRDefault="002B61DC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 w:rsidRPr="002B61DC">
        <w:rPr>
          <w:color w:val="000000"/>
        </w:rPr>
        <w:t xml:space="preserve">Для </w:t>
      </w:r>
      <w:r>
        <w:rPr>
          <w:color w:val="000000"/>
        </w:rPr>
        <w:t xml:space="preserve">описания полученного материала </w:t>
      </w:r>
      <w:r w:rsidR="00393A60">
        <w:rPr>
          <w:color w:val="000000"/>
        </w:rPr>
        <w:t xml:space="preserve">мы придерживались следующей схемы, которая уже использовалась в ряде работ и показала </w:t>
      </w:r>
      <w:r w:rsidR="00A41A82">
        <w:rPr>
          <w:color w:val="000000"/>
        </w:rPr>
        <w:t xml:space="preserve">результаты, </w:t>
      </w:r>
      <w:r w:rsidR="00393A60">
        <w:rPr>
          <w:color w:val="000000"/>
        </w:rPr>
        <w:t xml:space="preserve">заслуживающие внимания семасиологов </w:t>
      </w:r>
      <w:r w:rsidR="00393A60" w:rsidRPr="00393A60">
        <w:rPr>
          <w:color w:val="000000"/>
        </w:rPr>
        <w:t>[</w:t>
      </w:r>
      <w:r w:rsidR="00E01EC3">
        <w:rPr>
          <w:color w:val="000000"/>
        </w:rPr>
        <w:t>6; 7</w:t>
      </w:r>
      <w:r w:rsidR="00393A60" w:rsidRPr="00393A60">
        <w:rPr>
          <w:color w:val="000000"/>
        </w:rPr>
        <w:t>]</w:t>
      </w:r>
      <w:r w:rsidR="00393A60">
        <w:rPr>
          <w:color w:val="000000"/>
        </w:rPr>
        <w:t>.</w:t>
      </w:r>
    </w:p>
    <w:p w:rsidR="00393A60" w:rsidRDefault="00393A60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1.</w:t>
      </w:r>
      <w:r w:rsidR="00A41A82">
        <w:rPr>
          <w:color w:val="000000"/>
        </w:rPr>
        <w:t xml:space="preserve"> </w:t>
      </w:r>
      <w:r>
        <w:rPr>
          <w:color w:val="000000"/>
        </w:rPr>
        <w:t>Классификационные признаки:</w:t>
      </w:r>
      <w:r w:rsidR="00E200D9">
        <w:rPr>
          <w:color w:val="000000"/>
        </w:rPr>
        <w:t xml:space="preserve"> </w:t>
      </w:r>
      <w:r>
        <w:rPr>
          <w:color w:val="000000"/>
        </w:rPr>
        <w:t>1.1. Таксономически</w:t>
      </w:r>
      <w:r w:rsidR="00E200D9">
        <w:rPr>
          <w:color w:val="000000"/>
        </w:rPr>
        <w:t>е</w:t>
      </w:r>
      <w:r>
        <w:rPr>
          <w:color w:val="000000"/>
        </w:rPr>
        <w:t xml:space="preserve"> (</w:t>
      </w:r>
      <w:r w:rsidR="00E200D9">
        <w:rPr>
          <w:color w:val="000000"/>
        </w:rPr>
        <w:t xml:space="preserve">т.е. </w:t>
      </w:r>
      <w:r>
        <w:rPr>
          <w:color w:val="000000"/>
        </w:rPr>
        <w:t>родовые).</w:t>
      </w:r>
      <w:r w:rsidR="00E200D9">
        <w:rPr>
          <w:color w:val="000000"/>
        </w:rPr>
        <w:t xml:space="preserve"> 1.2. Параметрические (т.е. видовые).</w:t>
      </w:r>
    </w:p>
    <w:p w:rsidR="00E200D9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2. Внешние и физические характеристики.</w:t>
      </w:r>
    </w:p>
    <w:p w:rsidR="00E200D9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3. Внутренние качества, черты характера и поведения.</w:t>
      </w:r>
    </w:p>
    <w:p w:rsidR="00E200D9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4. Образ жизни.</w:t>
      </w:r>
    </w:p>
    <w:p w:rsidR="00E200D9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5. Отношение человека.</w:t>
      </w:r>
    </w:p>
    <w:p w:rsidR="00E200D9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Способы отображения.</w:t>
      </w:r>
    </w:p>
    <w:p w:rsidR="00E200D9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6. Прецедентные феномены: 6.1. Мифологические и библейские представления и верования. 6.2. Литературные образы и персонажи (6.2.1. Сказки. 6.2.2. Басни. 6.2.3. Детские песни. 6.2.4. Фильмы. 6.2.5. Реклама. 6.2.6. Неопознанные цитаты).</w:t>
      </w:r>
    </w:p>
    <w:p w:rsidR="00E200D9" w:rsidRPr="002B61DC" w:rsidRDefault="00E200D9" w:rsidP="002B61DC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7. Другие значения (не бионимы).</w:t>
      </w:r>
    </w:p>
    <w:p w:rsidR="00E44094" w:rsidRDefault="00E47FE8" w:rsidP="001A1C64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Далее иллюстративный материал представлен курсивом. Реакции, в которых представлены несколько признаков, приводятся столько раз, сколь признаков в них отмечено – каждый раз в соответствующей категории. При этом актуальный признак выделяется полужирным курсивом. Даная схема позволила относительно быстро классифицировать полученный материал.</w:t>
      </w:r>
    </w:p>
    <w:p w:rsidR="001A1C64" w:rsidRPr="007E247B" w:rsidRDefault="007C2EFA" w:rsidP="001A1C64">
      <w:pPr>
        <w:spacing w:line="360" w:lineRule="auto"/>
        <w:ind w:firstLine="426"/>
        <w:jc w:val="both"/>
      </w:pPr>
      <w:r w:rsidRPr="00F91C67">
        <w:t>На</w:t>
      </w:r>
      <w:r>
        <w:t xml:space="preserve">иболее частотным значением </w:t>
      </w:r>
      <w:r w:rsidR="001A1C64">
        <w:t xml:space="preserve">слова </w:t>
      </w:r>
      <w:r w:rsidR="001A1C64" w:rsidRPr="001A1C64">
        <w:rPr>
          <w:i/>
        </w:rPr>
        <w:t>собачка</w:t>
      </w:r>
      <w:r w:rsidR="001A1C64">
        <w:t xml:space="preserve"> </w:t>
      </w:r>
      <w:r>
        <w:t>у носителей языка оказалось значение «животное». Это значение в чистом виде или с указанием на какой-либо п</w:t>
      </w:r>
      <w:r w:rsidR="001A1C64">
        <w:t>ризнак (действие) было отмечено в 208-и случаях из 282-и,</w:t>
      </w:r>
      <w:r>
        <w:t xml:space="preserve"> что составило 72% от общего числа </w:t>
      </w:r>
      <w:r w:rsidR="001A1C64">
        <w:t>полученных на слово реакций</w:t>
      </w:r>
      <w:r>
        <w:t xml:space="preserve">. Данное значение коррелирует со словарным значением, которое во всех </w:t>
      </w:r>
      <w:r w:rsidR="001A1C64">
        <w:t xml:space="preserve">проаналированных нами </w:t>
      </w:r>
      <w:r>
        <w:t xml:space="preserve">словарях </w:t>
      </w:r>
      <w:r w:rsidR="001A1C64">
        <w:t xml:space="preserve">( СОШ </w:t>
      </w:r>
      <w:r w:rsidR="001A1C64" w:rsidRPr="001A1C64">
        <w:t>[</w:t>
      </w:r>
      <w:r w:rsidR="001A1C64">
        <w:t>8</w:t>
      </w:r>
      <w:r w:rsidR="001A1C64" w:rsidRPr="001A1C64">
        <w:t>]</w:t>
      </w:r>
      <w:r w:rsidR="001A1C64">
        <w:t xml:space="preserve">; БТС </w:t>
      </w:r>
      <w:r w:rsidR="001A1C64" w:rsidRPr="001A1C64">
        <w:t>[</w:t>
      </w:r>
      <w:r w:rsidR="001A1C64">
        <w:t>9</w:t>
      </w:r>
      <w:r w:rsidR="001A1C64" w:rsidRPr="001A1C64">
        <w:t>]</w:t>
      </w:r>
      <w:r w:rsidR="001A1C64">
        <w:t xml:space="preserve">; СЕф </w:t>
      </w:r>
      <w:r w:rsidR="001A1C64" w:rsidRPr="001A1C64">
        <w:t>[</w:t>
      </w:r>
      <w:r w:rsidR="001A1C64">
        <w:t>10</w:t>
      </w:r>
      <w:r w:rsidR="001A1C64" w:rsidRPr="001A1C64">
        <w:t>]</w:t>
      </w:r>
      <w:r w:rsidR="001A1C64">
        <w:t xml:space="preserve">) </w:t>
      </w:r>
      <w:r>
        <w:t xml:space="preserve">приводится в качестве первого (с пометой «уменьшительное»). В наиболее полном виде это </w:t>
      </w:r>
      <w:r w:rsidR="001A1C64">
        <w:t xml:space="preserve">значение сформулировано в БАС: 1. </w:t>
      </w:r>
      <w:r w:rsidR="001A1C64" w:rsidRPr="009D0FE4">
        <w:rPr>
          <w:i/>
        </w:rPr>
        <w:t>Уменьш.-ласкат.</w:t>
      </w:r>
      <w:r w:rsidR="001A1C64">
        <w:t xml:space="preserve"> к Собака (1 зн.): домашнее животное семейства псовых, родственное волку (используется человеком для охраны, охоты, езды в упряжке и т.п.). </w:t>
      </w:r>
      <w:r w:rsidR="001A1C64" w:rsidRPr="009D0FE4">
        <w:rPr>
          <w:i/>
        </w:rPr>
        <w:t>Комнатная соба</w:t>
      </w:r>
      <w:r w:rsidR="007E247B">
        <w:rPr>
          <w:i/>
        </w:rPr>
        <w:t>ч</w:t>
      </w:r>
      <w:r w:rsidR="001A1C64" w:rsidRPr="009D0FE4">
        <w:rPr>
          <w:i/>
        </w:rPr>
        <w:t>ка. Ходить, бегать за кем-либо как собачка</w:t>
      </w:r>
      <w:r w:rsidR="007E247B">
        <w:rPr>
          <w:i/>
        </w:rPr>
        <w:t xml:space="preserve">. Ты играешь со мной как с собачкой </w:t>
      </w:r>
      <w:r w:rsidR="007E247B" w:rsidRPr="007E247B">
        <w:t>[</w:t>
      </w:r>
      <w:r w:rsidR="007E247B">
        <w:t>9, с. 1224</w:t>
      </w:r>
      <w:r w:rsidR="007E247B" w:rsidRPr="007E247B">
        <w:t>]</w:t>
      </w:r>
      <w:r w:rsidR="007E247B">
        <w:t>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При описании наивного представления о значении слова </w:t>
      </w:r>
      <w:r w:rsidRPr="007C3C5A">
        <w:rPr>
          <w:i/>
        </w:rPr>
        <w:t>собачка</w:t>
      </w:r>
      <w:r>
        <w:t xml:space="preserve"> мы придерживались </w:t>
      </w:r>
      <w:r w:rsidR="007E247B">
        <w:t xml:space="preserve">приведенной выше </w:t>
      </w:r>
      <w:r>
        <w:t>стандартной схемы, позволяющей единообразно описать весь полученный материал.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В определении </w:t>
      </w:r>
      <w:r w:rsidRPr="002C6C2F">
        <w:rPr>
          <w:i/>
        </w:rPr>
        <w:t>собачки</w:t>
      </w:r>
      <w:r w:rsidR="007E247B">
        <w:t xml:space="preserve"> по таксономическим </w:t>
      </w:r>
      <w:r>
        <w:t xml:space="preserve">(родовым) и параметрическим (видовым) признакам типовыми реакциями являются характеристики </w:t>
      </w:r>
      <w:r w:rsidRPr="002C6C2F">
        <w:rPr>
          <w:i/>
        </w:rPr>
        <w:t xml:space="preserve">животное (это животное; название животного) </w:t>
      </w:r>
      <w:r w:rsidRPr="004E1C3C">
        <w:t>71;</w:t>
      </w:r>
      <w:r w:rsidRPr="002C6C2F">
        <w:rPr>
          <w:i/>
        </w:rPr>
        <w:t xml:space="preserve"> домашнее животное (животное домашнее) </w:t>
      </w:r>
      <w:r w:rsidRPr="004E1C3C">
        <w:t xml:space="preserve">25; </w:t>
      </w:r>
      <w:r w:rsidRPr="002C6C2F">
        <w:rPr>
          <w:i/>
        </w:rPr>
        <w:t>животное млекопит</w:t>
      </w:r>
      <w:r>
        <w:rPr>
          <w:i/>
        </w:rPr>
        <w:t>ающее (животное, млекопитающее)</w:t>
      </w:r>
      <w:r w:rsidRPr="004E1C3C">
        <w:t xml:space="preserve"> 3</w:t>
      </w:r>
      <w:r>
        <w:t xml:space="preserve">; пес 3; </w:t>
      </w:r>
      <w:r w:rsidRPr="004E1C3C">
        <w:rPr>
          <w:i/>
        </w:rPr>
        <w:t>домашняя; домашнее животное семейства собачьих; обозначение живого существа; зверь</w:t>
      </w:r>
      <w:r>
        <w:rPr>
          <w:i/>
        </w:rPr>
        <w:t xml:space="preserve"> </w:t>
      </w:r>
      <w:r w:rsidRPr="004E1C3C">
        <w:t>(</w:t>
      </w:r>
      <w:r>
        <w:t>их количество составило 133 реакций и 63% от общего количества реакций, связанных с данным значением слова).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Информация о физических характеристиках животного передана следующими реакциями: </w:t>
      </w:r>
      <w:r w:rsidRPr="009E29C4">
        <w:rPr>
          <w:i/>
        </w:rPr>
        <w:t>маленькая собака</w:t>
      </w:r>
      <w:r>
        <w:t xml:space="preserve"> </w:t>
      </w:r>
      <w:r w:rsidRPr="009E29C4">
        <w:t>12;</w:t>
      </w:r>
      <w:r>
        <w:t xml:space="preserve"> </w:t>
      </w:r>
      <w:r w:rsidRPr="009E29C4">
        <w:rPr>
          <w:i/>
        </w:rPr>
        <w:t>щенок</w:t>
      </w:r>
      <w:r>
        <w:t xml:space="preserve"> </w:t>
      </w:r>
      <w:r w:rsidRPr="009E29C4">
        <w:t>6;</w:t>
      </w:r>
      <w:r>
        <w:t xml:space="preserve"> </w:t>
      </w:r>
      <w:r w:rsidRPr="009E29C4">
        <w:rPr>
          <w:i/>
        </w:rPr>
        <w:t>маленькое животное</w:t>
      </w:r>
      <w:r>
        <w:t xml:space="preserve"> 2; </w:t>
      </w:r>
      <w:r w:rsidRPr="009E29C4">
        <w:rPr>
          <w:i/>
        </w:rPr>
        <w:t>небольшая собака</w:t>
      </w:r>
      <w:r>
        <w:t xml:space="preserve"> 2; </w:t>
      </w:r>
      <w:r w:rsidRPr="009E29C4">
        <w:rPr>
          <w:i/>
        </w:rPr>
        <w:t>детеныш собаки; глазастик; животное (</w:t>
      </w:r>
      <w:r w:rsidRPr="009E29C4">
        <w:rPr>
          <w:b/>
          <w:i/>
        </w:rPr>
        <w:t>небольшой</w:t>
      </w:r>
      <w:r w:rsidRPr="009E29C4">
        <w:rPr>
          <w:i/>
        </w:rPr>
        <w:t xml:space="preserve"> </w:t>
      </w:r>
      <w:r w:rsidRPr="009E29C4">
        <w:rPr>
          <w:b/>
          <w:i/>
        </w:rPr>
        <w:t>породы, небольшого возраста</w:t>
      </w:r>
      <w:r w:rsidRPr="009E29C4">
        <w:rPr>
          <w:i/>
        </w:rPr>
        <w:t xml:space="preserve">); пушистик; пес </w:t>
      </w:r>
      <w:r w:rsidRPr="009E29C4">
        <w:rPr>
          <w:b/>
          <w:i/>
        </w:rPr>
        <w:t>маленьких размеров</w:t>
      </w:r>
      <w:r w:rsidRPr="009E29C4">
        <w:rPr>
          <w:i/>
        </w:rPr>
        <w:t xml:space="preserve">; порода собаки; комнатная, злая, </w:t>
      </w:r>
      <w:r w:rsidRPr="009E29C4">
        <w:rPr>
          <w:b/>
          <w:i/>
        </w:rPr>
        <w:t>маленькая</w:t>
      </w:r>
      <w:r w:rsidRPr="009E29C4">
        <w:rPr>
          <w:i/>
        </w:rPr>
        <w:t xml:space="preserve">, кусачая; </w:t>
      </w:r>
      <w:r w:rsidRPr="009E29C4">
        <w:rPr>
          <w:b/>
          <w:i/>
        </w:rPr>
        <w:t>маленькая</w:t>
      </w:r>
      <w:r w:rsidRPr="009E29C4">
        <w:rPr>
          <w:i/>
        </w:rPr>
        <w:t xml:space="preserve">, ласковая; </w:t>
      </w:r>
      <w:r w:rsidRPr="009E29C4">
        <w:rPr>
          <w:b/>
          <w:i/>
        </w:rPr>
        <w:t>маленькая</w:t>
      </w:r>
      <w:r w:rsidRPr="009E29C4">
        <w:rPr>
          <w:i/>
        </w:rPr>
        <w:t xml:space="preserve"> милая собака; </w:t>
      </w:r>
      <w:r w:rsidRPr="009E29C4">
        <w:rPr>
          <w:b/>
          <w:i/>
        </w:rPr>
        <w:t>маленькая порода</w:t>
      </w:r>
      <w:r w:rsidRPr="009E29C4">
        <w:rPr>
          <w:i/>
        </w:rPr>
        <w:t xml:space="preserve">; </w:t>
      </w:r>
      <w:r w:rsidRPr="009E29C4">
        <w:rPr>
          <w:b/>
          <w:i/>
        </w:rPr>
        <w:t>маленькая по возрасту или размеру</w:t>
      </w:r>
      <w:r w:rsidRPr="009E29C4">
        <w:rPr>
          <w:i/>
        </w:rPr>
        <w:t xml:space="preserve"> собака; </w:t>
      </w:r>
      <w:r w:rsidRPr="009E29C4">
        <w:rPr>
          <w:b/>
          <w:i/>
        </w:rPr>
        <w:t>маленькая, пушистая</w:t>
      </w:r>
      <w:r w:rsidRPr="009E29C4">
        <w:rPr>
          <w:i/>
        </w:rPr>
        <w:t xml:space="preserve">, на руках у тети; </w:t>
      </w:r>
      <w:r w:rsidRPr="009E29C4">
        <w:rPr>
          <w:b/>
          <w:i/>
        </w:rPr>
        <w:t xml:space="preserve">маленькое </w:t>
      </w:r>
      <w:r w:rsidRPr="009E29C4">
        <w:rPr>
          <w:i/>
        </w:rPr>
        <w:t xml:space="preserve">животное – которое приносит радость; </w:t>
      </w:r>
      <w:r w:rsidRPr="009E29C4">
        <w:rPr>
          <w:b/>
          <w:i/>
        </w:rPr>
        <w:t>маленькое</w:t>
      </w:r>
      <w:r w:rsidRPr="009E29C4">
        <w:rPr>
          <w:i/>
        </w:rPr>
        <w:t xml:space="preserve"> животное (</w:t>
      </w:r>
      <w:r w:rsidRPr="009E29C4">
        <w:rPr>
          <w:b/>
          <w:i/>
        </w:rPr>
        <w:t>щенок</w:t>
      </w:r>
      <w:r w:rsidRPr="009E29C4">
        <w:rPr>
          <w:i/>
        </w:rPr>
        <w:t xml:space="preserve">); </w:t>
      </w:r>
      <w:r w:rsidRPr="009E29C4">
        <w:rPr>
          <w:b/>
          <w:i/>
        </w:rPr>
        <w:t>маленький</w:t>
      </w:r>
      <w:r w:rsidRPr="009E29C4">
        <w:rPr>
          <w:i/>
        </w:rPr>
        <w:t xml:space="preserve"> друг человека</w:t>
      </w:r>
      <w:r>
        <w:t>. Носители языка характеризуют животное по размеру (маленькая собака); возрасту (щенок), породе (маленькая порода). Количество таких реакций  - 37, что составило 17,78% от общего количества реакций.</w:t>
      </w:r>
    </w:p>
    <w:p w:rsidR="007C2EFA" w:rsidRPr="004E7A32" w:rsidRDefault="007C2EFA" w:rsidP="007C2EFA">
      <w:pPr>
        <w:spacing w:line="360" w:lineRule="auto"/>
        <w:ind w:firstLine="426"/>
        <w:jc w:val="both"/>
        <w:rPr>
          <w:i/>
        </w:rPr>
      </w:pPr>
      <w:r>
        <w:t xml:space="preserve">Внутренние качества, черты характера и поведения животного получили отражение в следующих реакциях: </w:t>
      </w:r>
      <w:r w:rsidRPr="00B138A9">
        <w:rPr>
          <w:i/>
        </w:rPr>
        <w:t xml:space="preserve">охранник </w:t>
      </w:r>
      <w:r w:rsidRPr="00B138A9">
        <w:rPr>
          <w:b/>
          <w:i/>
        </w:rPr>
        <w:t>5</w:t>
      </w:r>
      <w:r w:rsidRPr="00B138A9">
        <w:rPr>
          <w:i/>
        </w:rPr>
        <w:t xml:space="preserve">;  охрана 2; сторож 2; преданность; животное, любящее вас; </w:t>
      </w:r>
      <w:r w:rsidRPr="0049071C">
        <w:rPr>
          <w:i/>
        </w:rPr>
        <w:t>комнатная</w:t>
      </w:r>
      <w:r w:rsidRPr="00B138A9">
        <w:rPr>
          <w:i/>
        </w:rPr>
        <w:t xml:space="preserve">, злая, маленькая, </w:t>
      </w:r>
      <w:r w:rsidRPr="0049071C">
        <w:rPr>
          <w:b/>
          <w:i/>
        </w:rPr>
        <w:t>кусачая</w:t>
      </w:r>
      <w:r w:rsidRPr="00B138A9">
        <w:rPr>
          <w:i/>
        </w:rPr>
        <w:t xml:space="preserve">; лает; маленькая, </w:t>
      </w:r>
      <w:r w:rsidRPr="00B138A9">
        <w:rPr>
          <w:b/>
          <w:i/>
        </w:rPr>
        <w:t>ласковая</w:t>
      </w:r>
      <w:r w:rsidRPr="00B138A9">
        <w:rPr>
          <w:i/>
        </w:rPr>
        <w:t xml:space="preserve">; </w:t>
      </w:r>
      <w:r w:rsidRPr="004E7A32">
        <w:rPr>
          <w:b/>
          <w:i/>
        </w:rPr>
        <w:t>охраняет</w:t>
      </w:r>
      <w:r w:rsidRPr="00B138A9">
        <w:rPr>
          <w:i/>
        </w:rPr>
        <w:t xml:space="preserve">; добрая, послушная, охрана; домашнее животное (уличное, домашнее, карманное, </w:t>
      </w:r>
      <w:r w:rsidRPr="00B138A9">
        <w:rPr>
          <w:b/>
          <w:i/>
        </w:rPr>
        <w:t>сторожевая</w:t>
      </w:r>
      <w:r w:rsidRPr="00B138A9">
        <w:rPr>
          <w:i/>
        </w:rPr>
        <w:t xml:space="preserve">); домашнее животное, живущее на улице во дворе, </w:t>
      </w:r>
      <w:r w:rsidRPr="00B138A9">
        <w:rPr>
          <w:b/>
          <w:i/>
        </w:rPr>
        <w:t>сторожащее дом</w:t>
      </w:r>
      <w:r w:rsidRPr="00B138A9">
        <w:rPr>
          <w:i/>
        </w:rPr>
        <w:t xml:space="preserve">;  </w:t>
      </w:r>
      <w:r>
        <w:rPr>
          <w:i/>
        </w:rPr>
        <w:t xml:space="preserve">домашний охранник </w:t>
      </w:r>
      <w:r>
        <w:t>(18 реакций; составившие 8,6% от общего количества реакций).</w:t>
      </w:r>
      <w:r w:rsidRPr="00B138A9">
        <w:rPr>
          <w:i/>
        </w:rPr>
        <w:t xml:space="preserve"> </w:t>
      </w:r>
    </w:p>
    <w:p w:rsidR="007C2EFA" w:rsidRDefault="007C2EFA" w:rsidP="007C2EFA">
      <w:pPr>
        <w:spacing w:line="360" w:lineRule="auto"/>
        <w:ind w:firstLine="426"/>
        <w:jc w:val="both"/>
      </w:pPr>
      <w:r w:rsidRPr="00B138A9">
        <w:t>Отношение человека</w:t>
      </w:r>
      <w:r>
        <w:t xml:space="preserve"> к животному было передано следующими реакциями</w:t>
      </w:r>
      <w:r w:rsidRPr="00B138A9">
        <w:t xml:space="preserve">: </w:t>
      </w:r>
      <w:r w:rsidRPr="004E7A32">
        <w:rPr>
          <w:i/>
        </w:rPr>
        <w:t xml:space="preserve">друг человека (обозначение друга человека) 16; друг (это друг) 10; питомец 3; лучший друг человека 2; </w:t>
      </w:r>
      <w:r>
        <w:rPr>
          <w:i/>
        </w:rPr>
        <w:t>друг;</w:t>
      </w:r>
      <w:r w:rsidRPr="004E7A32">
        <w:rPr>
          <w:i/>
        </w:rPr>
        <w:t xml:space="preserve"> дружок; беззащитное животное; забота, любовь; любимое животное; маленькая </w:t>
      </w:r>
      <w:r w:rsidRPr="004E7A32">
        <w:rPr>
          <w:b/>
          <w:i/>
        </w:rPr>
        <w:t>милая</w:t>
      </w:r>
      <w:r w:rsidRPr="004E7A32">
        <w:rPr>
          <w:i/>
        </w:rPr>
        <w:t xml:space="preserve"> собака; маленькая, пушистая, </w:t>
      </w:r>
      <w:r w:rsidRPr="004E7A32">
        <w:rPr>
          <w:b/>
          <w:i/>
        </w:rPr>
        <w:t>на руках у тети</w:t>
      </w:r>
      <w:r w:rsidRPr="004E7A32">
        <w:rPr>
          <w:i/>
        </w:rPr>
        <w:t xml:space="preserve">; член семьи, маленький </w:t>
      </w:r>
      <w:r w:rsidRPr="004E7A32">
        <w:rPr>
          <w:b/>
          <w:i/>
        </w:rPr>
        <w:t>друг человека</w:t>
      </w:r>
      <w:r w:rsidRPr="004E7A32">
        <w:rPr>
          <w:i/>
        </w:rPr>
        <w:t xml:space="preserve">; маленькое животное – которое </w:t>
      </w:r>
      <w:r w:rsidRPr="004E7A32">
        <w:rPr>
          <w:b/>
          <w:i/>
        </w:rPr>
        <w:t>приносит радость</w:t>
      </w:r>
      <w:r w:rsidRPr="004E7A32">
        <w:rPr>
          <w:i/>
        </w:rPr>
        <w:t>; домашний питомец</w:t>
      </w:r>
      <w:r>
        <w:rPr>
          <w:i/>
        </w:rPr>
        <w:t xml:space="preserve">. </w:t>
      </w:r>
      <w:r>
        <w:t>Число таких реакций – 41, составило 19,7% от общего количества реакций.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Немногочисленные реакции отражают образ жизни животного: </w:t>
      </w:r>
      <w:r w:rsidRPr="00F5104E">
        <w:rPr>
          <w:b/>
          <w:i/>
        </w:rPr>
        <w:t>комнатная</w:t>
      </w:r>
      <w:r w:rsidRPr="00F5104E">
        <w:rPr>
          <w:i/>
        </w:rPr>
        <w:t xml:space="preserve">, злая, маленькая, кусачая; домашнее животное, </w:t>
      </w:r>
      <w:r w:rsidRPr="00F5104E">
        <w:rPr>
          <w:b/>
          <w:i/>
        </w:rPr>
        <w:t>живущее на улице во дворе</w:t>
      </w:r>
      <w:r w:rsidRPr="00F5104E">
        <w:rPr>
          <w:i/>
        </w:rPr>
        <w:t>, сторожащее дом</w:t>
      </w:r>
      <w:r>
        <w:t>.</w:t>
      </w:r>
      <w:r w:rsidRPr="00A97841">
        <w:t xml:space="preserve"> </w:t>
      </w:r>
    </w:p>
    <w:p w:rsidR="007C2EFA" w:rsidRPr="007E247B" w:rsidRDefault="007C2EFA" w:rsidP="007C2EFA">
      <w:pPr>
        <w:spacing w:line="360" w:lineRule="auto"/>
        <w:ind w:firstLine="426"/>
        <w:jc w:val="both"/>
      </w:pPr>
      <w:r>
        <w:t xml:space="preserve">Таким образом, для носителей языка значение зоонима «собачка» выглядит следующим образом: </w:t>
      </w:r>
      <w:r w:rsidRPr="007E247B">
        <w:t>собачка является домашним животным, она может быть комнатной и дворовой; слово собачка, по мнению носителей языка, может обозначать животное, маленькое по размеру или возрасту (</w:t>
      </w:r>
      <w:r w:rsidRPr="007E247B">
        <w:rPr>
          <w:i/>
        </w:rPr>
        <w:t>щенок</w:t>
      </w:r>
      <w:r w:rsidRPr="007E247B">
        <w:t>), мелкой породы (карманная собачка); основная функция животного – это охрана дома; собачка является большим другом человека;  она добрая, приносящая радость и послушная своему хозяину, который, в свою очередь,  платит ей любовью и заботой.</w:t>
      </w:r>
    </w:p>
    <w:p w:rsidR="007C2EFA" w:rsidRPr="00F16F00" w:rsidRDefault="007C2EFA" w:rsidP="007C2EFA">
      <w:pPr>
        <w:spacing w:line="360" w:lineRule="auto"/>
        <w:ind w:firstLine="426"/>
        <w:jc w:val="both"/>
      </w:pPr>
      <w:r>
        <w:t xml:space="preserve">Вторым по частотности информанты выделили значение «замок-молния» (количество реакций 40; они составили 13,88% от общего количества реакций в поле): </w:t>
      </w:r>
      <w:r w:rsidRPr="001027A8">
        <w:rPr>
          <w:i/>
        </w:rPr>
        <w:t xml:space="preserve">замок 5; замок куртки (замок на куртке; на куртке замок) </w:t>
      </w:r>
      <w:r w:rsidRPr="001027A8">
        <w:rPr>
          <w:b/>
          <w:i/>
        </w:rPr>
        <w:t>4</w:t>
      </w:r>
      <w:r w:rsidRPr="001027A8">
        <w:rPr>
          <w:i/>
        </w:rPr>
        <w:t>; бегунок на молнии 3; замочек на одежде (замок на одежде) 2; на замке 2; от замка 2;  часть замка на одежде (часть замка в одежде) 2; часть застежки молнии (часть застежки – молнии) 2; бегунок; бегунок на замке – молнии; деталь замка на молнии; деталь на молнии; застежка на молнии; замок на молнии; застежка – собачка на замке; крючок; крючок от замка;  механизм (сломалась); молния; на молнии; на молнии куртки; приспособление на одежде, для застегивания замка; «собачка» на замке; у замка; часть замка; на куртке, блузке</w:t>
      </w:r>
      <w:r>
        <w:rPr>
          <w:i/>
        </w:rPr>
        <w:t>.</w:t>
      </w:r>
      <w:r>
        <w:t xml:space="preserve"> Сложности, возникшие при формулировке данного значения, связаны с тем, что часть информантов дали слишком общее толкование значения (например, </w:t>
      </w:r>
      <w:r w:rsidRPr="00F16F00">
        <w:rPr>
          <w:i/>
        </w:rPr>
        <w:t>молния, замок, часть застежки-молнии; приспособление на одежде; на молнии</w:t>
      </w:r>
      <w:r>
        <w:t xml:space="preserve">). Таких реакций оказалось большинство. Другая часть информантов конкретизировала значение следующим образом: </w:t>
      </w:r>
      <w:r w:rsidRPr="00F16F00">
        <w:rPr>
          <w:i/>
        </w:rPr>
        <w:t xml:space="preserve">часть замка на одежде; бегунок на замке; деталь замка на молнии; крючок от замка. </w:t>
      </w:r>
      <w:r>
        <w:t>Неточность формулировок не позволяет определить, какое именно значение слова информанты имели в виду при его определении: весь корпус замка на молнии или его отдельные части, такие как слайдер (бегунок), пуллер (ручка, или брелок) или что-то еще.</w:t>
      </w:r>
      <w:r w:rsidRPr="00F16F00">
        <w:t xml:space="preserve"> 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То же самое можно сказать и о следующем по частотности значении слова </w:t>
      </w:r>
      <w:r w:rsidRPr="000C10E0">
        <w:rPr>
          <w:i/>
        </w:rPr>
        <w:t>собачка</w:t>
      </w:r>
      <w:r>
        <w:t xml:space="preserve">, которое может быть сформулировано как «часть, фрагмент дверного замка». Приведем примеры реакций: </w:t>
      </w:r>
      <w:r w:rsidRPr="000C10E0">
        <w:rPr>
          <w:i/>
        </w:rPr>
        <w:t>замок 5; на замке 2; от замка 2;  фрагмент дверного замка; крючок; крючок от замка;  «собачка» на замке; у замка; часть замка; механизм (сломалась)</w:t>
      </w:r>
      <w:r>
        <w:rPr>
          <w:i/>
        </w:rPr>
        <w:t>.</w:t>
      </w:r>
      <w:r>
        <w:t xml:space="preserve"> Их число (16) составило 5,</w:t>
      </w:r>
      <w:r w:rsidRPr="000C10E0">
        <w:t>5% от об</w:t>
      </w:r>
      <w:r>
        <w:t xml:space="preserve">щего количества реакций в поле). Не вполне ясно, часть какого замка (врезного или навесного) именуется собачкой, а также какая часть того или другого замка: засов-защелка врезного замка или что-то еще; дужка или какая-либо ее часть у навесного замка. </w:t>
      </w:r>
    </w:p>
    <w:p w:rsidR="007E247B" w:rsidRDefault="005F70D4" w:rsidP="007C2EFA">
      <w:pPr>
        <w:spacing w:line="360" w:lineRule="auto"/>
        <w:ind w:firstLine="426"/>
        <w:jc w:val="both"/>
      </w:pPr>
      <w:r>
        <w:t xml:space="preserve">Выделенные значения в таком конкретизированном виде отсутствуют во всех словарях. Наиболее близким </w:t>
      </w:r>
      <w:r w:rsidR="004E0D91">
        <w:t xml:space="preserve">является значение слова, сформулированное во всех словарях примерно одинаково: </w:t>
      </w:r>
      <w:r w:rsidR="004E0D91" w:rsidRPr="004E0D91">
        <w:t>“</w:t>
      </w:r>
      <w:r w:rsidR="004E0D91">
        <w:t>п</w:t>
      </w:r>
      <w:r w:rsidR="004E0D91" w:rsidRPr="007B1665">
        <w:t>риспособление в виде</w:t>
      </w:r>
      <w:r w:rsidR="004E0D91">
        <w:t xml:space="preserve"> </w:t>
      </w:r>
      <w:r w:rsidR="004E0D91" w:rsidRPr="007B1665">
        <w:t>зубца, пл</w:t>
      </w:r>
      <w:r w:rsidR="004E0D91">
        <w:t>а</w:t>
      </w:r>
      <w:r w:rsidR="004E0D91" w:rsidRPr="007B1665">
        <w:t>стинки</w:t>
      </w:r>
      <w:r w:rsidR="004E0D91">
        <w:t xml:space="preserve"> и т.д. в различных деталях, устройствах, закрепляющее что-либо подвижное, препятствующее обратному движению чего-либо</w:t>
      </w:r>
      <w:r w:rsidR="004E0D91" w:rsidRPr="004E0D91">
        <w:t>”</w:t>
      </w:r>
      <w:r w:rsidR="004E0D91">
        <w:rPr>
          <w:lang w:val="mn-MN"/>
        </w:rPr>
        <w:t xml:space="preserve"> </w:t>
      </w:r>
      <w:r w:rsidR="004E0D91" w:rsidRPr="004E0D91">
        <w:t>[</w:t>
      </w:r>
      <w:r w:rsidR="004E0D91">
        <w:t>10, с. 649</w:t>
      </w:r>
      <w:r w:rsidR="004E0D91" w:rsidRPr="004E0D91">
        <w:t>]</w:t>
      </w:r>
      <w:r w:rsidR="004E0D91">
        <w:t>.</w:t>
      </w:r>
    </w:p>
    <w:p w:rsidR="007C2EFA" w:rsidRDefault="007C2EFA" w:rsidP="007C2EFA">
      <w:pPr>
        <w:spacing w:line="360" w:lineRule="auto"/>
        <w:ind w:firstLine="426"/>
        <w:jc w:val="both"/>
        <w:rPr>
          <w:i/>
        </w:rPr>
      </w:pPr>
      <w:r>
        <w:t xml:space="preserve">Близким по частотности является значение слова </w:t>
      </w:r>
      <w:r w:rsidRPr="0061330D">
        <w:rPr>
          <w:i/>
        </w:rPr>
        <w:t>собачка</w:t>
      </w:r>
      <w:r>
        <w:t xml:space="preserve">, которое связано с обозначением специального символа, являющегося составной частью адреса электронной почты и применяющегося также в </w:t>
      </w:r>
      <w:r>
        <w:rPr>
          <w:lang w:val="en-US"/>
        </w:rPr>
        <w:t>Telegram</w:t>
      </w:r>
      <w:r w:rsidRPr="0061330D">
        <w:t xml:space="preserve">, </w:t>
      </w:r>
      <w:r>
        <w:rPr>
          <w:lang w:val="en-US"/>
        </w:rPr>
        <w:t>Twitter</w:t>
      </w:r>
      <w:r w:rsidRPr="0061330D">
        <w:t xml:space="preserve"> </w:t>
      </w:r>
      <w:r>
        <w:t xml:space="preserve">и прочих социальных сетях. Оно представлено следующими пятнадцатью реакциями, которые составляют 5,2 %: </w:t>
      </w:r>
      <w:r w:rsidRPr="0061330D">
        <w:rPr>
          <w:i/>
        </w:rPr>
        <w:t>знак @ 2; компьютерный знак 2; электронный знак (элект.</w:t>
      </w:r>
      <w:r w:rsidR="0049071C">
        <w:rPr>
          <w:i/>
        </w:rPr>
        <w:t xml:space="preserve"> знак)</w:t>
      </w:r>
      <w:r w:rsidRPr="0061330D">
        <w:rPr>
          <w:i/>
        </w:rPr>
        <w:t xml:space="preserve"> </w:t>
      </w:r>
      <w:r w:rsidRPr="0061330D">
        <w:rPr>
          <w:b/>
          <w:i/>
        </w:rPr>
        <w:t>2</w:t>
      </w:r>
      <w:r w:rsidRPr="0061330D">
        <w:rPr>
          <w:i/>
        </w:rPr>
        <w:t>; знак; знак @ в написании электронной почты; знак между именем человека и названием службы (Яндекс, Рамблер);  значок; электронный значок; @; @ - символ в адресах; условное обозначение электронного адреса; электронный значок; @ - символ в адресах ЭП</w:t>
      </w:r>
      <w:r>
        <w:rPr>
          <w:i/>
        </w:rPr>
        <w:t>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Следует отметить, что </w:t>
      </w:r>
      <w:r w:rsidR="00AC4591">
        <w:t>данное значение</w:t>
      </w:r>
      <w:r w:rsidR="0049071C">
        <w:t xml:space="preserve"> является</w:t>
      </w:r>
      <w:r>
        <w:t xml:space="preserve"> </w:t>
      </w:r>
      <w:r w:rsidR="00BE645B">
        <w:t xml:space="preserve">новым для слова </w:t>
      </w:r>
      <w:r w:rsidR="00BE645B" w:rsidRPr="00BE645B">
        <w:rPr>
          <w:i/>
        </w:rPr>
        <w:t>собачка</w:t>
      </w:r>
      <w:r w:rsidR="00BE645B">
        <w:t xml:space="preserve">, оно </w:t>
      </w:r>
      <w:r>
        <w:t>отсутству</w:t>
      </w:r>
      <w:r w:rsidR="00AC4591">
        <w:t>е</w:t>
      </w:r>
      <w:r>
        <w:t xml:space="preserve">т в толковых словарях. </w:t>
      </w:r>
    </w:p>
    <w:p w:rsidR="007C2EFA" w:rsidRDefault="007C2EFA" w:rsidP="007C2EFA">
      <w:pPr>
        <w:spacing w:line="360" w:lineRule="auto"/>
        <w:ind w:firstLine="426"/>
        <w:jc w:val="both"/>
      </w:pPr>
      <w:r>
        <w:t>Значение «спусковой механизм в огнестрельном оружии», которое отмечается всеми словарями</w:t>
      </w:r>
      <w:r w:rsidR="00AC4591">
        <w:t xml:space="preserve"> (см., например, СОШ: </w:t>
      </w:r>
      <w:r w:rsidR="00AC4591" w:rsidRPr="00AC4591">
        <w:t>“</w:t>
      </w:r>
      <w:r w:rsidR="00AC4591">
        <w:t>спусковой крючок в охотничьем ружье</w:t>
      </w:r>
      <w:r w:rsidR="00AC4591" w:rsidRPr="00AC4591">
        <w:t>”</w:t>
      </w:r>
      <w:r w:rsidR="00AC4591">
        <w:t xml:space="preserve">. </w:t>
      </w:r>
      <w:r w:rsidR="00AC4591" w:rsidRPr="00AC4591">
        <w:rPr>
          <w:i/>
        </w:rPr>
        <w:t>Нажать</w:t>
      </w:r>
      <w:r w:rsidR="00AC4591">
        <w:t xml:space="preserve"> (</w:t>
      </w:r>
      <w:r w:rsidR="00AC4591" w:rsidRPr="00AC4591">
        <w:rPr>
          <w:i/>
        </w:rPr>
        <w:t>на</w:t>
      </w:r>
      <w:r w:rsidR="00AC4591">
        <w:t xml:space="preserve">) </w:t>
      </w:r>
      <w:r w:rsidR="00AC4591" w:rsidRPr="00AC4591">
        <w:rPr>
          <w:i/>
        </w:rPr>
        <w:t>собачку</w:t>
      </w:r>
      <w:r w:rsidR="00AC4591">
        <w:t xml:space="preserve">. </w:t>
      </w:r>
      <w:r w:rsidR="00AC4591" w:rsidRPr="00AC4591">
        <w:t>[</w:t>
      </w:r>
      <w:r w:rsidR="00AC4591">
        <w:t xml:space="preserve">8, с. </w:t>
      </w:r>
      <w:r w:rsidR="00AC4591" w:rsidRPr="00AC4591">
        <w:t>908]</w:t>
      </w:r>
      <w:r w:rsidR="00623B1B">
        <w:t>)</w:t>
      </w:r>
      <w:r>
        <w:t xml:space="preserve">, в экспериментальном материале представлено тремя реакциями: </w:t>
      </w:r>
      <w:r w:rsidRPr="00054C51">
        <w:rPr>
          <w:i/>
        </w:rPr>
        <w:t xml:space="preserve">спусковой крючок в охотничьем ружье </w:t>
      </w:r>
      <w:r>
        <w:t>(</w:t>
      </w:r>
      <w:r w:rsidRPr="00054C51">
        <w:rPr>
          <w:i/>
        </w:rPr>
        <w:t>спусковой крючок ружья; спусковой крючок в ружье</w:t>
      </w:r>
      <w:r>
        <w:t>)).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Реакции </w:t>
      </w:r>
      <w:r w:rsidRPr="00054C51">
        <w:rPr>
          <w:i/>
        </w:rPr>
        <w:t>колючка; репей; название репья</w:t>
      </w:r>
      <w:r>
        <w:t xml:space="preserve"> (всего 3) в ответах носителей </w:t>
      </w:r>
      <w:r w:rsidR="00623B1B">
        <w:t xml:space="preserve">языка коррелируют со значением </w:t>
      </w:r>
      <w:r w:rsidR="00623B1B" w:rsidRPr="00623B1B">
        <w:t>“</w:t>
      </w:r>
      <w:r>
        <w:t>народное название многих растений с плодами, снабженными цепкими щетинками, крючочками и т.п. (лопух, липучка, гравилат и т.п.); название плодов таких ра</w:t>
      </w:r>
      <w:r w:rsidR="00623B1B">
        <w:t>стений</w:t>
      </w:r>
      <w:r w:rsidR="00623B1B" w:rsidRPr="00623B1B">
        <w:t>”</w:t>
      </w:r>
      <w:r>
        <w:t>, представленным в БАС</w:t>
      </w:r>
      <w:r w:rsidR="00623B1B">
        <w:t xml:space="preserve"> </w:t>
      </w:r>
      <w:r w:rsidR="00623B1B" w:rsidRPr="00623B1B">
        <w:t>[</w:t>
      </w:r>
      <w:r w:rsidR="00623B1B">
        <w:t>9, с. 1224</w:t>
      </w:r>
      <w:r w:rsidR="00623B1B" w:rsidRPr="00623B1B">
        <w:t>]</w:t>
      </w:r>
      <w:r>
        <w:t>.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Остальные значения слова </w:t>
      </w:r>
      <w:r w:rsidRPr="00623B1B">
        <w:rPr>
          <w:i/>
        </w:rPr>
        <w:t>собачка</w:t>
      </w:r>
      <w:r>
        <w:t>, обнаруженные в ответах респондентов, отсутствуют словарях. Они представлены незначительным или даже единичным количеством реакций. Это такие значения, как «игрушка» (</w:t>
      </w:r>
      <w:r w:rsidRPr="007201EE">
        <w:rPr>
          <w:i/>
        </w:rPr>
        <w:t>игрушка</w:t>
      </w:r>
      <w:r>
        <w:t xml:space="preserve"> </w:t>
      </w:r>
      <w:r w:rsidRPr="007201EE">
        <w:t>9</w:t>
      </w:r>
      <w:r>
        <w:t xml:space="preserve">; </w:t>
      </w:r>
      <w:r w:rsidRPr="007201EE">
        <w:rPr>
          <w:i/>
        </w:rPr>
        <w:t>мягкая игрушка</w:t>
      </w:r>
      <w:r>
        <w:t xml:space="preserve"> 2; всего 11 реакций); «человек/ребенок, который бегает за другими» (</w:t>
      </w:r>
      <w:r w:rsidRPr="007201EE">
        <w:rPr>
          <w:i/>
        </w:rPr>
        <w:t>человек, который бегает за другими; ребенок, следующий по пятам</w:t>
      </w:r>
      <w:r>
        <w:t>; всего 2 реакции); «игра» (</w:t>
      </w:r>
      <w:r w:rsidRPr="007201EE">
        <w:rPr>
          <w:i/>
        </w:rPr>
        <w:t>игра в собачку</w:t>
      </w:r>
      <w:r>
        <w:t>); «танец (</w:t>
      </w:r>
      <w:r w:rsidRPr="007201EE">
        <w:rPr>
          <w:i/>
        </w:rPr>
        <w:t>танец</w:t>
      </w:r>
      <w:r>
        <w:t>); «украшение» (</w:t>
      </w:r>
      <w:r w:rsidRPr="007201EE">
        <w:rPr>
          <w:i/>
        </w:rPr>
        <w:t>украшение</w:t>
      </w:r>
      <w:r>
        <w:t xml:space="preserve">). </w:t>
      </w:r>
    </w:p>
    <w:p w:rsidR="007C2EFA" w:rsidRDefault="007C2EFA" w:rsidP="007C2EFA">
      <w:pPr>
        <w:spacing w:line="360" w:lineRule="auto"/>
        <w:ind w:firstLine="426"/>
        <w:jc w:val="both"/>
      </w:pPr>
      <w:r>
        <w:t xml:space="preserve">Анализ свободных ассоциаций, полученных на слово </w:t>
      </w:r>
      <w:r w:rsidRPr="00E814C4">
        <w:rPr>
          <w:i/>
        </w:rPr>
        <w:t>собачка</w:t>
      </w:r>
      <w:r>
        <w:t>, позволил выделить следующие значения, в порядке убывания их частотности (в зависимости от количества ассоциаций в ассоциативном поле): 1) «животное»</w:t>
      </w:r>
      <w:r w:rsidR="00623B1B">
        <w:t xml:space="preserve"> (191 ассоциация)</w:t>
      </w:r>
      <w:r>
        <w:t>; 2) «замок-молния»</w:t>
      </w:r>
      <w:r w:rsidR="00623B1B">
        <w:t xml:space="preserve"> (4 ассоциации); 3) </w:t>
      </w:r>
      <w:r>
        <w:t>«компьютерный знак»</w:t>
      </w:r>
      <w:r w:rsidR="00623B1B">
        <w:t xml:space="preserve"> (4 ассоциации)</w:t>
      </w:r>
      <w:r>
        <w:t xml:space="preserve">; </w:t>
      </w:r>
      <w:r w:rsidR="00623B1B">
        <w:t>4</w:t>
      </w:r>
      <w:r>
        <w:t>) «часть дверного замка»</w:t>
      </w:r>
      <w:r w:rsidR="00623B1B">
        <w:t xml:space="preserve"> (1 ассоциация); 5) </w:t>
      </w:r>
      <w:r>
        <w:t>«мягкая игрушка»</w:t>
      </w:r>
      <w:r w:rsidR="00623B1B">
        <w:t xml:space="preserve"> (1 ассоциация)</w:t>
      </w:r>
      <w:r>
        <w:t>.</w:t>
      </w:r>
    </w:p>
    <w:p w:rsidR="007C2EFA" w:rsidRDefault="007C2EFA" w:rsidP="007C2EFA">
      <w:pPr>
        <w:spacing w:line="360" w:lineRule="auto"/>
        <w:ind w:firstLine="426"/>
        <w:jc w:val="both"/>
      </w:pPr>
      <w:r>
        <w:t>Зн</w:t>
      </w:r>
      <w:r w:rsidRPr="005749E6">
        <w:t>а</w:t>
      </w:r>
      <w:r>
        <w:t>ч</w:t>
      </w:r>
      <w:r w:rsidRPr="005749E6">
        <w:t xml:space="preserve">ение </w:t>
      </w:r>
      <w:r>
        <w:t xml:space="preserve">«животное» было </w:t>
      </w:r>
      <w:r w:rsidR="00623B1B">
        <w:t xml:space="preserve">поддержано </w:t>
      </w:r>
      <w:r>
        <w:t xml:space="preserve">176 </w:t>
      </w:r>
      <w:r w:rsidRPr="005749E6">
        <w:t xml:space="preserve">ассоциациями, которые составили   </w:t>
      </w:r>
      <w:r>
        <w:t xml:space="preserve">92% от их общего количества в ассоциативном поле (всего 191 реакция) </w:t>
      </w:r>
      <w:r w:rsidRPr="005749E6">
        <w:t>(</w:t>
      </w:r>
      <w:r w:rsidRPr="005749E6">
        <w:rPr>
          <w:i/>
        </w:rPr>
        <w:t>друг 25; животное 14; поводок 13; будка 10; лай 7; друг человека, лает, маленькая, ошейник 5; домашнее животное, щенок 4; верность, замок, косточка, маленькая, милая, преданность, хозяин 3; дама, добрая, домашний питомец, жучка, защитник, злая, кость, кошечка, прогулка, пудель, хвост, чихуахуа, шерсть 2; аллергия, бездомная, верная, верный, верный друг, гуляет; дамочка, диван, дом, домашняя, такса, улица, уют, хвостик, цепь, шавка, кот, кошка, маленькая милая собачка, маленькое животное, песик, пекинес, порода, пушистая, радость, смешная, собака, собачка, Соня, зверек, карманная, конура</w:t>
      </w:r>
      <w:r>
        <w:t>).</w:t>
      </w:r>
    </w:p>
    <w:p w:rsidR="007C2EFA" w:rsidRPr="0049071C" w:rsidRDefault="007C2EFA" w:rsidP="007C2EFA">
      <w:pPr>
        <w:spacing w:line="360" w:lineRule="auto"/>
        <w:ind w:firstLine="426"/>
        <w:jc w:val="both"/>
      </w:pPr>
      <w:r>
        <w:t xml:space="preserve">Характеризуя собачку, информанты отмечают, что это </w:t>
      </w:r>
      <w:r w:rsidRPr="0049071C">
        <w:t xml:space="preserve">домашнее животное, маленькое по размеру, возрасту или мелкой породы. Это преданное хозяину животное, </w:t>
      </w:r>
      <w:r w:rsidRPr="0049071C">
        <w:rPr>
          <w:b/>
        </w:rPr>
        <w:t>верный друг</w:t>
      </w:r>
      <w:r w:rsidRPr="0049071C">
        <w:t>. Собачка может быть комнатной или дворовой. На комнатную собачку (пекинеса, пуделя или чихуа</w:t>
      </w:r>
      <w:r w:rsidR="0049071C">
        <w:t>хуа) надевают ошейник</w:t>
      </w:r>
      <w:r w:rsidRPr="0049071C">
        <w:t xml:space="preserve"> и прогуливают на улице, держа на поводке; вместе с кошкой, собачка создает в доме уют; она может оставлять шерсть на диване; в редких случаях вызывает аллергию. Дворовая собачка сидит на цепи, живет в будке и лает. Любая собачка любит полакомиться косточкой. Она смешная и милая. В русской лингвокультуре образ собачки ассоциируется с рассказом А.П. Чехова «Дама с собачкой» и с именем И.П. Павлова, выдающегося русского физиолога, автора учения об условных рефлексах. Известно, что ученый проводил свои опыты на собаках.</w:t>
      </w:r>
    </w:p>
    <w:p w:rsidR="007C2EFA" w:rsidRDefault="007C2EFA" w:rsidP="007C2EFA">
      <w:pPr>
        <w:spacing w:line="360" w:lineRule="auto"/>
        <w:ind w:firstLine="426"/>
        <w:jc w:val="both"/>
      </w:pPr>
      <w:r w:rsidRPr="0001503A">
        <w:t xml:space="preserve">Значение «замок-молния» формируется на основе следующих ассоциаций: </w:t>
      </w:r>
      <w:r w:rsidR="00623B1B">
        <w:rPr>
          <w:i/>
        </w:rPr>
        <w:t>замок на куртке,</w:t>
      </w:r>
      <w:r w:rsidRPr="0001503A">
        <w:rPr>
          <w:i/>
        </w:rPr>
        <w:t xml:space="preserve"> костюмчик,</w:t>
      </w:r>
      <w:r w:rsidRPr="0001503A">
        <w:t xml:space="preserve"> </w:t>
      </w:r>
      <w:r w:rsidRPr="0001503A">
        <w:rPr>
          <w:i/>
        </w:rPr>
        <w:t>молния, молния (часть куртки)</w:t>
      </w:r>
      <w:r w:rsidRPr="0001503A">
        <w:t xml:space="preserve">; значение «компьютерный знак» базируется на ассоциациях </w:t>
      </w:r>
      <w:r w:rsidRPr="0001503A">
        <w:rPr>
          <w:i/>
        </w:rPr>
        <w:t xml:space="preserve">символ, </w:t>
      </w:r>
      <w:r w:rsidRPr="0001503A">
        <w:rPr>
          <w:i/>
          <w:lang w:val="en-US"/>
        </w:rPr>
        <w:t>e</w:t>
      </w:r>
      <w:r w:rsidRPr="0001503A">
        <w:rPr>
          <w:i/>
        </w:rPr>
        <w:t>-</w:t>
      </w:r>
      <w:r w:rsidRPr="0001503A">
        <w:rPr>
          <w:i/>
          <w:lang w:val="en-US"/>
        </w:rPr>
        <w:t>mail</w:t>
      </w:r>
      <w:r w:rsidRPr="0001503A">
        <w:t>; значение «часть дверного замка» представлено одной ассоциацией</w:t>
      </w:r>
      <w:r>
        <w:t xml:space="preserve">: </w:t>
      </w:r>
      <w:r w:rsidRPr="0001503A">
        <w:rPr>
          <w:i/>
        </w:rPr>
        <w:t>замок (дверной)</w:t>
      </w:r>
      <w:r w:rsidRPr="0001503A">
        <w:t xml:space="preserve"> и значение «мягкая игрушка» представлено одноименной ассоциацией. </w:t>
      </w:r>
      <w:r>
        <w:t>Все перечисленные значения представлены в ассоциативном поле низкочастотными ассоциациями, составляющими 8% от их общего количества в ассоциативном поле.</w:t>
      </w:r>
    </w:p>
    <w:p w:rsidR="00E44094" w:rsidRDefault="00A04482" w:rsidP="00A04482">
      <w:pPr>
        <w:shd w:val="clear" w:color="auto" w:fill="FFFFFF"/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Заключение</w:t>
      </w:r>
    </w:p>
    <w:p w:rsidR="00A04482" w:rsidRDefault="00BE645B" w:rsidP="00F657BE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 w:rsidRPr="00BE645B">
        <w:rPr>
          <w:color w:val="000000"/>
        </w:rPr>
        <w:t>Выводы, которые можно сделать из всего сказанного</w:t>
      </w:r>
      <w:r w:rsidR="00F657BE">
        <w:rPr>
          <w:color w:val="000000"/>
        </w:rPr>
        <w:t>, могут носить лингвокультурологический характер, касающийся анализа семантики конкретного слова в определенной лингвокультуре, и методологический характер, связанный с решением проблемы описания обыденной семантики многозначного слова.</w:t>
      </w:r>
    </w:p>
    <w:p w:rsidR="00F657BE" w:rsidRDefault="000E0F9C" w:rsidP="00F657BE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 xml:space="preserve">Результаты экспериментального исследования свидетельствуют о том, что специфика </w:t>
      </w:r>
      <w:r w:rsidR="00B92986">
        <w:rPr>
          <w:color w:val="000000"/>
        </w:rPr>
        <w:t xml:space="preserve">семантики многозначного слова </w:t>
      </w:r>
      <w:r>
        <w:rPr>
          <w:color w:val="000000"/>
        </w:rPr>
        <w:t xml:space="preserve">определяется его включенностью в обыденное языковое сознание, являющееся отражением определенной лингвокультуры. </w:t>
      </w:r>
      <w:r w:rsidR="00B92986">
        <w:rPr>
          <w:color w:val="000000"/>
        </w:rPr>
        <w:t xml:space="preserve">В сфере бионимической лексики, в частности, названий животных, узус разных носителей языка существенно различается и часто не соответствует описаниям значений слов в словарях и других нормативных документах. Эти различия </w:t>
      </w:r>
      <w:r w:rsidR="00A42B68">
        <w:rPr>
          <w:color w:val="000000"/>
        </w:rPr>
        <w:t xml:space="preserve">имеют две стороны. С одной стороны, они носят количественный характер, отражая </w:t>
      </w:r>
      <w:r w:rsidR="00B92986">
        <w:rPr>
          <w:color w:val="000000"/>
        </w:rPr>
        <w:t>полученны</w:t>
      </w:r>
      <w:r w:rsidR="00A42B68">
        <w:rPr>
          <w:color w:val="000000"/>
        </w:rPr>
        <w:t>е</w:t>
      </w:r>
      <w:r w:rsidR="00B92986">
        <w:rPr>
          <w:color w:val="000000"/>
        </w:rPr>
        <w:t xml:space="preserve"> </w:t>
      </w:r>
      <w:r w:rsidR="005A5F4B">
        <w:rPr>
          <w:color w:val="000000"/>
        </w:rPr>
        <w:t xml:space="preserve">в эксперименте </w:t>
      </w:r>
      <w:r w:rsidR="00B92986">
        <w:rPr>
          <w:color w:val="000000"/>
        </w:rPr>
        <w:t>набор</w:t>
      </w:r>
      <w:r w:rsidR="00A42B68">
        <w:rPr>
          <w:color w:val="000000"/>
        </w:rPr>
        <w:t>ы</w:t>
      </w:r>
      <w:r w:rsidR="00B92986">
        <w:rPr>
          <w:color w:val="000000"/>
        </w:rPr>
        <w:t xml:space="preserve"> значений многозначных слов и их сравнительн</w:t>
      </w:r>
      <w:r w:rsidR="00A42B68">
        <w:rPr>
          <w:color w:val="000000"/>
        </w:rPr>
        <w:t>ые</w:t>
      </w:r>
      <w:r w:rsidR="00B92986">
        <w:rPr>
          <w:color w:val="000000"/>
        </w:rPr>
        <w:t xml:space="preserve"> частотности</w:t>
      </w:r>
      <w:r w:rsidR="005A5F4B">
        <w:rPr>
          <w:color w:val="000000"/>
        </w:rPr>
        <w:t>.</w:t>
      </w:r>
      <w:r w:rsidR="00A42B68">
        <w:rPr>
          <w:color w:val="000000"/>
        </w:rPr>
        <w:t xml:space="preserve"> </w:t>
      </w:r>
      <w:r w:rsidR="005A5F4B">
        <w:rPr>
          <w:color w:val="000000"/>
        </w:rPr>
        <w:t>С</w:t>
      </w:r>
      <w:r w:rsidR="00A42B68">
        <w:rPr>
          <w:color w:val="000000"/>
        </w:rPr>
        <w:t xml:space="preserve"> другой стороны, эти значения имеют качественные различия, </w:t>
      </w:r>
      <w:r w:rsidR="005A5F4B">
        <w:rPr>
          <w:color w:val="000000"/>
        </w:rPr>
        <w:t xml:space="preserve">связанные с тем, </w:t>
      </w:r>
      <w:r w:rsidR="00A42B68">
        <w:rPr>
          <w:color w:val="000000"/>
        </w:rPr>
        <w:t>что в обыденной семантике слова получают отражение</w:t>
      </w:r>
      <w:r w:rsidR="005A5F4B">
        <w:rPr>
          <w:color w:val="000000"/>
        </w:rPr>
        <w:t xml:space="preserve"> не только понятийные, но и наглядно-чувственные и концептные характеристики значения, а в нормативных документах две последние характеристики, как правило, не </w:t>
      </w:r>
      <w:r w:rsidR="00123034">
        <w:rPr>
          <w:color w:val="000000"/>
        </w:rPr>
        <w:t>п</w:t>
      </w:r>
      <w:r w:rsidR="003A3D09">
        <w:rPr>
          <w:color w:val="000000"/>
        </w:rPr>
        <w:t>редставлены</w:t>
      </w:r>
      <w:r w:rsidR="005A5F4B">
        <w:rPr>
          <w:color w:val="000000"/>
        </w:rPr>
        <w:t xml:space="preserve">. </w:t>
      </w:r>
    </w:p>
    <w:p w:rsidR="003A3D09" w:rsidRDefault="003A3D09" w:rsidP="00F657BE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 xml:space="preserve">Отбор признаков семантики конкретного бионима </w:t>
      </w:r>
      <w:r w:rsidR="00123034">
        <w:rPr>
          <w:color w:val="000000"/>
        </w:rPr>
        <w:t>(</w:t>
      </w:r>
      <w:r w:rsidR="00123034" w:rsidRPr="00123034">
        <w:rPr>
          <w:i/>
          <w:color w:val="000000"/>
        </w:rPr>
        <w:t>собачки</w:t>
      </w:r>
      <w:r w:rsidR="00123034">
        <w:rPr>
          <w:color w:val="000000"/>
        </w:rPr>
        <w:t xml:space="preserve">) </w:t>
      </w:r>
      <w:r>
        <w:rPr>
          <w:color w:val="000000"/>
        </w:rPr>
        <w:t>объясняется отражением объективных свойств животного, таких, как принадлежность к классу или подклассу, внешние и физические характеристики животного, внутренние качества и особенности его поведения. В обыденной семантике слова данные характеристики носят стандартный и высокочастотный характер. Но и здесь проявляется субъективное начало</w:t>
      </w:r>
      <w:r w:rsidR="007E4EE6">
        <w:rPr>
          <w:color w:val="000000"/>
        </w:rPr>
        <w:t>: отбор тех или иных признаков обусловлен общим настроем в отношении животного, опыта личного общения с ним и другими субъективными факторами. Различия чаще всего связаны с отношением человека к животному и с прецедентными феноменами. Однако при характеристике животного по этим признакам может наблюдаться определенная стандартизация, обусловленная принадлежностью информантов к одной лингвокультуре.</w:t>
      </w:r>
    </w:p>
    <w:p w:rsidR="00DC0C42" w:rsidRDefault="00123034" w:rsidP="00F657BE">
      <w:pPr>
        <w:shd w:val="clear" w:color="auto" w:fill="FFFFFF"/>
        <w:spacing w:line="360" w:lineRule="auto"/>
        <w:ind w:firstLine="426"/>
        <w:jc w:val="both"/>
        <w:rPr>
          <w:color w:val="000000"/>
        </w:rPr>
      </w:pPr>
      <w:r>
        <w:rPr>
          <w:color w:val="000000"/>
        </w:rPr>
        <w:t>Полагаем, что н</w:t>
      </w:r>
      <w:r w:rsidR="00DC0C42">
        <w:rPr>
          <w:color w:val="000000"/>
        </w:rPr>
        <w:t>акопление и анализ информации о различиях в употре</w:t>
      </w:r>
      <w:r w:rsidR="00B40D74">
        <w:rPr>
          <w:color w:val="000000"/>
        </w:rPr>
        <w:t xml:space="preserve">блении многозначных слов людьми, </w:t>
      </w:r>
      <w:r w:rsidR="00DC0C42">
        <w:rPr>
          <w:color w:val="000000"/>
        </w:rPr>
        <w:t xml:space="preserve">говорящими на </w:t>
      </w:r>
      <w:r w:rsidR="0093125D">
        <w:rPr>
          <w:color w:val="000000"/>
        </w:rPr>
        <w:t xml:space="preserve">одном языке, важно </w:t>
      </w:r>
      <w:r>
        <w:rPr>
          <w:color w:val="000000"/>
        </w:rPr>
        <w:t xml:space="preserve">как </w:t>
      </w:r>
      <w:r w:rsidR="0093125D">
        <w:rPr>
          <w:color w:val="000000"/>
        </w:rPr>
        <w:t>для практического применения, так и для исследований языковой вариативности и лексической семантики в целом.</w:t>
      </w:r>
    </w:p>
    <w:p w:rsidR="0093125D" w:rsidRDefault="0093125D" w:rsidP="00E44094">
      <w:pPr>
        <w:shd w:val="clear" w:color="auto" w:fill="FFFFFF"/>
        <w:spacing w:line="360" w:lineRule="auto"/>
        <w:jc w:val="both"/>
        <w:rPr>
          <w:color w:val="000000"/>
        </w:rPr>
      </w:pPr>
    </w:p>
    <w:p w:rsidR="00FD15AC" w:rsidRPr="00FE35B0" w:rsidRDefault="00FD15AC" w:rsidP="00FD15AC">
      <w:pPr>
        <w:pStyle w:val="a9"/>
        <w:shd w:val="clear" w:color="auto" w:fill="FFFFFF"/>
        <w:spacing w:line="360" w:lineRule="auto"/>
        <w:ind w:left="0" w:firstLine="426"/>
        <w:jc w:val="both"/>
        <w:rPr>
          <w:b/>
          <w:i/>
          <w:color w:val="000000"/>
        </w:rPr>
      </w:pPr>
      <w:r w:rsidRPr="00FE35B0">
        <w:rPr>
          <w:b/>
          <w:i/>
          <w:color w:val="000000"/>
        </w:rPr>
        <w:t>Исследование выполнено при ф</w:t>
      </w:r>
      <w:r>
        <w:rPr>
          <w:b/>
          <w:i/>
          <w:color w:val="000000"/>
        </w:rPr>
        <w:t>инансовой поддержке гранта РФФИ. проект</w:t>
      </w:r>
      <w:r w:rsidRPr="00FE35B0">
        <w:rPr>
          <w:b/>
          <w:i/>
          <w:color w:val="000000"/>
        </w:rPr>
        <w:t xml:space="preserve"> 18-012-00437</w:t>
      </w:r>
      <w:r>
        <w:rPr>
          <w:b/>
          <w:i/>
          <w:color w:val="000000"/>
        </w:rPr>
        <w:t xml:space="preserve"> «Многозначное слово в сознании носителей русского языка» </w:t>
      </w:r>
    </w:p>
    <w:p w:rsidR="00FD15AC" w:rsidRDefault="00FD15AC" w:rsidP="00E44094">
      <w:pPr>
        <w:shd w:val="clear" w:color="auto" w:fill="FFFFFF"/>
        <w:spacing w:line="360" w:lineRule="auto"/>
        <w:jc w:val="both"/>
        <w:rPr>
          <w:color w:val="000000"/>
        </w:rPr>
      </w:pPr>
    </w:p>
    <w:p w:rsidR="00E44094" w:rsidRDefault="00E44094" w:rsidP="00E44094">
      <w:pPr>
        <w:shd w:val="clear" w:color="auto" w:fill="FFFFFF"/>
        <w:spacing w:line="360" w:lineRule="auto"/>
        <w:jc w:val="both"/>
        <w:rPr>
          <w:color w:val="000000"/>
        </w:rPr>
      </w:pPr>
      <w:r w:rsidRPr="00E44094">
        <w:rPr>
          <w:color w:val="000000"/>
        </w:rPr>
        <w:t>Библиографический список</w:t>
      </w:r>
    </w:p>
    <w:p w:rsidR="00E44094" w:rsidRDefault="00C37B95" w:rsidP="00E44094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Иомдин Б.Л., Лопухина А.А., Панина М.Ф., Носырев Г.В., Вилл М.В., Зайдельман Л.Я, Маттисен-Рожкова В.И., Винокуров В.Г., Выборнова А.Н. </w:t>
      </w:r>
      <w:r w:rsidRPr="00E66A40">
        <w:rPr>
          <w:i/>
          <w:color w:val="000000"/>
        </w:rPr>
        <w:t>Маг вел мот</w:t>
      </w:r>
      <w:r>
        <w:rPr>
          <w:color w:val="000000"/>
        </w:rPr>
        <w:t xml:space="preserve">: изменения в языке на материале бытовой терминологии // </w:t>
      </w:r>
      <w:r w:rsidRPr="00C37B95">
        <w:rPr>
          <w:i/>
          <w:color w:val="000000"/>
        </w:rPr>
        <w:t>Компьютерная лингвистика и интеллектуальные технологии: По материалам ежегодной Международной конференции «Диалог 2013»</w:t>
      </w:r>
      <w:r>
        <w:rPr>
          <w:color w:val="000000"/>
        </w:rPr>
        <w:t xml:space="preserve"> (Бекасово, 29 мая – 2 июня 2013 г.). Вып. 12 (19): в 2 т. Т. 1. Москва: РГГУ, 2013: 311-324.</w:t>
      </w:r>
    </w:p>
    <w:p w:rsidR="00E66A40" w:rsidRDefault="00B40D74" w:rsidP="00E66A40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Иомдин Б.Л., </w:t>
      </w:r>
      <w:r w:rsidR="001F6DC1">
        <w:rPr>
          <w:color w:val="000000"/>
        </w:rPr>
        <w:t>Лопухина А.А., Носырев Г.В. К создани</w:t>
      </w:r>
      <w:r>
        <w:rPr>
          <w:color w:val="000000"/>
        </w:rPr>
        <w:t>ю</w:t>
      </w:r>
      <w:r w:rsidR="001F6DC1">
        <w:rPr>
          <w:color w:val="000000"/>
        </w:rPr>
        <w:t xml:space="preserve"> частотного словаря значений слов //</w:t>
      </w:r>
      <w:r w:rsidR="00E66A40">
        <w:rPr>
          <w:color w:val="000000"/>
        </w:rPr>
        <w:t xml:space="preserve"> // </w:t>
      </w:r>
      <w:r w:rsidR="00E66A40" w:rsidRPr="00C37B95">
        <w:rPr>
          <w:i/>
          <w:color w:val="000000"/>
        </w:rPr>
        <w:t>Компьютерная лингвистика и интеллектуальные технологии: По материалам ежегодной Международной конференции «Диалог 201</w:t>
      </w:r>
      <w:r w:rsidR="00E66A40">
        <w:rPr>
          <w:i/>
          <w:color w:val="000000"/>
        </w:rPr>
        <w:t>4</w:t>
      </w:r>
      <w:r w:rsidR="00E66A40" w:rsidRPr="00C37B95">
        <w:rPr>
          <w:i/>
          <w:color w:val="000000"/>
        </w:rPr>
        <w:t>»</w:t>
      </w:r>
      <w:r w:rsidR="00E66A40">
        <w:rPr>
          <w:color w:val="000000"/>
        </w:rPr>
        <w:t xml:space="preserve"> (Бекасово, 4–8 июня 2014 г.). Вып. 13 (20): в 2 т. Т. 1. Москва: РГГУ, 2014: 204-219.</w:t>
      </w:r>
    </w:p>
    <w:p w:rsidR="00962CD0" w:rsidRDefault="00962CD0" w:rsidP="00E66A40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Иомдин Б.Л. Многозначное слово в контексте и вне контекста. </w:t>
      </w:r>
      <w:r w:rsidR="00123034">
        <w:rPr>
          <w:color w:val="000000"/>
        </w:rPr>
        <w:t xml:space="preserve">// </w:t>
      </w:r>
      <w:r w:rsidRPr="00123034">
        <w:rPr>
          <w:i/>
          <w:color w:val="000000"/>
        </w:rPr>
        <w:t>Вопросы языкознания</w:t>
      </w:r>
      <w:r>
        <w:rPr>
          <w:color w:val="000000"/>
        </w:rPr>
        <w:t>. 2014; №4: 91.</w:t>
      </w:r>
    </w:p>
    <w:p w:rsidR="00E01EC3" w:rsidRPr="00FA2905" w:rsidRDefault="00E01EC3" w:rsidP="00E01EC3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 w:rsidRPr="00123034">
        <w:rPr>
          <w:i/>
        </w:rPr>
        <w:t>Словарь обыденных толкований русских слов. Лексика природы</w:t>
      </w:r>
      <w:r w:rsidRPr="000573F2">
        <w:t>: в 2 т. Т.1: А – М (АБРИКОС – МУРАВЕЙ) (478 слов- стимулов) / под ред. Н.Д. Голева; авт.-сост. М.Ю. Басалаева, М.Е. Воробьева, Н.Д. Голев [и др.]. Кемерово: Кемеровский государственный университет, 2012.</w:t>
      </w:r>
    </w:p>
    <w:p w:rsidR="00E01EC3" w:rsidRPr="00393A60" w:rsidRDefault="00E01EC3" w:rsidP="00E01EC3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t xml:space="preserve">Черкасова Г.А. Квантитативные исследования ассоциативных словарей // </w:t>
      </w:r>
      <w:r w:rsidRPr="00123034">
        <w:rPr>
          <w:i/>
        </w:rPr>
        <w:t>Языковая личность: текст, словарь, образ мира</w:t>
      </w:r>
      <w:r>
        <w:t>. Москва, 2006: 129-134.</w:t>
      </w:r>
    </w:p>
    <w:p w:rsidR="00E01EC3" w:rsidRPr="00393A60" w:rsidRDefault="00E01EC3" w:rsidP="00E01EC3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t xml:space="preserve">Голев Н.Д., Дебренн М. Разноязычный сопоставительный словарь обыденной семантики бионимов: концепция, лексикографический проект и опыт его реализации // </w:t>
      </w:r>
      <w:r w:rsidRPr="00123034">
        <w:rPr>
          <w:i/>
        </w:rPr>
        <w:t>Вестник НГУ. Серия: Лингвистика и межкультурная коммуникация</w:t>
      </w:r>
      <w:r>
        <w:t>. 2013. Том 11, выпуск 2: 80-86.</w:t>
      </w:r>
    </w:p>
    <w:p w:rsidR="00E01EC3" w:rsidRPr="00E01EC3" w:rsidRDefault="00E01EC3" w:rsidP="00E01EC3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t xml:space="preserve">Лебедева Н.Б. Обыденная семантика бионима «мышь» в русском, казахском, сербском и китайском языках (по результатам эксперимента) // </w:t>
      </w:r>
      <w:r w:rsidRPr="00123034">
        <w:rPr>
          <w:i/>
        </w:rPr>
        <w:t>Вестник КРСУ. Филологические науки</w:t>
      </w:r>
      <w:r>
        <w:t>. 2017. Том 17. № 9: 135-138</w:t>
      </w:r>
    </w:p>
    <w:p w:rsidR="00C37B95" w:rsidRDefault="00676654" w:rsidP="00E44094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 w:rsidRPr="00123034">
        <w:rPr>
          <w:i/>
          <w:color w:val="000000"/>
        </w:rPr>
        <w:t>Толковый словарь русского языка с включением сведений о происхождении слов</w:t>
      </w:r>
      <w:r>
        <w:rPr>
          <w:color w:val="000000"/>
        </w:rPr>
        <w:t xml:space="preserve"> / РАН. Институт русского языка им. В.В. Виноградова. Отв. ред. Н.Ю. Шведова. Москва: Издательский центр «Азбуковник», 2007.</w:t>
      </w:r>
    </w:p>
    <w:p w:rsidR="00E01EC3" w:rsidRPr="00E01EC3" w:rsidRDefault="00E01EC3" w:rsidP="00E01EC3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 w:rsidRPr="00123034">
        <w:rPr>
          <w:i/>
          <w:color w:val="000000"/>
        </w:rPr>
        <w:t>Большой толковый словарь русского языка</w:t>
      </w:r>
      <w:r>
        <w:rPr>
          <w:color w:val="000000"/>
        </w:rPr>
        <w:t xml:space="preserve"> / Сост. и гл. ред. С.А. Кузнецов. Санкт-Петербург: Норинт, 1998.</w:t>
      </w:r>
    </w:p>
    <w:p w:rsidR="00676654" w:rsidRDefault="00676654" w:rsidP="00E44094">
      <w:pPr>
        <w:pStyle w:val="a9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Ефремова Т.Ф. </w:t>
      </w:r>
      <w:r w:rsidRPr="00123034">
        <w:rPr>
          <w:i/>
          <w:color w:val="000000"/>
        </w:rPr>
        <w:t xml:space="preserve">Новый словарь русского языка. Толково-словообразовательный. </w:t>
      </w:r>
      <w:r>
        <w:rPr>
          <w:color w:val="000000"/>
        </w:rPr>
        <w:t>Москва: Рус. яз., 2000. Т. 1. А – О.</w:t>
      </w:r>
    </w:p>
    <w:p w:rsidR="00222E51" w:rsidRDefault="00222E51" w:rsidP="00222E51">
      <w:pPr>
        <w:shd w:val="clear" w:color="auto" w:fill="FFFFFF"/>
        <w:spacing w:line="360" w:lineRule="auto"/>
        <w:jc w:val="both"/>
        <w:rPr>
          <w:color w:val="000000"/>
        </w:rPr>
      </w:pPr>
    </w:p>
    <w:p w:rsidR="00222E51" w:rsidRPr="00670E99" w:rsidRDefault="00222E51" w:rsidP="00222E51">
      <w:pPr>
        <w:shd w:val="clear" w:color="auto" w:fill="FFFFFF"/>
        <w:tabs>
          <w:tab w:val="left" w:pos="238"/>
          <w:tab w:val="num" w:pos="336"/>
        </w:tabs>
        <w:spacing w:line="360" w:lineRule="auto"/>
        <w:ind w:left="284" w:right="-1" w:hanging="284"/>
        <w:jc w:val="both"/>
        <w:rPr>
          <w:color w:val="000000"/>
          <w:shd w:val="clear" w:color="auto" w:fill="FFFFFF"/>
        </w:rPr>
      </w:pPr>
      <w:r w:rsidRPr="00670E99">
        <w:rPr>
          <w:color w:val="000000"/>
          <w:shd w:val="clear" w:color="auto" w:fill="FFFFFF"/>
        </w:rPr>
        <w:t>References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</w:rPr>
      </w:pPr>
      <w:r w:rsidRPr="00A04482">
        <w:rPr>
          <w:color w:val="000000"/>
        </w:rPr>
        <w:t>Iomdin B.L., Lopuhina A.A., Panina M.F., Nosyrev G.V., Vill M.V., Zajdel'man L.YA, Mattisen-Rozhkova V.I., Vinokurov V.G., Vybornova A.N. Mag vel mot: izmeneniya v yazyke na materiale bytovoj terminologii // Komp'yuternaya lingvistika i intellektual'nye tekhnologii: Po materialam ezhegodnoj Mezhdunarodnoj konferencii «Dialog 2013» (Bekasovo, 29 maya – 2 iyunya 2013 g.). Vyp. 12 (19): v 2 t. T. 1. Moskva: RGGU, 2013: 311-324.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</w:rPr>
      </w:pPr>
      <w:r w:rsidRPr="00A04482">
        <w:rPr>
          <w:color w:val="000000"/>
        </w:rPr>
        <w:t>Iomdin B.L.,  Lopuhina A.A., Nosyrev G.V. K sozdanii chastotnogo slovarya znachenij slov // // Komp'yuternaya lingvistika i intellektual'nye tekhnologii: Po materialam ezhegodnoj Mezhdunarodnoj konferencii «Dialog 2014» (Bekasovo, 4–8 iyunya 2014 g.). Vyp. 13 (20): v 2 t. T. 1. Moskva: RGGU, 2014: 204-219.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</w:rPr>
      </w:pPr>
      <w:r w:rsidRPr="00A04482">
        <w:rPr>
          <w:color w:val="000000"/>
          <w:lang w:val="en-US"/>
        </w:rPr>
        <w:t xml:space="preserve">Iomdin B.L. Mnogoznachnoe slovo v kontekste i vne konteksta. </w:t>
      </w:r>
      <w:r w:rsidRPr="00A04482">
        <w:rPr>
          <w:color w:val="000000"/>
        </w:rPr>
        <w:t>Voprosy yazykoznaniya. 2014; №4: 91.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  <w:lang w:val="en-US"/>
        </w:rPr>
      </w:pPr>
      <w:r w:rsidRPr="00A04482">
        <w:rPr>
          <w:color w:val="000000"/>
          <w:lang w:val="en-US"/>
        </w:rPr>
        <w:t>Slovar' obydennyh tolkovanij russkih slov. Leksika prirody: v 2 t. T.1: A – M (ABRIKOS – MURAVEJ) (478 slov- stimulov) / pod red. N.D. Goleva; avt.-sost. M.YU. Basalaeva, M.E. Vorob'eva, N.D. Golev [i dr.]. Kemerovo: Kemerovskij gosudarstvennyj universitet, 2012.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  <w:lang w:val="en-US"/>
        </w:rPr>
      </w:pPr>
      <w:r w:rsidRPr="00A04482">
        <w:rPr>
          <w:color w:val="000000"/>
          <w:lang w:val="en-US"/>
        </w:rPr>
        <w:t>CHerkasova G.A. Kvantitativnye issledovaniya associativnyh slovarej // YAzykovaya lichnost': tekst, slovar', obraz mira. Moskva, 2006: 129-134.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  <w:lang w:val="en-US"/>
        </w:rPr>
      </w:pPr>
      <w:r w:rsidRPr="00A04482">
        <w:rPr>
          <w:color w:val="000000"/>
          <w:lang w:val="en-US"/>
        </w:rPr>
        <w:t>Golev N.D., Debrenn M. Raznoyazychnyj sopostavitel'nyj slovar' obydennoj semantiki bionimov: koncepciya, leksikograficheskij proekt i opyt ego realizacii // Vestnik NGU. Seriya: Lingvistika i mezhkul'turnaya kommunikaciya. 2013. Tom 11, vypusk 2: 80-86.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</w:rPr>
      </w:pPr>
      <w:r w:rsidRPr="00A04482">
        <w:rPr>
          <w:color w:val="000000"/>
          <w:lang w:val="en-US"/>
        </w:rPr>
        <w:t xml:space="preserve">Lebedeva N.B. Obydennaya semantika bionima «mysh'» v russkom, kazahskom, serbskom i kitajskom yazykah (po rezul'tatam ehksperimenta) // Vestnik KRSU. </w:t>
      </w:r>
      <w:r w:rsidRPr="00A04482">
        <w:rPr>
          <w:color w:val="000000"/>
        </w:rPr>
        <w:t>Filologicheskie nauki. 2017. Tom 17. № 9: 135-138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  <w:lang w:val="en-US"/>
        </w:rPr>
      </w:pPr>
      <w:r w:rsidRPr="00A04482">
        <w:rPr>
          <w:color w:val="000000"/>
        </w:rPr>
        <w:t xml:space="preserve">Tolkovyj slovar' russkogo yazyka s vklyucheniem svedenij o proiskhozhdenii slov / RAN. </w:t>
      </w:r>
      <w:r w:rsidRPr="00A04482">
        <w:rPr>
          <w:color w:val="000000"/>
          <w:lang w:val="en-US"/>
        </w:rPr>
        <w:t>Institut russkogo yazyka im. V.V. Vinogradova. Otv. red. N.YU. SHvedova. Moskva: Izdatel'skij centr «Azbukovnik», 2007.</w:t>
      </w:r>
    </w:p>
    <w:p w:rsidR="00A04482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  <w:lang w:val="en-US"/>
        </w:rPr>
      </w:pPr>
      <w:r w:rsidRPr="00A04482">
        <w:rPr>
          <w:color w:val="000000"/>
          <w:lang w:val="en-US"/>
        </w:rPr>
        <w:t>Bol'shoj tolkovyj slovar' russkogo yazyka / Sost. i gl. red. S.A. Kuznecov. Sankt-Peterburg: Norint, 1998.</w:t>
      </w:r>
    </w:p>
    <w:p w:rsidR="00222E51" w:rsidRPr="00A04482" w:rsidRDefault="00A04482" w:rsidP="00A04482">
      <w:pPr>
        <w:pStyle w:val="a9"/>
        <w:numPr>
          <w:ilvl w:val="0"/>
          <w:numId w:val="2"/>
        </w:numPr>
        <w:shd w:val="clear" w:color="auto" w:fill="FFFFFF"/>
        <w:spacing w:line="360" w:lineRule="auto"/>
        <w:ind w:left="426"/>
        <w:jc w:val="both"/>
        <w:rPr>
          <w:color w:val="000000"/>
        </w:rPr>
      </w:pPr>
      <w:r w:rsidRPr="00A04482">
        <w:rPr>
          <w:color w:val="000000"/>
          <w:lang w:val="en-US"/>
        </w:rPr>
        <w:t xml:space="preserve">Efremova T.F. Novyj slovar' russkogo yazyka. Tolkovo-slovoobrazovatel'nyj. Moskva: Rus. yaz., 2000. </w:t>
      </w:r>
      <w:r w:rsidRPr="00A04482">
        <w:rPr>
          <w:color w:val="000000"/>
        </w:rPr>
        <w:t>T. 1. A – O.</w:t>
      </w:r>
    </w:p>
    <w:p w:rsidR="00FA2905" w:rsidRPr="000710A8" w:rsidRDefault="00FA2905" w:rsidP="00FA7A46">
      <w:pPr>
        <w:spacing w:line="360" w:lineRule="auto"/>
        <w:jc w:val="center"/>
      </w:pPr>
    </w:p>
    <w:sectPr w:rsidR="00FA2905" w:rsidRPr="000710A8" w:rsidSect="00FA7A4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1D1" w:rsidRDefault="00D651D1" w:rsidP="00FE35B0">
      <w:r>
        <w:separator/>
      </w:r>
    </w:p>
  </w:endnote>
  <w:endnote w:type="continuationSeparator" w:id="0">
    <w:p w:rsidR="00D651D1" w:rsidRDefault="00D651D1" w:rsidP="00FE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1D1" w:rsidRDefault="00D651D1" w:rsidP="00FE35B0">
      <w:r>
        <w:separator/>
      </w:r>
    </w:p>
  </w:footnote>
  <w:footnote w:type="continuationSeparator" w:id="0">
    <w:p w:rsidR="00D651D1" w:rsidRDefault="00D651D1" w:rsidP="00FE3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6A1"/>
    <w:multiLevelType w:val="hybridMultilevel"/>
    <w:tmpl w:val="BBF2C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5D64"/>
    <w:multiLevelType w:val="hybridMultilevel"/>
    <w:tmpl w:val="150CB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A4DAE"/>
    <w:multiLevelType w:val="hybridMultilevel"/>
    <w:tmpl w:val="9CB8C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A46"/>
    <w:rsid w:val="00034901"/>
    <w:rsid w:val="00052DBC"/>
    <w:rsid w:val="000573F2"/>
    <w:rsid w:val="000710A8"/>
    <w:rsid w:val="000A7CAB"/>
    <w:rsid w:val="000E0F9C"/>
    <w:rsid w:val="00123034"/>
    <w:rsid w:val="00141F6C"/>
    <w:rsid w:val="0017353E"/>
    <w:rsid w:val="00186C77"/>
    <w:rsid w:val="001A1C64"/>
    <w:rsid w:val="001F6DC1"/>
    <w:rsid w:val="00222E51"/>
    <w:rsid w:val="0025598F"/>
    <w:rsid w:val="002B61DC"/>
    <w:rsid w:val="003533AC"/>
    <w:rsid w:val="00362326"/>
    <w:rsid w:val="00367FCF"/>
    <w:rsid w:val="00393A60"/>
    <w:rsid w:val="003A3D09"/>
    <w:rsid w:val="003B3357"/>
    <w:rsid w:val="003B47B1"/>
    <w:rsid w:val="003C421F"/>
    <w:rsid w:val="003E4965"/>
    <w:rsid w:val="00403761"/>
    <w:rsid w:val="00426937"/>
    <w:rsid w:val="00446503"/>
    <w:rsid w:val="0049071C"/>
    <w:rsid w:val="004C4AAC"/>
    <w:rsid w:val="004E0D91"/>
    <w:rsid w:val="004F6459"/>
    <w:rsid w:val="00525414"/>
    <w:rsid w:val="00533FD0"/>
    <w:rsid w:val="005601B1"/>
    <w:rsid w:val="005A5F4B"/>
    <w:rsid w:val="005F70D4"/>
    <w:rsid w:val="00623B1B"/>
    <w:rsid w:val="00676654"/>
    <w:rsid w:val="006D467A"/>
    <w:rsid w:val="006D4BBE"/>
    <w:rsid w:val="006E195D"/>
    <w:rsid w:val="006E64D1"/>
    <w:rsid w:val="00757254"/>
    <w:rsid w:val="007618A0"/>
    <w:rsid w:val="00780A44"/>
    <w:rsid w:val="007C2EFA"/>
    <w:rsid w:val="007D1089"/>
    <w:rsid w:val="007D6937"/>
    <w:rsid w:val="007D72AC"/>
    <w:rsid w:val="007E247B"/>
    <w:rsid w:val="007E4EE6"/>
    <w:rsid w:val="007E6E52"/>
    <w:rsid w:val="008A3FDD"/>
    <w:rsid w:val="008D407A"/>
    <w:rsid w:val="00910FFF"/>
    <w:rsid w:val="00921041"/>
    <w:rsid w:val="0093125D"/>
    <w:rsid w:val="00954751"/>
    <w:rsid w:val="00962CD0"/>
    <w:rsid w:val="00963987"/>
    <w:rsid w:val="00990A31"/>
    <w:rsid w:val="009B5F65"/>
    <w:rsid w:val="009C30FF"/>
    <w:rsid w:val="009F1BD4"/>
    <w:rsid w:val="00A04482"/>
    <w:rsid w:val="00A41A82"/>
    <w:rsid w:val="00A42B68"/>
    <w:rsid w:val="00A72DCF"/>
    <w:rsid w:val="00A910C1"/>
    <w:rsid w:val="00AB4CE1"/>
    <w:rsid w:val="00AC4591"/>
    <w:rsid w:val="00B40D74"/>
    <w:rsid w:val="00B767E9"/>
    <w:rsid w:val="00B92986"/>
    <w:rsid w:val="00BA6054"/>
    <w:rsid w:val="00BB31C2"/>
    <w:rsid w:val="00BC7FD3"/>
    <w:rsid w:val="00BD589E"/>
    <w:rsid w:val="00BE645B"/>
    <w:rsid w:val="00C37B95"/>
    <w:rsid w:val="00CC2A3B"/>
    <w:rsid w:val="00D64A80"/>
    <w:rsid w:val="00D651D1"/>
    <w:rsid w:val="00D82E1F"/>
    <w:rsid w:val="00DB0417"/>
    <w:rsid w:val="00DC0C42"/>
    <w:rsid w:val="00DE1BF6"/>
    <w:rsid w:val="00E01EC3"/>
    <w:rsid w:val="00E16DE6"/>
    <w:rsid w:val="00E200D9"/>
    <w:rsid w:val="00E44094"/>
    <w:rsid w:val="00E47FE8"/>
    <w:rsid w:val="00E66A40"/>
    <w:rsid w:val="00EB6FE3"/>
    <w:rsid w:val="00F3031E"/>
    <w:rsid w:val="00F6071B"/>
    <w:rsid w:val="00F657BE"/>
    <w:rsid w:val="00F94802"/>
    <w:rsid w:val="00F966F7"/>
    <w:rsid w:val="00FA2905"/>
    <w:rsid w:val="00FA7A46"/>
    <w:rsid w:val="00FB352E"/>
    <w:rsid w:val="00FD15AC"/>
    <w:rsid w:val="00FE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7A46"/>
    <w:rPr>
      <w:color w:val="0000FF"/>
      <w:u w:val="single"/>
    </w:rPr>
  </w:style>
  <w:style w:type="paragraph" w:customStyle="1" w:styleId="FR1">
    <w:name w:val="FR1"/>
    <w:rsid w:val="00FA7A46"/>
    <w:pPr>
      <w:widowControl w:val="0"/>
      <w:suppressAutoHyphens/>
      <w:autoSpaceDE w:val="0"/>
      <w:spacing w:before="280" w:after="0" w:line="240" w:lineRule="auto"/>
      <w:ind w:left="3360"/>
    </w:pPr>
    <w:rPr>
      <w:rFonts w:ascii="Arial" w:eastAsia="Arial" w:hAnsi="Arial" w:cs="Arial"/>
      <w:sz w:val="18"/>
      <w:szCs w:val="18"/>
      <w:lang w:eastAsia="ar-SA"/>
    </w:rPr>
  </w:style>
  <w:style w:type="character" w:styleId="a4">
    <w:name w:val="Strong"/>
    <w:uiPriority w:val="22"/>
    <w:qFormat/>
    <w:rsid w:val="00FA7A46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0710A8"/>
    <w:pPr>
      <w:suppressLineNumbers/>
      <w:spacing w:before="120" w:after="120"/>
    </w:pPr>
    <w:rPr>
      <w:rFonts w:cs="Tahoma"/>
      <w:i/>
      <w:iCs/>
    </w:rPr>
  </w:style>
  <w:style w:type="character" w:customStyle="1" w:styleId="a6">
    <w:name w:val="Название Знак"/>
    <w:basedOn w:val="a0"/>
    <w:link w:val="a5"/>
    <w:uiPriority w:val="10"/>
    <w:rsid w:val="000710A8"/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0710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0710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E44094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FE35B0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E35B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basedOn w:val="a0"/>
    <w:uiPriority w:val="99"/>
    <w:semiHidden/>
    <w:unhideWhenUsed/>
    <w:rsid w:val="00FE35B0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9F1BD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1BD4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0A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7A46"/>
    <w:rPr>
      <w:color w:val="0000FF"/>
      <w:u w:val="single"/>
    </w:rPr>
  </w:style>
  <w:style w:type="paragraph" w:customStyle="1" w:styleId="FR1">
    <w:name w:val="FR1"/>
    <w:rsid w:val="00FA7A46"/>
    <w:pPr>
      <w:widowControl w:val="0"/>
      <w:suppressAutoHyphens/>
      <w:autoSpaceDE w:val="0"/>
      <w:spacing w:before="280" w:after="0" w:line="240" w:lineRule="auto"/>
      <w:ind w:left="3360"/>
    </w:pPr>
    <w:rPr>
      <w:rFonts w:ascii="Arial" w:eastAsia="Arial" w:hAnsi="Arial" w:cs="Arial"/>
      <w:sz w:val="18"/>
      <w:szCs w:val="18"/>
      <w:lang w:eastAsia="ar-SA"/>
    </w:rPr>
  </w:style>
  <w:style w:type="character" w:styleId="a4">
    <w:name w:val="Strong"/>
    <w:uiPriority w:val="22"/>
    <w:qFormat/>
    <w:rsid w:val="00FA7A46"/>
    <w:rPr>
      <w:b/>
      <w:bCs/>
    </w:rPr>
  </w:style>
  <w:style w:type="paragraph" w:styleId="a5">
    <w:name w:val="Title"/>
    <w:basedOn w:val="a"/>
    <w:next w:val="a"/>
    <w:link w:val="a6"/>
    <w:uiPriority w:val="10"/>
    <w:qFormat/>
    <w:rsid w:val="000710A8"/>
    <w:pPr>
      <w:suppressLineNumbers/>
      <w:spacing w:before="120" w:after="120"/>
    </w:pPr>
    <w:rPr>
      <w:rFonts w:cs="Tahoma"/>
      <w:i/>
      <w:iCs/>
    </w:rPr>
  </w:style>
  <w:style w:type="character" w:customStyle="1" w:styleId="a6">
    <w:name w:val="Название Знак"/>
    <w:basedOn w:val="a0"/>
    <w:link w:val="a5"/>
    <w:uiPriority w:val="10"/>
    <w:rsid w:val="000710A8"/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a7">
    <w:name w:val="Subtitle"/>
    <w:basedOn w:val="a"/>
    <w:next w:val="a"/>
    <w:link w:val="a8"/>
    <w:uiPriority w:val="11"/>
    <w:qFormat/>
    <w:rsid w:val="000710A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0710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E44094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FE35B0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E35B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otnote reference"/>
    <w:basedOn w:val="a0"/>
    <w:uiPriority w:val="99"/>
    <w:semiHidden/>
    <w:unhideWhenUsed/>
    <w:rsid w:val="00FE35B0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9F1BD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1BD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rina-shkuropac@mail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ukowat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saeva_ip@rambler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zukowat@mail.ru" TargetMode="External"/><Relationship Id="rId10" Type="http://schemas.openxmlformats.org/officeDocument/2006/relationships/hyperlink" Target="mailto:marina-shkuropac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rina-shkuropac@mail.ru" TargetMode="External"/><Relationship Id="rId14" Type="http://schemas.openxmlformats.org/officeDocument/2006/relationships/hyperlink" Target="mailto:isaeva_ip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FAFB6-857A-48F3-AB92-09DEB747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4068</Words>
  <Characters>23191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Компьютер</cp:lastModifiedBy>
  <cp:revision>2</cp:revision>
  <cp:lastPrinted>2018-10-06T08:05:00Z</cp:lastPrinted>
  <dcterms:created xsi:type="dcterms:W3CDTF">2018-11-26T13:48:00Z</dcterms:created>
  <dcterms:modified xsi:type="dcterms:W3CDTF">2018-11-26T13:48:00Z</dcterms:modified>
</cp:coreProperties>
</file>