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FC" w:rsidRDefault="00236EFC" w:rsidP="00236EF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</w:pPr>
      <w:r w:rsidRPr="00236EFC"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  <w:t>Отчет по научной деятельности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  <w:t xml:space="preserve"> за 2023 г.</w:t>
      </w:r>
    </w:p>
    <w:p w:rsidR="00236EFC" w:rsidRDefault="00236EFC" w:rsidP="00236EF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  <w:t>Швец Н.А.</w:t>
      </w:r>
    </w:p>
    <w:p w:rsidR="00236EFC" w:rsidRDefault="00236EFC" w:rsidP="00236EF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</w:pPr>
    </w:p>
    <w:p w:rsidR="00236EFC" w:rsidRDefault="00236EFC" w:rsidP="00236EF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  <w:t>Участие в научно-практических конференциях</w:t>
      </w:r>
    </w:p>
    <w:p w:rsidR="00236EFC" w:rsidRPr="00236EFC" w:rsidRDefault="00236EFC" w:rsidP="00236EF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</w:pPr>
    </w:p>
    <w:p w:rsidR="00236EFC" w:rsidRPr="00236EFC" w:rsidRDefault="00236EFC" w:rsidP="00236EFC">
      <w:pPr>
        <w:numPr>
          <w:ilvl w:val="0"/>
          <w:numId w:val="2"/>
        </w:numPr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236EFC"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  <w:t xml:space="preserve">Швец Н.А. </w:t>
      </w:r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Международная научно-практическая конференция «Инновации, знания, опыт – векторы образовательных треков. </w:t>
      </w:r>
      <w:proofErr w:type="spellStart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Алтынсаринские</w:t>
      </w:r>
      <w:proofErr w:type="spellEnd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чтения» (</w:t>
      </w:r>
      <w:proofErr w:type="spellStart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Костанайский</w:t>
      </w:r>
      <w:proofErr w:type="spellEnd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региональный университет имени </w:t>
      </w:r>
      <w:proofErr w:type="spellStart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А.Байтурсынова</w:t>
      </w:r>
      <w:proofErr w:type="spellEnd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, г. </w:t>
      </w:r>
      <w:proofErr w:type="spellStart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Костанай</w:t>
      </w:r>
      <w:proofErr w:type="spellEnd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, Казахстан, 17.02.2023 г.).</w:t>
      </w:r>
    </w:p>
    <w:p w:rsidR="00236EFC" w:rsidRPr="00236EFC" w:rsidRDefault="00236EFC" w:rsidP="00236EFC">
      <w:pPr>
        <w:numPr>
          <w:ilvl w:val="0"/>
          <w:numId w:val="2"/>
        </w:numPr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236EFC"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  <w:t xml:space="preserve">Швец Н.А. </w:t>
      </w:r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en-US" w:eastAsia="ru-RU"/>
        </w:rPr>
        <w:t>XXV</w:t>
      </w:r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(юбилейная) Международная научно-практическая конференция «Язык, литература, история и культура в современных парадигмах научного знания» (ФГБОУ ВО «АГГПУ им. В.М. Шукшина», г. Бийск, 20.04.2023 г.).</w:t>
      </w:r>
    </w:p>
    <w:p w:rsidR="00236EFC" w:rsidRPr="00236EFC" w:rsidRDefault="00236EFC" w:rsidP="00236EFC">
      <w:pPr>
        <w:numPr>
          <w:ilvl w:val="0"/>
          <w:numId w:val="2"/>
        </w:numPr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236EFC"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  <w:t xml:space="preserve">Швец Н.А. </w:t>
      </w:r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Всероссийская научно-практическая конференции, посвященная Году педагога и наставника «Феноменология наставничества в гуманитарных и общественных науках: тенденции и перспективы развития» (ФГБОУ </w:t>
      </w:r>
      <w:proofErr w:type="gramStart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ВО</w:t>
      </w:r>
      <w:proofErr w:type="gramEnd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«Елецкий государственный университет им. И.А. Бунина», г. Елец, 19.05.2023 г.).</w:t>
      </w:r>
    </w:p>
    <w:p w:rsidR="00236EFC" w:rsidRPr="00236EFC" w:rsidRDefault="00236EFC" w:rsidP="00236EFC">
      <w:pPr>
        <w:numPr>
          <w:ilvl w:val="0"/>
          <w:numId w:val="2"/>
        </w:numPr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236EFC"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  <w:t xml:space="preserve">Швец Н.А. </w:t>
      </w:r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21-ая Всероссийская с международным участием научно-практическая конференция, посвященная 200-летию со дня рождения К.Д. Ушинского и Году педагога и наставника «</w:t>
      </w:r>
      <w:r w:rsidRPr="00236EFC">
        <w:rPr>
          <w:rFonts w:ascii="Times New Roman" w:hAnsi="Times New Roman" w:cs="Times New Roman"/>
          <w:sz w:val="28"/>
          <w:szCs w:val="28"/>
          <w:highlight w:val="yellow"/>
        </w:rPr>
        <w:t>Развитие личности в образовательном пространстве»</w:t>
      </w:r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(ФГБОУ ВО «АГГПУ им. В.М. Шукшина», г. </w:t>
      </w:r>
      <w:r w:rsidRPr="00236EFC">
        <w:rPr>
          <w:rFonts w:ascii="Times New Roman" w:eastAsia="Times New Roman" w:hAnsi="Times New Roman" w:cs="Times New Roman"/>
          <w:bCs/>
          <w:iCs/>
          <w:sz w:val="28"/>
          <w:szCs w:val="28"/>
          <w:highlight w:val="yellow"/>
          <w:lang w:eastAsia="ru-RU"/>
        </w:rPr>
        <w:t>Бийск, 25.05.2023 г., Омский государственный педагогический университет, г. Омск, 26.05.2023 г.).</w:t>
      </w:r>
    </w:p>
    <w:p w:rsidR="00236EFC" w:rsidRPr="00236EFC" w:rsidRDefault="00236EFC" w:rsidP="00236EFC">
      <w:pPr>
        <w:numPr>
          <w:ilvl w:val="0"/>
          <w:numId w:val="2"/>
        </w:numPr>
        <w:spacing w:after="0" w:line="24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236EFC" w:rsidRPr="00236EFC" w:rsidRDefault="00236EFC" w:rsidP="00236E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236EFC" w:rsidRPr="00236EFC" w:rsidRDefault="00236EFC" w:rsidP="00236EFC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Проведение проектного занятия в рамках курса ДПО «</w:t>
      </w:r>
      <w:r w:rsidRPr="00236EF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Школа молодого преподавателя вуза</w:t>
      </w:r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» (11.04.2023 г.) по теме «Векторы и горизонты развития педагогического образования» (АГГПУ им. В.М. Шукшина).</w:t>
      </w:r>
    </w:p>
    <w:p w:rsidR="00236EFC" w:rsidRPr="00236EFC" w:rsidRDefault="00236EFC" w:rsidP="00236E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bookmarkEnd w:id="0"/>
    <w:p w:rsidR="00236EFC" w:rsidRPr="00236EFC" w:rsidRDefault="00236EFC" w:rsidP="00236E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36EFC" w:rsidRPr="00236EFC" w:rsidRDefault="00236EFC" w:rsidP="00236EFC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eastAsia="Times New Roman" w:cs="Times New Roman"/>
          <w:szCs w:val="28"/>
          <w:highlight w:val="yellow"/>
          <w:lang w:eastAsia="ru-RU"/>
        </w:rPr>
      </w:pPr>
      <w:r w:rsidRPr="00236EFC">
        <w:rPr>
          <w:rFonts w:eastAsia="Times New Roman" w:cs="Times New Roman"/>
          <w:szCs w:val="28"/>
          <w:highlight w:val="yellow"/>
          <w:lang w:eastAsia="ru-RU"/>
        </w:rPr>
        <w:t xml:space="preserve">Подготовка доцентом Швец Н.А. семи студентов к публикации результатов научных исследований в </w:t>
      </w:r>
      <w:r w:rsidRPr="00236EFC">
        <w:rPr>
          <w:rFonts w:eastAsia="Times New Roman" w:cs="Times New Roman"/>
          <w:bCs/>
          <w:szCs w:val="28"/>
          <w:highlight w:val="yellow"/>
          <w:lang w:val="en-US" w:eastAsia="ru-RU"/>
        </w:rPr>
        <w:t>XXV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 (юбилейной) Международной научно-практической конференции</w:t>
      </w:r>
      <w:r w:rsidRPr="00236EFC">
        <w:rPr>
          <w:rFonts w:eastAsia="Times New Roman" w:cs="Times New Roman"/>
          <w:szCs w:val="28"/>
          <w:highlight w:val="yellow"/>
          <w:lang w:eastAsia="ru-RU"/>
        </w:rPr>
        <w:t xml:space="preserve"> «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Язык, литература, история и культура в современных парадигмах научного знания»: материалы (г. Бийск, АГГПУ, 20.04.2023). </w:t>
      </w:r>
      <w:r w:rsidRPr="00236EFC">
        <w:rPr>
          <w:rFonts w:eastAsia="Times New Roman" w:cs="Times New Roman"/>
          <w:szCs w:val="28"/>
          <w:highlight w:val="yellow"/>
          <w:lang w:eastAsia="ru-RU"/>
        </w:rPr>
        <w:t>Выходные данные публикаций</w:t>
      </w:r>
    </w:p>
    <w:p w:rsidR="00236EFC" w:rsidRPr="00236EFC" w:rsidRDefault="00236EFC" w:rsidP="00236EFC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eastAsia="Times New Roman" w:cs="Times New Roman"/>
          <w:bCs/>
          <w:szCs w:val="28"/>
          <w:highlight w:val="yellow"/>
          <w:lang w:eastAsia="ru-RU"/>
        </w:rPr>
      </w:pPr>
      <w:proofErr w:type="spellStart"/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>Жадан</w:t>
      </w:r>
      <w:proofErr w:type="spellEnd"/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, А.А. К вопросу о формировании умений самоорганизации и самоконтроля в процессе самостоятельной работы обучающихся по иностранному языку // Язык, литература, история и культура в современных парадигмах научного знания: материалы </w:t>
      </w:r>
      <w:r w:rsidRPr="00236EFC">
        <w:rPr>
          <w:rFonts w:eastAsia="Times New Roman" w:cs="Times New Roman"/>
          <w:bCs/>
          <w:szCs w:val="28"/>
          <w:highlight w:val="yellow"/>
          <w:lang w:val="en-US" w:eastAsia="ru-RU"/>
        </w:rPr>
        <w:t>XXV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 (юбилейной)</w:t>
      </w:r>
      <w:r w:rsidRPr="00236EFC">
        <w:rPr>
          <w:rFonts w:eastAsia="Times New Roman" w:cs="Times New Roman"/>
          <w:b/>
          <w:bCs/>
          <w:szCs w:val="28"/>
          <w:highlight w:val="yellow"/>
          <w:lang w:eastAsia="ru-RU"/>
        </w:rPr>
        <w:t xml:space="preserve"> 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>Международной научно-практической конференции (г. Бийск, 20.04.2023). – Бийск: АГГПУ, 2023. (в печати)</w:t>
      </w:r>
    </w:p>
    <w:p w:rsidR="00236EFC" w:rsidRPr="00236EFC" w:rsidRDefault="00236EFC" w:rsidP="00236EFC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eastAsia="Times New Roman" w:cs="Times New Roman"/>
          <w:bCs/>
          <w:szCs w:val="28"/>
          <w:highlight w:val="yellow"/>
          <w:lang w:eastAsia="ru-RU"/>
        </w:rPr>
      </w:pPr>
      <w:proofErr w:type="spellStart"/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>Слушкина</w:t>
      </w:r>
      <w:proofErr w:type="spellEnd"/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, Е.Е. Развитие речевых навыков школьников с использованием пословиц и поговорок на уроках английского языка// Язык, 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lastRenderedPageBreak/>
        <w:t xml:space="preserve">литература, история и культура в современных парадигмах научного знания: материалы </w:t>
      </w:r>
      <w:r w:rsidRPr="00236EFC">
        <w:rPr>
          <w:rFonts w:eastAsia="Times New Roman" w:cs="Times New Roman"/>
          <w:bCs/>
          <w:szCs w:val="28"/>
          <w:highlight w:val="yellow"/>
          <w:lang w:val="en-US" w:eastAsia="ru-RU"/>
        </w:rPr>
        <w:t>XXV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 (юбилейной) Международной научно-практической конференции (г. Бийск, 20.04.2023). – Бийск: АГГПУ, 2023. (в печати)</w:t>
      </w:r>
    </w:p>
    <w:p w:rsidR="00236EFC" w:rsidRPr="00236EFC" w:rsidRDefault="00236EFC" w:rsidP="00236EFC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eastAsia="Times New Roman" w:cs="Times New Roman"/>
          <w:bCs/>
          <w:iCs/>
          <w:szCs w:val="28"/>
          <w:highlight w:val="yellow"/>
          <w:lang w:eastAsia="ru-RU"/>
        </w:rPr>
      </w:pPr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>Федоров,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 А.В.</w:t>
      </w:r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 xml:space="preserve"> Обучение монологической речи обучающихся на уроках иностранного языка на основе виртуальных туров (</w:t>
      </w:r>
      <w:proofErr w:type="spellStart"/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>google</w:t>
      </w:r>
      <w:proofErr w:type="spellEnd"/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 xml:space="preserve"> </w:t>
      </w:r>
      <w:proofErr w:type="spellStart"/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>earth</w:t>
      </w:r>
      <w:proofErr w:type="spellEnd"/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>/</w:t>
      </w:r>
      <w:proofErr w:type="spellStart"/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>map</w:t>
      </w:r>
      <w:proofErr w:type="spellEnd"/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>) // Язык, литература, история и культура в современных парадигмах научного знания: материалы XXV (юбилейной) Международной научно-практической конференции (г. Бийск, 20.04.2023). – Бийск: АГГПУ, 2023. (в печати)</w:t>
      </w:r>
    </w:p>
    <w:p w:rsidR="00236EFC" w:rsidRPr="00236EFC" w:rsidRDefault="00236EFC" w:rsidP="00236EFC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eastAsia="Times New Roman" w:cs="Times New Roman"/>
          <w:bCs/>
          <w:iCs/>
          <w:szCs w:val="28"/>
          <w:highlight w:val="yellow"/>
          <w:lang w:eastAsia="ru-RU"/>
        </w:rPr>
      </w:pPr>
      <w:proofErr w:type="spellStart"/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>Хвостова</w:t>
      </w:r>
      <w:proofErr w:type="spellEnd"/>
      <w:r w:rsidRPr="00236EFC">
        <w:rPr>
          <w:rFonts w:eastAsia="Times New Roman" w:cs="Times New Roman"/>
          <w:bCs/>
          <w:iCs/>
          <w:szCs w:val="28"/>
          <w:highlight w:val="yellow"/>
          <w:lang w:eastAsia="ru-RU"/>
        </w:rPr>
        <w:t>, В.Н. Интерактивные технологии как способ формирования грамматических навыков школьников на уроках иностранного языка // Язык, литература, история и культура в современных парадигмах научного знания: материалы XXV (юбилейной) Международной научно-практической конференции (г. Бийск, 20.04.2023). – Бийск: АГГПУ, 2023. (в печати)</w:t>
      </w:r>
    </w:p>
    <w:p w:rsidR="00236EFC" w:rsidRPr="00236EFC" w:rsidRDefault="00236EFC" w:rsidP="00236EFC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eastAsia="Times New Roman" w:cs="Times New Roman"/>
          <w:bCs/>
          <w:iCs/>
          <w:szCs w:val="28"/>
          <w:highlight w:val="yellow"/>
          <w:lang w:eastAsia="ru-RU"/>
        </w:rPr>
      </w:pPr>
      <w:proofErr w:type="spellStart"/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>Чекурбашева</w:t>
      </w:r>
      <w:proofErr w:type="spellEnd"/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, Е.М. Формирование читательской компетенции у старших школьников на уроках английского языка// Язык, литература, история и культура в современных парадигмах научного знания: материалы </w:t>
      </w:r>
      <w:r w:rsidRPr="00236EFC">
        <w:rPr>
          <w:rFonts w:eastAsia="Times New Roman" w:cs="Times New Roman"/>
          <w:bCs/>
          <w:szCs w:val="28"/>
          <w:highlight w:val="yellow"/>
          <w:lang w:val="en-US" w:eastAsia="ru-RU"/>
        </w:rPr>
        <w:t>XXV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 (юбилейной) Международной научно-практической конференции (г. Бийск, 20.04.2023). – Бийск: АГГПУ, 2023. (в печати)</w:t>
      </w:r>
    </w:p>
    <w:p w:rsidR="00236EFC" w:rsidRPr="00236EFC" w:rsidRDefault="00236EFC" w:rsidP="00236EFC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eastAsia="Times New Roman" w:cs="Times New Roman"/>
          <w:bCs/>
          <w:iCs/>
          <w:szCs w:val="28"/>
          <w:highlight w:val="yellow"/>
          <w:lang w:eastAsia="ru-RU"/>
        </w:rPr>
      </w:pPr>
      <w:proofErr w:type="spellStart"/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>Чокурбашева</w:t>
      </w:r>
      <w:proofErr w:type="spellEnd"/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, Д.О. Повышение мотивации школьников к изучению иностранного языка посредством аутентичных фильмов// Язык, литература, история и культура в современных парадигмах научного знания: материалы </w:t>
      </w:r>
      <w:r w:rsidRPr="00236EFC">
        <w:rPr>
          <w:rFonts w:eastAsia="Times New Roman" w:cs="Times New Roman"/>
          <w:bCs/>
          <w:szCs w:val="28"/>
          <w:highlight w:val="yellow"/>
          <w:lang w:val="en-US" w:eastAsia="ru-RU"/>
        </w:rPr>
        <w:t>XXV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 (юбилейной) Международной научно-практической конференции (г. Бийск, 20.04.2023). – Бийск: АГГПУ, 2023. (в печати)</w:t>
      </w:r>
    </w:p>
    <w:p w:rsidR="00236EFC" w:rsidRPr="00236EFC" w:rsidRDefault="00236EFC" w:rsidP="00236EFC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eastAsia="Times New Roman" w:cs="Times New Roman"/>
          <w:bCs/>
          <w:iCs/>
          <w:szCs w:val="28"/>
          <w:highlight w:val="yellow"/>
          <w:lang w:eastAsia="ru-RU"/>
        </w:rPr>
      </w:pP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Шадрина, Т.Г. Формирование лексических навыков обучающихся с применением видео-ресурсов // Язык, литература, история и культура в современных парадигмах научного знания: материалы </w:t>
      </w:r>
      <w:r w:rsidRPr="00236EFC">
        <w:rPr>
          <w:rFonts w:eastAsia="Times New Roman" w:cs="Times New Roman"/>
          <w:bCs/>
          <w:szCs w:val="28"/>
          <w:highlight w:val="yellow"/>
          <w:lang w:val="en-US" w:eastAsia="ru-RU"/>
        </w:rPr>
        <w:t>XXV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 (юбилейной)</w:t>
      </w:r>
      <w:r w:rsidRPr="00236EFC">
        <w:rPr>
          <w:rFonts w:eastAsia="Times New Roman" w:cs="Times New Roman"/>
          <w:b/>
          <w:bCs/>
          <w:szCs w:val="28"/>
          <w:highlight w:val="yellow"/>
          <w:lang w:eastAsia="ru-RU"/>
        </w:rPr>
        <w:t xml:space="preserve"> 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>Международной научно-практической конференции (г. Бийск, 20.04.2023). – Бийск: АГГПУ, 2023. (в печати)</w:t>
      </w:r>
    </w:p>
    <w:p w:rsidR="00236EFC" w:rsidRPr="00236EFC" w:rsidRDefault="00236EFC" w:rsidP="00236EFC">
      <w:pPr>
        <w:spacing w:after="0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36EFC" w:rsidRPr="00236EFC" w:rsidRDefault="00236EFC" w:rsidP="00236EFC">
      <w:pPr>
        <w:spacing w:after="0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36EFC">
        <w:rPr>
          <w:rFonts w:ascii="Times New Roman" w:hAnsi="Times New Roman" w:cs="Times New Roman"/>
          <w:b/>
          <w:color w:val="FF0000"/>
          <w:sz w:val="28"/>
          <w:szCs w:val="28"/>
        </w:rPr>
        <w:t>Развитие партнерских отношений с различными организациями в процессе реализации ОПОП</w:t>
      </w:r>
    </w:p>
    <w:p w:rsidR="00236EFC" w:rsidRPr="00236EFC" w:rsidRDefault="00236EFC" w:rsidP="00236EFC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</w:pPr>
      <w:r w:rsidRPr="00236EFC"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  <w:t>Сотрудничество с МБОУ «</w:t>
      </w:r>
      <w:proofErr w:type="spellStart"/>
      <w:r w:rsidRPr="00236EFC"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  <w:t>Сростинская</w:t>
      </w:r>
      <w:proofErr w:type="spellEnd"/>
      <w:r w:rsidRPr="00236EFC"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  <w:t xml:space="preserve"> СОШ» (</w:t>
      </w:r>
      <w:proofErr w:type="gramStart"/>
      <w:r w:rsidRPr="00236EFC"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  <w:t>с</w:t>
      </w:r>
      <w:proofErr w:type="gramEnd"/>
      <w:r w:rsidRPr="00236EFC"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  <w:t xml:space="preserve">. Сростки, Алтайский край) в форме методологической подготовки директора школы </w:t>
      </w:r>
      <w:proofErr w:type="spellStart"/>
      <w:r w:rsidRPr="00236EFC"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  <w:t>Казаниной</w:t>
      </w:r>
      <w:proofErr w:type="spellEnd"/>
      <w:r w:rsidRPr="00236EFC"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  <w:t xml:space="preserve"> Е.А. к защите диссертационного исследования в объединенном диссертационном совете 99.2.076.02 (Д 999.229.02) при ФГБОУ ВО «</w:t>
      </w:r>
      <w:proofErr w:type="spellStart"/>
      <w:r w:rsidRPr="00236EFC"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  <w:t>АлтГПУ</w:t>
      </w:r>
      <w:proofErr w:type="spellEnd"/>
      <w:r w:rsidRPr="00236EFC">
        <w:rPr>
          <w:rFonts w:eastAsia="Times New Roman" w:cs="Times New Roman"/>
          <w:bCs/>
          <w:color w:val="000000"/>
          <w:szCs w:val="28"/>
          <w:highlight w:val="yellow"/>
          <w:lang w:eastAsia="ru-RU"/>
        </w:rPr>
        <w:t>» (г. Барнаул) и ФГБОУ ВО «НГПУ» (г. Новосибирск) (20.01.2023 г.), а также научного сотрудничества и разработки совместных методических рекомендаций:</w:t>
      </w:r>
    </w:p>
    <w:p w:rsidR="00236EFC" w:rsidRPr="00236EFC" w:rsidRDefault="00236EFC" w:rsidP="00236EF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236EFC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 xml:space="preserve">Социально-образовательное партнерство семьи и школы – успех ребенка: методические рекомендации для учителей и администрации школ / Е.А. </w:t>
      </w:r>
      <w:proofErr w:type="spellStart"/>
      <w:r w:rsidRPr="00236EFC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>Казанина</w:t>
      </w:r>
      <w:proofErr w:type="spellEnd"/>
      <w:r w:rsidRPr="00236EFC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 xml:space="preserve">, Л.А. </w:t>
      </w:r>
      <w:proofErr w:type="spellStart"/>
      <w:r w:rsidRPr="00236EFC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>Мокрецова</w:t>
      </w:r>
      <w:proofErr w:type="spellEnd"/>
      <w:r w:rsidRPr="00236EFC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 xml:space="preserve">, Н.А. Швец. – Бийск: АГГПУ им. В.М. Шукшина, 2022. – </w:t>
      </w:r>
      <w:r w:rsidRPr="00236EFC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140 с.</w:t>
      </w:r>
    </w:p>
    <w:p w:rsidR="00236EFC" w:rsidRPr="00236EFC" w:rsidRDefault="00236EFC" w:rsidP="00236EFC">
      <w:pPr>
        <w:pStyle w:val="a3"/>
        <w:numPr>
          <w:ilvl w:val="0"/>
          <w:numId w:val="5"/>
        </w:numPr>
        <w:spacing w:after="0"/>
        <w:ind w:left="0" w:firstLine="284"/>
        <w:jc w:val="both"/>
        <w:rPr>
          <w:rFonts w:eastAsia="Times New Roman" w:cs="Times New Roman"/>
          <w:bCs/>
          <w:szCs w:val="28"/>
          <w:highlight w:val="yellow"/>
          <w:lang w:eastAsia="ru-RU"/>
        </w:rPr>
      </w:pP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 xml:space="preserve">Научное сотрудничество с преподавателями кафедры иностранных языков </w:t>
      </w:r>
      <w:r w:rsidRPr="00236EFC">
        <w:rPr>
          <w:rFonts w:eastAsia="Times New Roman" w:cs="Times New Roman"/>
          <w:iCs/>
          <w:szCs w:val="28"/>
          <w:highlight w:val="yellow"/>
          <w:lang w:eastAsia="ru-RU"/>
        </w:rPr>
        <w:t xml:space="preserve">ФГБОУ </w:t>
      </w:r>
      <w:proofErr w:type="gramStart"/>
      <w:r w:rsidRPr="00236EFC">
        <w:rPr>
          <w:rFonts w:eastAsia="Times New Roman" w:cs="Times New Roman"/>
          <w:iCs/>
          <w:szCs w:val="28"/>
          <w:highlight w:val="yellow"/>
          <w:lang w:eastAsia="ru-RU"/>
        </w:rPr>
        <w:t>ВО</w:t>
      </w:r>
      <w:proofErr w:type="gramEnd"/>
      <w:r w:rsidRPr="00236EFC">
        <w:rPr>
          <w:rFonts w:eastAsia="Times New Roman" w:cs="Times New Roman"/>
          <w:iCs/>
          <w:szCs w:val="28"/>
          <w:highlight w:val="yellow"/>
          <w:lang w:eastAsia="ru-RU"/>
        </w:rPr>
        <w:t xml:space="preserve"> «Новосибирский государственный университет </w:t>
      </w:r>
      <w:r w:rsidRPr="00236EFC">
        <w:rPr>
          <w:rFonts w:eastAsia="Times New Roman" w:cs="Times New Roman"/>
          <w:iCs/>
          <w:szCs w:val="28"/>
          <w:highlight w:val="yellow"/>
          <w:lang w:eastAsia="ru-RU"/>
        </w:rPr>
        <w:lastRenderedPageBreak/>
        <w:t xml:space="preserve">экономики и управления» (г. Новосибирск) </w:t>
      </w:r>
      <w:r w:rsidRPr="00236EFC">
        <w:rPr>
          <w:rFonts w:eastAsia="Times New Roman" w:cs="Times New Roman"/>
          <w:bCs/>
          <w:szCs w:val="28"/>
          <w:highlight w:val="yellow"/>
          <w:lang w:eastAsia="ru-RU"/>
        </w:rPr>
        <w:t>в форме разработки совместных методических рекомендаций</w:t>
      </w:r>
    </w:p>
    <w:p w:rsidR="00236EFC" w:rsidRPr="00236EFC" w:rsidRDefault="00236EFC" w:rsidP="00236EFC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36EFC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Обучение студентов неязыковых вузов профессионально-ориентированному общению на основе сценариев: методические рекомендации для преподавателей / Н.И. Нос, Н.А. Швец. – Алтайский государственный гуманитарно-педагогический университет им. В.М. Шукшина. – Бийск: АГГПУ, 2023. – 101 с.</w:t>
      </w:r>
    </w:p>
    <w:p w:rsidR="00236EFC" w:rsidRPr="00236EFC" w:rsidRDefault="00236EFC" w:rsidP="00236EFC">
      <w:pPr>
        <w:pStyle w:val="a3"/>
        <w:numPr>
          <w:ilvl w:val="0"/>
          <w:numId w:val="5"/>
        </w:numPr>
        <w:spacing w:after="0"/>
        <w:ind w:left="0" w:firstLine="284"/>
        <w:jc w:val="both"/>
        <w:rPr>
          <w:rFonts w:cs="Times New Roman"/>
          <w:szCs w:val="28"/>
          <w:highlight w:val="yellow"/>
        </w:rPr>
      </w:pPr>
      <w:r w:rsidRPr="00236EFC">
        <w:rPr>
          <w:rFonts w:cs="Times New Roman"/>
          <w:szCs w:val="28"/>
          <w:highlight w:val="yellow"/>
        </w:rPr>
        <w:t xml:space="preserve">Научное сотрудничество </w:t>
      </w:r>
      <w:proofErr w:type="spellStart"/>
      <w:r w:rsidRPr="00236EFC">
        <w:rPr>
          <w:rFonts w:cs="Times New Roman"/>
          <w:szCs w:val="28"/>
          <w:highlight w:val="yellow"/>
        </w:rPr>
        <w:t>канд</w:t>
      </w:r>
      <w:proofErr w:type="gramStart"/>
      <w:r w:rsidRPr="00236EFC">
        <w:rPr>
          <w:rFonts w:cs="Times New Roman"/>
          <w:szCs w:val="28"/>
          <w:highlight w:val="yellow"/>
        </w:rPr>
        <w:t>.п</w:t>
      </w:r>
      <w:proofErr w:type="gramEnd"/>
      <w:r w:rsidRPr="00236EFC">
        <w:rPr>
          <w:rFonts w:cs="Times New Roman"/>
          <w:szCs w:val="28"/>
          <w:highlight w:val="yellow"/>
        </w:rPr>
        <w:t>ед.наук</w:t>
      </w:r>
      <w:proofErr w:type="spellEnd"/>
      <w:r w:rsidRPr="00236EFC">
        <w:rPr>
          <w:rFonts w:cs="Times New Roman"/>
          <w:szCs w:val="28"/>
          <w:highlight w:val="yellow"/>
        </w:rPr>
        <w:t xml:space="preserve"> Швец Н.А. с председателем диссертационного совета </w:t>
      </w:r>
      <w:r w:rsidRPr="00236EFC">
        <w:rPr>
          <w:rFonts w:cs="Times New Roman"/>
          <w:bCs/>
          <w:szCs w:val="28"/>
          <w:highlight w:val="yellow"/>
        </w:rPr>
        <w:t xml:space="preserve">НИ ТГУ.5.8.02, </w:t>
      </w:r>
      <w:r w:rsidRPr="00236EFC">
        <w:rPr>
          <w:rFonts w:cs="Times New Roman"/>
          <w:szCs w:val="28"/>
          <w:highlight w:val="yellow"/>
        </w:rPr>
        <w:t xml:space="preserve">доктором </w:t>
      </w:r>
      <w:proofErr w:type="spellStart"/>
      <w:r w:rsidRPr="00236EFC">
        <w:rPr>
          <w:rFonts w:cs="Times New Roman"/>
          <w:szCs w:val="28"/>
          <w:highlight w:val="yellow"/>
        </w:rPr>
        <w:t>пед</w:t>
      </w:r>
      <w:proofErr w:type="spellEnd"/>
      <w:r w:rsidRPr="00236EFC">
        <w:rPr>
          <w:rFonts w:cs="Times New Roman"/>
          <w:szCs w:val="28"/>
          <w:highlight w:val="yellow"/>
        </w:rPr>
        <w:t>. наук, проф. Костюковой Т.А. в рамках развития научно-исследовательского потенциала в форме участия в проведении экспертиз и научно-методологических семинаров по научной специальности «Общая педагогика, история педагогики и образования» и «Методология и технология профессионального образования» (ФГАОУ ВО «Томский государственный университет», 19.10.2022, 20.03.2023, 19.05.2023, 23.06.2023)</w:t>
      </w:r>
    </w:p>
    <w:p w:rsidR="00236EFC" w:rsidRPr="00236EFC" w:rsidRDefault="00236EFC" w:rsidP="00236E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36EFC" w:rsidRPr="00236EFC" w:rsidRDefault="00236EFC" w:rsidP="00236EF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eastAsia="Times New Roman" w:cs="Times New Roman"/>
          <w:szCs w:val="28"/>
          <w:highlight w:val="yellow"/>
          <w:lang w:eastAsia="ru-RU"/>
        </w:rPr>
      </w:pPr>
    </w:p>
    <w:p w:rsidR="00236EFC" w:rsidRPr="00236EFC" w:rsidRDefault="00236EFC" w:rsidP="00236EF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eastAsia="Times New Roman" w:cs="Times New Roman"/>
          <w:szCs w:val="28"/>
          <w:highlight w:val="yellow"/>
          <w:lang w:eastAsia="ru-RU"/>
        </w:rPr>
      </w:pPr>
      <w:r w:rsidRPr="00236EFC">
        <w:rPr>
          <w:rFonts w:eastAsia="Times New Roman" w:cs="Times New Roman"/>
          <w:szCs w:val="28"/>
          <w:highlight w:val="yellow"/>
          <w:lang w:eastAsia="ru-RU"/>
        </w:rPr>
        <w:t xml:space="preserve">Швец Н.А. Курсы повышения квалификации «Формирование функциональной грамотности в процессе подготовки педагогических кадров» (ФГАОУ ДПО «Академия реализации государственной </w:t>
      </w:r>
      <w:proofErr w:type="gramStart"/>
      <w:r w:rsidRPr="00236EFC">
        <w:rPr>
          <w:rFonts w:eastAsia="Times New Roman" w:cs="Times New Roman"/>
          <w:szCs w:val="28"/>
          <w:highlight w:val="yellow"/>
          <w:lang w:eastAsia="ru-RU"/>
        </w:rPr>
        <w:t>политики и профессионального развития работников образования Министерства просвещения Российской</w:t>
      </w:r>
      <w:proofErr w:type="gramEnd"/>
      <w:r w:rsidRPr="00236EFC">
        <w:rPr>
          <w:rFonts w:eastAsia="Times New Roman" w:cs="Times New Roman"/>
          <w:szCs w:val="28"/>
          <w:highlight w:val="yellow"/>
          <w:lang w:eastAsia="ru-RU"/>
        </w:rPr>
        <w:t xml:space="preserve"> Федерации», г. Москва, 10.11.2022-18.11.2022, 18 часов, удостоверение 2300000062487 рег.№ у-208742/б)</w:t>
      </w:r>
    </w:p>
    <w:p w:rsidR="00236EFC" w:rsidRPr="00236EFC" w:rsidRDefault="00236EFC" w:rsidP="00236EF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eastAsia="Times New Roman" w:cs="Times New Roman"/>
          <w:szCs w:val="28"/>
          <w:highlight w:val="yellow"/>
          <w:lang w:eastAsia="ru-RU"/>
        </w:rPr>
      </w:pPr>
      <w:r w:rsidRPr="00236EFC">
        <w:rPr>
          <w:rFonts w:eastAsia="Times New Roman" w:cs="Times New Roman"/>
          <w:szCs w:val="28"/>
          <w:highlight w:val="yellow"/>
          <w:lang w:eastAsia="ru-RU"/>
        </w:rPr>
        <w:t>Швец Н.А. Курсы повышения квалификации «Инновационные и цифровые и технологии в образовании» (Санкт-Петербургский политехнический университет имени Петра Великого, 16.01.2023-01.02.2023, 72 часа, удостоверение рег.№ 2057/23-03)</w:t>
      </w:r>
    </w:p>
    <w:p w:rsidR="00697810" w:rsidRPr="00236EFC" w:rsidRDefault="00697810">
      <w:pPr>
        <w:rPr>
          <w:rFonts w:ascii="Times New Roman" w:hAnsi="Times New Roman" w:cs="Times New Roman"/>
          <w:sz w:val="28"/>
          <w:szCs w:val="28"/>
        </w:rPr>
      </w:pPr>
    </w:p>
    <w:sectPr w:rsidR="00697810" w:rsidRPr="00236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D474D"/>
    <w:multiLevelType w:val="hybridMultilevel"/>
    <w:tmpl w:val="E72AB998"/>
    <w:lvl w:ilvl="0" w:tplc="E048A68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5020589"/>
    <w:multiLevelType w:val="hybridMultilevel"/>
    <w:tmpl w:val="2A5EC8DE"/>
    <w:lvl w:ilvl="0" w:tplc="6AACDC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122B4B"/>
    <w:multiLevelType w:val="hybridMultilevel"/>
    <w:tmpl w:val="2A508FAE"/>
    <w:lvl w:ilvl="0" w:tplc="650AB3CC">
      <w:start w:val="1"/>
      <w:numFmt w:val="decimal"/>
      <w:lvlText w:val="%1."/>
      <w:lvlJc w:val="left"/>
      <w:pPr>
        <w:ind w:left="69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B8942BC"/>
    <w:multiLevelType w:val="hybridMultilevel"/>
    <w:tmpl w:val="0DE2028A"/>
    <w:lvl w:ilvl="0" w:tplc="DCE4D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9B25685"/>
    <w:multiLevelType w:val="hybridMultilevel"/>
    <w:tmpl w:val="6C8A7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EFC"/>
    <w:rsid w:val="00236EFC"/>
    <w:rsid w:val="0069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EFC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EFC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943</Words>
  <Characters>5377</Characters>
  <Application>Microsoft Office Word</Application>
  <DocSecurity>0</DocSecurity>
  <Lines>44</Lines>
  <Paragraphs>12</Paragraphs>
  <ScaleCrop>false</ScaleCrop>
  <Company/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2023-12-12T08:06:00Z</dcterms:created>
  <dcterms:modified xsi:type="dcterms:W3CDTF">2023-12-12T08:16:00Z</dcterms:modified>
</cp:coreProperties>
</file>