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504" w:rsidRDefault="00B76504" w:rsidP="00B765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504">
        <w:rPr>
          <w:rFonts w:ascii="Times New Roman" w:hAnsi="Times New Roman" w:cs="Times New Roman"/>
          <w:b/>
          <w:sz w:val="24"/>
          <w:szCs w:val="24"/>
        </w:rPr>
        <w:t xml:space="preserve">НИРС </w:t>
      </w:r>
    </w:p>
    <w:p w:rsidR="003B5C03" w:rsidRDefault="006D1FB5" w:rsidP="00B765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под руководством </w:t>
      </w:r>
      <w:r w:rsidR="008C006C">
        <w:rPr>
          <w:rFonts w:ascii="Times New Roman" w:hAnsi="Times New Roman" w:cs="Times New Roman"/>
          <w:b/>
          <w:sz w:val="24"/>
          <w:szCs w:val="24"/>
        </w:rPr>
        <w:t>старшего преподавателя</w:t>
      </w:r>
    </w:p>
    <w:p w:rsidR="003B5C03" w:rsidRPr="00B76504" w:rsidRDefault="00F346B8" w:rsidP="00B765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М.В.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Ступкина</w:t>
      </w:r>
      <w:proofErr w:type="spellEnd"/>
    </w:p>
    <w:p w:rsidR="00B76504" w:rsidRDefault="00B76504" w:rsidP="00B765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D39F9" w:rsidRPr="00017330" w:rsidRDefault="004E5650" w:rsidP="00B76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330">
        <w:rPr>
          <w:rFonts w:ascii="Times New Roman" w:hAnsi="Times New Roman" w:cs="Times New Roman"/>
          <w:sz w:val="24"/>
          <w:szCs w:val="24"/>
        </w:rPr>
        <w:t xml:space="preserve">Под научным руководством </w:t>
      </w:r>
      <w:r w:rsidR="00F346B8">
        <w:rPr>
          <w:rFonts w:ascii="Times New Roman" w:hAnsi="Times New Roman" w:cs="Times New Roman"/>
          <w:sz w:val="24"/>
          <w:szCs w:val="24"/>
        </w:rPr>
        <w:t xml:space="preserve">М.В. </w:t>
      </w:r>
      <w:proofErr w:type="spellStart"/>
      <w:r w:rsidR="00F346B8">
        <w:rPr>
          <w:rFonts w:ascii="Times New Roman" w:hAnsi="Times New Roman" w:cs="Times New Roman"/>
          <w:sz w:val="24"/>
          <w:szCs w:val="24"/>
        </w:rPr>
        <w:t>Ступкиной</w:t>
      </w:r>
      <w:proofErr w:type="spellEnd"/>
      <w:r w:rsidRPr="00017330">
        <w:rPr>
          <w:rFonts w:ascii="Times New Roman" w:hAnsi="Times New Roman" w:cs="Times New Roman"/>
          <w:sz w:val="24"/>
          <w:szCs w:val="24"/>
        </w:rPr>
        <w:t xml:space="preserve"> были </w:t>
      </w:r>
      <w:r w:rsidRPr="00017330">
        <w:rPr>
          <w:rFonts w:ascii="Times New Roman" w:hAnsi="Times New Roman" w:cs="Times New Roman"/>
          <w:b/>
          <w:sz w:val="24"/>
          <w:szCs w:val="24"/>
        </w:rPr>
        <w:t>опубликованы следующие студенческие работы:</w:t>
      </w:r>
    </w:p>
    <w:p w:rsidR="004E5650" w:rsidRPr="00017330" w:rsidRDefault="00017330" w:rsidP="00017330">
      <w:pPr>
        <w:pStyle w:val="Default"/>
        <w:ind w:firstLine="709"/>
        <w:jc w:val="both"/>
      </w:pPr>
      <w:r>
        <w:rPr>
          <w:bCs/>
          <w:iCs/>
        </w:rPr>
        <w:t xml:space="preserve">1. </w:t>
      </w:r>
      <w:r w:rsidR="00F346B8">
        <w:rPr>
          <w:bCs/>
          <w:i/>
          <w:iCs/>
        </w:rPr>
        <w:t xml:space="preserve">Ли </w:t>
      </w:r>
      <w:proofErr w:type="spellStart"/>
      <w:r w:rsidR="00F346B8">
        <w:rPr>
          <w:bCs/>
          <w:i/>
          <w:iCs/>
        </w:rPr>
        <w:t>Сян</w:t>
      </w:r>
      <w:proofErr w:type="spellEnd"/>
      <w:r w:rsidRPr="00017330">
        <w:rPr>
          <w:b/>
          <w:bCs/>
          <w:i/>
          <w:iCs/>
        </w:rPr>
        <w:t xml:space="preserve"> </w:t>
      </w:r>
      <w:r w:rsidR="00F346B8">
        <w:t>Особенности китайского народа</w:t>
      </w:r>
      <w:r w:rsidRPr="00017330">
        <w:t xml:space="preserve"> </w:t>
      </w:r>
      <w:r w:rsidR="004E5650" w:rsidRPr="00017330">
        <w:t xml:space="preserve">// </w:t>
      </w:r>
      <w:r w:rsidRPr="00017330">
        <w:rPr>
          <w:bCs/>
        </w:rPr>
        <w:t xml:space="preserve">Язык, литература и культура в современных парадигмах гуманитарного знания </w:t>
      </w:r>
      <w:r w:rsidRPr="00017330">
        <w:t xml:space="preserve">[Текст]: материалы 20-й международной научно-практической конференции студентов, магистрантов, преподавателей и учащихся (Бийск, 20 апреля 2018 г.) / отв. ред. И.П. Исаева; Алтайский государственный гуманитарно-педагогический университет им. В.М. Шукшина. – Бийск: АГГПУ им. В.М. Шукшина, 2018. – 170 с. </w:t>
      </w:r>
      <w:r w:rsidR="004E5650" w:rsidRPr="00017330">
        <w:t xml:space="preserve">- ISBN 978-5-85127-895-2 - С. </w:t>
      </w:r>
      <w:r w:rsidR="00F346B8">
        <w:t>118-119</w:t>
      </w:r>
      <w:r>
        <w:t>.</w:t>
      </w:r>
    </w:p>
    <w:sectPr w:rsidR="004E5650" w:rsidRPr="00017330" w:rsidSect="00DD3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583E"/>
    <w:multiLevelType w:val="hybridMultilevel"/>
    <w:tmpl w:val="182C9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12253"/>
    <w:multiLevelType w:val="hybridMultilevel"/>
    <w:tmpl w:val="F1BC3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5650"/>
    <w:rsid w:val="00017330"/>
    <w:rsid w:val="00053FBE"/>
    <w:rsid w:val="00375233"/>
    <w:rsid w:val="003B5C03"/>
    <w:rsid w:val="004E5650"/>
    <w:rsid w:val="005A7E0A"/>
    <w:rsid w:val="005E3821"/>
    <w:rsid w:val="00686032"/>
    <w:rsid w:val="006D1FB5"/>
    <w:rsid w:val="008172BA"/>
    <w:rsid w:val="00846A7B"/>
    <w:rsid w:val="008C006C"/>
    <w:rsid w:val="00B76504"/>
    <w:rsid w:val="00D81419"/>
    <w:rsid w:val="00DB473D"/>
    <w:rsid w:val="00DD39F9"/>
    <w:rsid w:val="00E609E5"/>
    <w:rsid w:val="00ED12F5"/>
    <w:rsid w:val="00F304B8"/>
    <w:rsid w:val="00F34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650"/>
    <w:pPr>
      <w:ind w:left="720"/>
      <w:contextualSpacing/>
    </w:pPr>
  </w:style>
  <w:style w:type="paragraph" w:customStyle="1" w:styleId="Default">
    <w:name w:val="Default"/>
    <w:rsid w:val="000173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Marina Stupkina</cp:lastModifiedBy>
  <cp:revision>3</cp:revision>
  <dcterms:created xsi:type="dcterms:W3CDTF">2018-11-23T03:18:00Z</dcterms:created>
  <dcterms:modified xsi:type="dcterms:W3CDTF">2018-11-23T03:18:00Z</dcterms:modified>
</cp:coreProperties>
</file>