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733" w:rsidRDefault="00A147BF">
      <w:pPr>
        <w:rPr>
          <w:rStyle w:val="a3"/>
        </w:rPr>
      </w:pPr>
      <w:r>
        <w:fldChar w:fldCharType="begin"/>
      </w:r>
      <w:r>
        <w:instrText xml:space="preserve"> HYPERLINK "http://www2.bigpi.biysk.ru/wwwsite/doc/25.07.2022_sbornik_kpip.pdf" </w:instrText>
      </w:r>
      <w:r>
        <w:fldChar w:fldCharType="separate"/>
      </w:r>
      <w:r w:rsidR="00C71B4E" w:rsidRPr="00F21EAD">
        <w:rPr>
          <w:rStyle w:val="a3"/>
        </w:rPr>
        <w:t>http://www2.bigpi.biysk.ru/wwwsite/doc/25.07.2022_sbornik_kpip.pdf</w:t>
      </w:r>
      <w:r>
        <w:rPr>
          <w:rStyle w:val="a3"/>
        </w:rPr>
        <w:fldChar w:fldCharType="end"/>
      </w:r>
    </w:p>
    <w:p w:rsidR="00A147BF" w:rsidRDefault="00A147BF">
      <w:proofErr w:type="spellStart"/>
      <w:r>
        <w:t>Гулидова</w:t>
      </w:r>
      <w:proofErr w:type="spellEnd"/>
      <w:r>
        <w:t xml:space="preserve"> О.П., Гусева Т.А. </w:t>
      </w:r>
      <w:bookmarkStart w:id="0" w:name="_GoBack"/>
      <w:bookmarkEnd w:id="0"/>
      <w:r>
        <w:t xml:space="preserve">Дистанционное сопровождение педагогов по программе формирования цифровой зрелости </w:t>
      </w:r>
      <w:hyperlink r:id="rId5" w:history="1"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 xml:space="preserve">Развитие личности в образовательном пространстве [Электронный ресурс]: Материалы XX Всероссийской с международным участием научно-практической конференции (Бийск, 26 мая 2022 г.) / Отв. ред. Л.А. </w:t>
        </w:r>
        <w:proofErr w:type="spellStart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>Мокрецова</w:t>
        </w:r>
        <w:proofErr w:type="spellEnd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>. – Бийск: АГГПУ им. В.М. Шукшина, 2022. – 697 с. – 1 электрон</w:t>
        </w:r>
        <w:proofErr w:type="gramStart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>.</w:t>
        </w:r>
        <w:proofErr w:type="gramEnd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 xml:space="preserve"> </w:t>
        </w:r>
        <w:proofErr w:type="gramStart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>о</w:t>
        </w:r>
        <w:proofErr w:type="gramEnd"/>
        <w:r>
          <w:rPr>
            <w:rStyle w:val="a3"/>
            <w:rFonts w:ascii="Verdana" w:hAnsi="Verdana"/>
            <w:color w:val="04688D"/>
            <w:sz w:val="18"/>
            <w:szCs w:val="18"/>
            <w:shd w:val="clear" w:color="auto" w:fill="FFFFFF"/>
          </w:rPr>
          <w:t>пт. диск (CD-R). – ISBN 978-5-85127-973-7.</w:t>
        </w:r>
      </w:hyperlink>
      <w:r>
        <w:t>- С581-584.</w:t>
      </w:r>
    </w:p>
    <w:p w:rsidR="00C71B4E" w:rsidRDefault="00C71B4E"/>
    <w:sectPr w:rsidR="00C7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4B"/>
    <w:rsid w:val="000B2A4B"/>
    <w:rsid w:val="0083564D"/>
    <w:rsid w:val="00937CB5"/>
    <w:rsid w:val="00A147BF"/>
    <w:rsid w:val="00C7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1B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1B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wwwsite/doc/25.07.2022_sbornik_kpi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Е.А. Шестакова</dc:creator>
  <cp:keywords/>
  <dc:description/>
  <cp:lastModifiedBy>Е.А. Шестакова</cp:lastModifiedBy>
  <cp:revision>3</cp:revision>
  <dcterms:created xsi:type="dcterms:W3CDTF">2022-09-01T08:00:00Z</dcterms:created>
  <dcterms:modified xsi:type="dcterms:W3CDTF">2022-09-01T08:08:00Z</dcterms:modified>
</cp:coreProperties>
</file>