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160" w:rsidRDefault="005A4BB8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Оборот титула+оглавление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40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225"/>
    <w:rsid w:val="005A4BB8"/>
    <w:rsid w:val="00631225"/>
    <w:rsid w:val="00B4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B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B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BPGU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Е.А. Шестакова</dc:creator>
  <cp:keywords/>
  <dc:description/>
  <cp:lastModifiedBy>Е.А. Шестакова</cp:lastModifiedBy>
  <cp:revision>2</cp:revision>
  <dcterms:created xsi:type="dcterms:W3CDTF">2017-01-12T09:32:00Z</dcterms:created>
  <dcterms:modified xsi:type="dcterms:W3CDTF">2017-01-12T09:33:00Z</dcterms:modified>
</cp:coreProperties>
</file>