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CEF" w:rsidRPr="005A1844" w:rsidRDefault="00DA3A27" w:rsidP="005A1844">
      <w:pPr>
        <w:spacing w:after="35" w:line="360" w:lineRule="auto"/>
        <w:ind w:left="4"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УДК</w:t>
      </w:r>
      <w:r w:rsidRPr="00274C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6D0CEF" w:rsidRPr="005A18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372.8</w:t>
      </w:r>
      <w:r w:rsidR="005A1844" w:rsidRPr="005A18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53</w:t>
      </w:r>
    </w:p>
    <w:p w:rsidR="006D0CEF" w:rsidRPr="005A1844" w:rsidRDefault="0003032C" w:rsidP="005A1844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A18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Еремеев</w:t>
      </w:r>
      <w:r w:rsidR="004643A0" w:rsidRPr="005A18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5A18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</w:t>
      </w:r>
      <w:r w:rsidR="005A18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вгений Алексеевич</w:t>
      </w:r>
      <w:r w:rsidR="005A1844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eastAsia="ru-RU"/>
        </w:rPr>
        <w:t>1</w:t>
      </w:r>
      <w:r w:rsidR="006D0CEF" w:rsidRPr="005A18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, </w:t>
      </w:r>
      <w:r w:rsidRPr="005A18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Макарова</w:t>
      </w:r>
      <w:r w:rsidR="004643A0" w:rsidRPr="005A18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5A18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</w:t>
      </w:r>
      <w:r w:rsidR="005A18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льга Николаевна</w:t>
      </w:r>
      <w:r w:rsidR="005A1844" w:rsidRPr="005A1844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eastAsia="ru-RU"/>
        </w:rPr>
        <w:t>2</w:t>
      </w:r>
    </w:p>
    <w:p w:rsidR="006D0CEF" w:rsidRDefault="006D0CEF" w:rsidP="005A1844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  <w:t>1.</w:t>
      </w:r>
      <w:r w:rsidR="004643A0" w:rsidRPr="005A1844">
        <w:rPr>
          <w:sz w:val="24"/>
          <w:szCs w:val="24"/>
        </w:rPr>
        <w:t xml:space="preserve"> </w:t>
      </w:r>
      <w:r w:rsid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Старший преподаватель кафедры математики, физики, информатики </w:t>
      </w:r>
      <w:r w:rsidR="005A1844" w:rsidRP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А</w:t>
      </w:r>
      <w:r w:rsid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лтайского государственного гуманитарно-педагогического</w:t>
      </w:r>
      <w:r w:rsidR="004643A0" w:rsidRP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университет</w:t>
      </w:r>
      <w:r w:rsid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а</w:t>
      </w:r>
      <w:r w:rsidR="004643A0" w:rsidRP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имени В.М. Шукшина</w:t>
      </w:r>
      <w:r w:rsidRP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, </w:t>
      </w:r>
      <w:r w:rsidR="004643A0" w:rsidRP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Бийск</w:t>
      </w:r>
    </w:p>
    <w:p w:rsidR="005A1844" w:rsidRDefault="005A1844" w:rsidP="005A1844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  <w:t>2</w:t>
      </w:r>
      <w:r w:rsidRP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  <w:t>.</w:t>
      </w:r>
      <w:r w:rsidRPr="005A1844">
        <w:rPr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Кандидат педагогических наук, доцент кафедры математики, физики, информатики </w:t>
      </w:r>
      <w:r w:rsidRP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лтайского государственного гуманитарно-педагогического</w:t>
      </w:r>
      <w:r w:rsidRP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университет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а</w:t>
      </w:r>
      <w:r w:rsidR="000F210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имени В.М.</w:t>
      </w:r>
      <w:r w:rsidR="000F2106">
        <w:t> </w:t>
      </w:r>
      <w:r w:rsidRP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Шукшина, Бийск</w:t>
      </w:r>
    </w:p>
    <w:p w:rsidR="005A1844" w:rsidRPr="005A1844" w:rsidRDefault="005A1844" w:rsidP="005A1844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5A18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ИЗУЧЕНИЕ АСТРОФИЗИКИ И ФОРМИРОВАНИЕ ЕСТЕСТВЕННОНАУЧНОЙ ГРАМОТНОСТИ</w:t>
      </w:r>
    </w:p>
    <w:p w:rsidR="006D0CEF" w:rsidRPr="005A1844" w:rsidRDefault="008D3FF9" w:rsidP="005A1844">
      <w:pPr>
        <w:spacing w:after="35" w:line="360" w:lineRule="auto"/>
        <w:ind w:left="6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функциональной грамотности и одной из наиболее важных её компонентов — естественнонаучной грамотности — в настоящее время стало насущной проблемой образования всех уровней. В статье рассматривается развитие естественнонаучной грамотности при изучении астрофизики (как самостоятельной дисциплины, так и в курсах физики или астрономии). Наглядно демонстрируется важность этой области знаний и её возможности в развитии межпредметных связей, пространственного мышления</w:t>
      </w:r>
      <w:r w:rsidR="00DA3A27" w:rsidRPr="00DA3A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3A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т.д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Отдельное внимание уделяется цифровым инструментам, облегчающим образовательный процесс и делающим его более </w:t>
      </w:r>
      <w:r w:rsidR="000F21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лекательным для </w:t>
      </w:r>
      <w:proofErr w:type="gramStart"/>
      <w:r w:rsidR="000F21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D0CEF" w:rsidRPr="005A1844" w:rsidRDefault="006D0CEF" w:rsidP="005A1844">
      <w:pPr>
        <w:spacing w:after="35" w:line="360" w:lineRule="auto"/>
        <w:ind w:left="6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3FF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Ключевые слова:</w:t>
      </w:r>
      <w:r w:rsidRP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="00930F34" w:rsidRPr="005A1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астрономия, астрофизика</w:t>
      </w:r>
      <w:r w:rsidR="00F16F6B" w:rsidRPr="005A1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F16F6B" w:rsidRP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="00F16F6B" w:rsidRPr="005A1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естественнонаучная грамотность, </w:t>
      </w:r>
      <w:r w:rsidR="00391D55" w:rsidRPr="005A1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будущие педагоги, </w:t>
      </w:r>
      <w:r w:rsidRPr="005A1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педагогическое образование.</w:t>
      </w:r>
    </w:p>
    <w:p w:rsidR="006D0CEF" w:rsidRPr="005A1844" w:rsidRDefault="008D3FF9" w:rsidP="005A1844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proofErr w:type="spellStart"/>
      <w:r w:rsidRPr="008D3FF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Eremeev</w:t>
      </w:r>
      <w:proofErr w:type="spellEnd"/>
      <w:r w:rsidRPr="008D3FF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8D3FF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Evgeni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</w:t>
      </w:r>
      <w:proofErr w:type="spellEnd"/>
      <w:r w:rsidRPr="008D3FF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Alekseevich</w:t>
      </w:r>
      <w:r w:rsidR="00662C80" w:rsidRPr="005A1844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en-US" w:eastAsia="ru-RU"/>
        </w:rPr>
        <w:t>1</w:t>
      </w:r>
      <w:r w:rsidR="00662C80" w:rsidRPr="005A18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8D3FF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Makarova</w:t>
      </w:r>
      <w:proofErr w:type="spellEnd"/>
      <w:r w:rsidRPr="008D3FF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Olga Nikolaevna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en-US" w:eastAsia="ru-RU"/>
        </w:rPr>
        <w:t>2</w:t>
      </w:r>
    </w:p>
    <w:p w:rsidR="003C4C28" w:rsidRDefault="00930F34" w:rsidP="005A1844">
      <w:pPr>
        <w:spacing w:after="35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5A18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THE STUDY OF ASTROPHYSICS AND THE FORMATION OF NATURAL SCIENCE LITERACY</w:t>
      </w:r>
    </w:p>
    <w:p w:rsidR="008D3FF9" w:rsidRPr="008D3FF9" w:rsidRDefault="008D3FF9" w:rsidP="008D3FF9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</w:pPr>
      <w:r w:rsidRPr="008D3FF9"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val="en-US" w:eastAsia="ru-RU"/>
        </w:rPr>
        <w:t>1.</w:t>
      </w:r>
      <w:r w:rsidRPr="008D3FF9">
        <w:rPr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Senior Lecturer of the Department of Mathematics, Physics, Computer Science</w:t>
      </w:r>
      <w:r w:rsidRPr="008D3FF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 </w:t>
      </w:r>
      <w:r w:rsidR="00DA3A2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at </w:t>
      </w:r>
      <w:r w:rsidR="00DA3A27" w:rsidRP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The </w:t>
      </w:r>
      <w:proofErr w:type="spellStart"/>
      <w:r w:rsidR="00DA3A27" w:rsidRP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Shukshin</w:t>
      </w:r>
      <w:proofErr w:type="spellEnd"/>
      <w:r w:rsidR="00DA3A27" w:rsidRP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 Altai State Humanities Pedagogical University</w:t>
      </w:r>
      <w:r w:rsidR="00DA3A2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, Biysk</w:t>
      </w:r>
    </w:p>
    <w:p w:rsidR="008D3FF9" w:rsidRPr="00DA3A27" w:rsidRDefault="008D3FF9" w:rsidP="008D3FF9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</w:pPr>
      <w:r w:rsidRPr="00DA3A27"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val="en-US" w:eastAsia="ru-RU"/>
        </w:rPr>
        <w:t>2.</w:t>
      </w:r>
      <w:r w:rsidRPr="00DA3A27">
        <w:rPr>
          <w:sz w:val="24"/>
          <w:szCs w:val="24"/>
          <w:lang w:val="en-US"/>
        </w:rPr>
        <w:t xml:space="preserve"> </w:t>
      </w:r>
      <w:r w:rsidR="00DA3A2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Candidate</w:t>
      </w:r>
      <w:r w:rsidR="00DA3A27" w:rsidRPr="00DA3A2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 </w:t>
      </w:r>
      <w:r w:rsidR="00DA3A2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of</w:t>
      </w:r>
      <w:r w:rsidR="00DA3A27" w:rsidRPr="00DA3A2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 </w:t>
      </w:r>
      <w:r w:rsidR="00DA3A2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Pedagogical</w:t>
      </w:r>
      <w:r w:rsidR="00DA3A27" w:rsidRPr="00DA3A2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 </w:t>
      </w:r>
      <w:r w:rsidR="00DA3A2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Sciences</w:t>
      </w:r>
      <w:r w:rsidRPr="00DA3A2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, </w:t>
      </w:r>
      <w:r w:rsidR="00DA3A2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Docent of the Department of Mathematics, Physics, Computer Science</w:t>
      </w:r>
      <w:r w:rsidR="00DA3A27" w:rsidRPr="008D3FF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 </w:t>
      </w:r>
      <w:r w:rsidR="00DA3A2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at </w:t>
      </w:r>
      <w:r w:rsidR="00DA3A27" w:rsidRP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The </w:t>
      </w:r>
      <w:proofErr w:type="spellStart"/>
      <w:r w:rsidR="00DA3A27" w:rsidRP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Shukshin</w:t>
      </w:r>
      <w:proofErr w:type="spellEnd"/>
      <w:r w:rsidR="00DA3A27" w:rsidRP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 Altai State Humanities Pedagogical University</w:t>
      </w:r>
      <w:r w:rsidR="00DA3A2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, Biysk</w:t>
      </w:r>
    </w:p>
    <w:p w:rsidR="00A15A4E" w:rsidRPr="008A5B6A" w:rsidRDefault="008A5B6A" w:rsidP="005A1844">
      <w:pPr>
        <w:spacing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A5B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The formation of functional literacy and one of its most important components — natural science literacy — has now become an urgent problem of education at all levels. The article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considers</w:t>
      </w:r>
      <w:r w:rsidRPr="008A5B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the development of natural science literacy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during</w:t>
      </w:r>
      <w:r w:rsidRPr="008A5B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the study of astrophysics (both as an independent discipline and in physics or astronomy courses).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8A5B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 importance of this field of knowledge and its possibilities in the development of interdisciplinary connections, spatial thinking, etc. are clearly demonstrated.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8A5B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Special attention is paid to digital tools that facilitate the educational process and make it more attractive to students (pupils).</w:t>
      </w:r>
    </w:p>
    <w:p w:rsidR="006D0CEF" w:rsidRPr="005A1844" w:rsidRDefault="006D0CEF" w:rsidP="005A1844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A18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lastRenderedPageBreak/>
        <w:t>Keywords</w:t>
      </w:r>
      <w:r w:rsidRPr="005A18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:</w:t>
      </w:r>
      <w:r w:rsidR="008A5B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astronomy, astrophysics, natural science literacy, prospective teachers, teacher education</w:t>
      </w:r>
      <w:r w:rsidRPr="005A18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03032C" w:rsidRPr="005A1844" w:rsidRDefault="0003032C" w:rsidP="005A18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844">
        <w:rPr>
          <w:rFonts w:ascii="Times New Roman" w:hAnsi="Times New Roman" w:cs="Times New Roman"/>
          <w:sz w:val="24"/>
          <w:szCs w:val="24"/>
        </w:rPr>
        <w:t>Проблема формирования функциональной грамотности у выпускников образовательных учреждений в последнее время привлекает к себе всё большее внимание</w:t>
      </w:r>
      <w:r w:rsidR="006106E9" w:rsidRPr="005A1844">
        <w:rPr>
          <w:rFonts w:ascii="Times New Roman" w:hAnsi="Times New Roman" w:cs="Times New Roman"/>
          <w:sz w:val="24"/>
          <w:szCs w:val="24"/>
        </w:rPr>
        <w:t>,</w:t>
      </w:r>
      <w:r w:rsidR="00CC6146" w:rsidRPr="005A1844">
        <w:rPr>
          <w:rFonts w:ascii="Times New Roman" w:hAnsi="Times New Roman" w:cs="Times New Roman"/>
          <w:sz w:val="24"/>
          <w:szCs w:val="24"/>
        </w:rPr>
        <w:t xml:space="preserve"> </w:t>
      </w:r>
      <w:r w:rsidR="006106E9" w:rsidRPr="005A1844">
        <w:rPr>
          <w:rFonts w:ascii="Times New Roman" w:hAnsi="Times New Roman" w:cs="Times New Roman"/>
          <w:sz w:val="24"/>
          <w:szCs w:val="24"/>
        </w:rPr>
        <w:t>т</w:t>
      </w:r>
      <w:r w:rsidR="00CC6146" w:rsidRPr="005A1844">
        <w:rPr>
          <w:rFonts w:ascii="Times New Roman" w:hAnsi="Times New Roman" w:cs="Times New Roman"/>
          <w:sz w:val="24"/>
          <w:szCs w:val="24"/>
        </w:rPr>
        <w:t>ак как</w:t>
      </w:r>
      <w:r w:rsidRPr="005A1844">
        <w:rPr>
          <w:rFonts w:ascii="Times New Roman" w:hAnsi="Times New Roman" w:cs="Times New Roman"/>
          <w:sz w:val="24"/>
          <w:szCs w:val="24"/>
        </w:rPr>
        <w:t xml:space="preserve"> окончание школы, колледжа или университета ещё не свидетельствует об автоматическом приобретении такого необходимого навыка. К сожалению, многие люди не воспринимают информацию, полученную в процессе образования</w:t>
      </w:r>
      <w:r w:rsidR="00E95C2D" w:rsidRPr="005A1844">
        <w:rPr>
          <w:rFonts w:ascii="Times New Roman" w:hAnsi="Times New Roman" w:cs="Times New Roman"/>
          <w:sz w:val="24"/>
          <w:szCs w:val="24"/>
        </w:rPr>
        <w:t>,</w:t>
      </w:r>
      <w:r w:rsidRPr="005A1844">
        <w:rPr>
          <w:rFonts w:ascii="Times New Roman" w:hAnsi="Times New Roman" w:cs="Times New Roman"/>
          <w:sz w:val="24"/>
          <w:szCs w:val="24"/>
        </w:rPr>
        <w:t xml:space="preserve"> как полезную, значимую и необходимую для них</w:t>
      </w:r>
      <w:r w:rsidR="00CC6146" w:rsidRPr="005A1844">
        <w:rPr>
          <w:rFonts w:ascii="Times New Roman" w:hAnsi="Times New Roman" w:cs="Times New Roman"/>
          <w:sz w:val="24"/>
          <w:szCs w:val="24"/>
        </w:rPr>
        <w:t xml:space="preserve"> в повседневной жизни</w:t>
      </w:r>
      <w:r w:rsidR="006106E9" w:rsidRPr="005A1844">
        <w:rPr>
          <w:rFonts w:ascii="Times New Roman" w:hAnsi="Times New Roman" w:cs="Times New Roman"/>
          <w:sz w:val="24"/>
          <w:szCs w:val="24"/>
        </w:rPr>
        <w:t>. Наблюдается</w:t>
      </w:r>
      <w:r w:rsidRPr="005A1844">
        <w:rPr>
          <w:rFonts w:ascii="Times New Roman" w:hAnsi="Times New Roman" w:cs="Times New Roman"/>
          <w:sz w:val="24"/>
          <w:szCs w:val="24"/>
        </w:rPr>
        <w:t xml:space="preserve"> также и наличие явных сложностей при построении межпредметных связей, когда та или иная дисциплина воспринимается как нечто изолированное и самостоятельное. Такой подход в корне не верен.</w:t>
      </w:r>
    </w:p>
    <w:p w:rsidR="0003032C" w:rsidRPr="005A1844" w:rsidRDefault="0003032C" w:rsidP="005A18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844">
        <w:rPr>
          <w:rFonts w:ascii="Times New Roman" w:hAnsi="Times New Roman" w:cs="Times New Roman"/>
          <w:sz w:val="24"/>
          <w:szCs w:val="24"/>
        </w:rPr>
        <w:t>Проявление функциональной грамотности можно детерминировать, как способность применять полученные знания и умения при решении повседневных задач. То есть когда наблюдается осознанное представление о наличии сильных и устойчивых связей между различными образовательными курсами</w:t>
      </w:r>
      <w:r w:rsidR="00E95C2D" w:rsidRPr="005A1844">
        <w:rPr>
          <w:rFonts w:ascii="Times New Roman" w:hAnsi="Times New Roman" w:cs="Times New Roman"/>
          <w:sz w:val="24"/>
          <w:szCs w:val="24"/>
        </w:rPr>
        <w:t xml:space="preserve"> и человек становится способен их комбинировать</w:t>
      </w:r>
      <w:r w:rsidRPr="005A1844">
        <w:rPr>
          <w:rFonts w:ascii="Times New Roman" w:hAnsi="Times New Roman" w:cs="Times New Roman"/>
          <w:sz w:val="24"/>
          <w:szCs w:val="24"/>
        </w:rPr>
        <w:t xml:space="preserve">. </w:t>
      </w:r>
      <w:r w:rsidR="000F2106">
        <w:rPr>
          <w:rFonts w:ascii="Times New Roman" w:hAnsi="Times New Roman" w:cs="Times New Roman"/>
          <w:sz w:val="24"/>
          <w:szCs w:val="24"/>
        </w:rPr>
        <w:t xml:space="preserve">В данной статье рассмотрена </w:t>
      </w:r>
      <w:r w:rsidRPr="005A1844">
        <w:rPr>
          <w:rFonts w:ascii="Times New Roman" w:hAnsi="Times New Roman" w:cs="Times New Roman"/>
          <w:sz w:val="24"/>
          <w:szCs w:val="24"/>
        </w:rPr>
        <w:t>естественнонаучная грамотность</w:t>
      </w:r>
      <w:r w:rsidR="000F2106">
        <w:rPr>
          <w:rFonts w:ascii="Times New Roman" w:hAnsi="Times New Roman" w:cs="Times New Roman"/>
          <w:sz w:val="24"/>
          <w:szCs w:val="24"/>
        </w:rPr>
        <w:t xml:space="preserve"> как компонент функциональной</w:t>
      </w:r>
      <w:r w:rsidR="000F2106" w:rsidRPr="005A1844">
        <w:rPr>
          <w:rFonts w:ascii="Times New Roman" w:hAnsi="Times New Roman" w:cs="Times New Roman"/>
          <w:sz w:val="24"/>
          <w:szCs w:val="24"/>
        </w:rPr>
        <w:t xml:space="preserve"> грамотност</w:t>
      </w:r>
      <w:r w:rsidR="000F2106">
        <w:rPr>
          <w:rFonts w:ascii="Times New Roman" w:hAnsi="Times New Roman" w:cs="Times New Roman"/>
          <w:sz w:val="24"/>
          <w:szCs w:val="24"/>
        </w:rPr>
        <w:t>и</w:t>
      </w:r>
      <w:r w:rsidRPr="005A1844">
        <w:rPr>
          <w:rFonts w:ascii="Times New Roman" w:hAnsi="Times New Roman" w:cs="Times New Roman"/>
          <w:sz w:val="24"/>
          <w:szCs w:val="24"/>
        </w:rPr>
        <w:t>.</w:t>
      </w:r>
    </w:p>
    <w:p w:rsidR="0003032C" w:rsidRPr="005A1844" w:rsidRDefault="0003032C" w:rsidP="005A1844">
      <w:pPr>
        <w:spacing w:after="35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1844">
        <w:rPr>
          <w:rFonts w:ascii="Times New Roman" w:hAnsi="Times New Roman" w:cs="Times New Roman"/>
          <w:sz w:val="24"/>
          <w:szCs w:val="24"/>
        </w:rPr>
        <w:t>Естественные науки занимаются изучением материального мира во всех его проявлениях. В комплекс естественных наук входит физика, астрономия, химия, биология,</w:t>
      </w:r>
      <w:r w:rsidR="00E95C2D" w:rsidRPr="005A1844">
        <w:rPr>
          <w:rFonts w:ascii="Times New Roman" w:hAnsi="Times New Roman" w:cs="Times New Roman"/>
          <w:sz w:val="24"/>
          <w:szCs w:val="24"/>
        </w:rPr>
        <w:t xml:space="preserve"> физическая география, геология</w:t>
      </w:r>
      <w:r w:rsidR="000F2106">
        <w:rPr>
          <w:rFonts w:ascii="Times New Roman" w:hAnsi="Times New Roman" w:cs="Times New Roman"/>
          <w:sz w:val="24"/>
          <w:szCs w:val="24"/>
        </w:rPr>
        <w:t>,</w:t>
      </w:r>
      <w:r w:rsidR="00E95C2D" w:rsidRPr="005A1844">
        <w:rPr>
          <w:rFonts w:ascii="Times New Roman" w:hAnsi="Times New Roman" w:cs="Times New Roman"/>
          <w:sz w:val="24"/>
          <w:szCs w:val="24"/>
        </w:rPr>
        <w:t xml:space="preserve"> </w:t>
      </w:r>
      <w:r w:rsidRPr="005A1844">
        <w:rPr>
          <w:rFonts w:ascii="Times New Roman" w:hAnsi="Times New Roman" w:cs="Times New Roman"/>
          <w:sz w:val="24"/>
          <w:szCs w:val="24"/>
        </w:rPr>
        <w:t>экология. Уже позже, как результат развития междисциплинарных связей появились такие науки как геофизика, астрофизика, биохимия и т.д.</w:t>
      </w:r>
    </w:p>
    <w:p w:rsidR="0003032C" w:rsidRPr="005A1844" w:rsidRDefault="0003032C" w:rsidP="005A1844">
      <w:pPr>
        <w:spacing w:after="35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1844">
        <w:rPr>
          <w:rFonts w:ascii="Times New Roman" w:hAnsi="Times New Roman" w:cs="Times New Roman"/>
          <w:sz w:val="24"/>
          <w:szCs w:val="24"/>
        </w:rPr>
        <w:t xml:space="preserve">Иными словами, естественнонаучная грамотность (ЕНГ) — </w:t>
      </w:r>
      <w:r w:rsidR="00E95C2D" w:rsidRPr="005A1844">
        <w:rPr>
          <w:rFonts w:ascii="Times New Roman" w:hAnsi="Times New Roman" w:cs="Times New Roman"/>
          <w:sz w:val="24"/>
          <w:szCs w:val="24"/>
        </w:rPr>
        <w:t xml:space="preserve">это </w:t>
      </w:r>
      <w:r w:rsidR="006106E9" w:rsidRPr="005A1844">
        <w:rPr>
          <w:rFonts w:ascii="Times New Roman" w:hAnsi="Times New Roman" w:cs="Times New Roman"/>
          <w:sz w:val="24"/>
          <w:szCs w:val="24"/>
        </w:rPr>
        <w:t>владение</w:t>
      </w:r>
      <w:r w:rsidRPr="005A1844">
        <w:rPr>
          <w:rFonts w:ascii="Times New Roman" w:hAnsi="Times New Roman" w:cs="Times New Roman"/>
          <w:sz w:val="24"/>
          <w:szCs w:val="24"/>
        </w:rPr>
        <w:t xml:space="preserve"> знаниями из области естественных наук и </w:t>
      </w:r>
      <w:r w:rsidR="006106E9" w:rsidRPr="005A1844">
        <w:rPr>
          <w:rFonts w:ascii="Times New Roman" w:hAnsi="Times New Roman" w:cs="Times New Roman"/>
          <w:sz w:val="24"/>
          <w:szCs w:val="24"/>
        </w:rPr>
        <w:t>их использование</w:t>
      </w:r>
      <w:r w:rsidRPr="005A1844">
        <w:rPr>
          <w:rFonts w:ascii="Times New Roman" w:hAnsi="Times New Roman" w:cs="Times New Roman"/>
          <w:sz w:val="24"/>
          <w:szCs w:val="24"/>
        </w:rPr>
        <w:t xml:space="preserve"> для формулирования вопросов, изучения новых областей</w:t>
      </w:r>
      <w:r w:rsidR="008F1D89" w:rsidRPr="005A1844">
        <w:rPr>
          <w:rFonts w:ascii="Times New Roman" w:hAnsi="Times New Roman" w:cs="Times New Roman"/>
          <w:sz w:val="24"/>
          <w:szCs w:val="24"/>
        </w:rPr>
        <w:t>, объяснения (</w:t>
      </w:r>
      <w:r w:rsidR="00E95C2D" w:rsidRPr="005A1844">
        <w:rPr>
          <w:rFonts w:ascii="Times New Roman" w:hAnsi="Times New Roman" w:cs="Times New Roman"/>
          <w:sz w:val="24"/>
          <w:szCs w:val="24"/>
        </w:rPr>
        <w:t>базирующегося</w:t>
      </w:r>
      <w:r w:rsidR="008F1D89" w:rsidRPr="005A1844">
        <w:rPr>
          <w:rFonts w:ascii="Times New Roman" w:hAnsi="Times New Roman" w:cs="Times New Roman"/>
          <w:sz w:val="24"/>
          <w:szCs w:val="24"/>
        </w:rPr>
        <w:t xml:space="preserve"> на научных фактах) многих явле</w:t>
      </w:r>
      <w:r w:rsidR="006106E9" w:rsidRPr="005A1844">
        <w:rPr>
          <w:rFonts w:ascii="Times New Roman" w:hAnsi="Times New Roman" w:cs="Times New Roman"/>
          <w:sz w:val="24"/>
          <w:szCs w:val="24"/>
        </w:rPr>
        <w:t>ний. Вследствие формирования естественнонаучной грамотности</w:t>
      </w:r>
      <w:r w:rsidR="008F1D89" w:rsidRPr="005A1844">
        <w:rPr>
          <w:rFonts w:ascii="Times New Roman" w:hAnsi="Times New Roman" w:cs="Times New Roman"/>
          <w:sz w:val="24"/>
          <w:szCs w:val="24"/>
        </w:rPr>
        <w:t>, формируется новое мировозз</w:t>
      </w:r>
      <w:r w:rsidR="00E95C2D" w:rsidRPr="005A1844">
        <w:rPr>
          <w:rFonts w:ascii="Times New Roman" w:hAnsi="Times New Roman" w:cs="Times New Roman"/>
          <w:sz w:val="24"/>
          <w:szCs w:val="24"/>
        </w:rPr>
        <w:t>рение, в основе которого лежит</w:t>
      </w:r>
      <w:r w:rsidR="008F1D89" w:rsidRPr="005A1844">
        <w:rPr>
          <w:rFonts w:ascii="Times New Roman" w:hAnsi="Times New Roman" w:cs="Times New Roman"/>
          <w:sz w:val="24"/>
          <w:szCs w:val="24"/>
        </w:rPr>
        <w:t xml:space="preserve"> понимани</w:t>
      </w:r>
      <w:r w:rsidR="00E95C2D" w:rsidRPr="005A1844">
        <w:rPr>
          <w:rFonts w:ascii="Times New Roman" w:hAnsi="Times New Roman" w:cs="Times New Roman"/>
          <w:sz w:val="24"/>
          <w:szCs w:val="24"/>
        </w:rPr>
        <w:t>е</w:t>
      </w:r>
      <w:r w:rsidR="008F1D89" w:rsidRPr="005A1844">
        <w:rPr>
          <w:rFonts w:ascii="Times New Roman" w:hAnsi="Times New Roman" w:cs="Times New Roman"/>
          <w:sz w:val="24"/>
          <w:szCs w:val="24"/>
        </w:rPr>
        <w:t xml:space="preserve"> основных закономерностей и специфических черт, присущих естественным наукам, а также в способности видеть то влияние, которое естествознание в тандеме с технологиями оказывает на материальную, интеллектуальную и культурную сферы общества.</w:t>
      </w:r>
      <w:r w:rsidR="00E970EC" w:rsidRPr="005A1844">
        <w:rPr>
          <w:rFonts w:ascii="Times New Roman" w:hAnsi="Times New Roman" w:cs="Times New Roman"/>
          <w:sz w:val="24"/>
          <w:szCs w:val="24"/>
        </w:rPr>
        <w:t xml:space="preserve"> В дальнейшем, приобретённая естественнонаучная грамотность способствует тому, что индивид занимает активную гражданскую позицию в процессе рассмотрения всего комплекса естественнонаучных проблем.</w:t>
      </w:r>
    </w:p>
    <w:p w:rsidR="001F4874" w:rsidRPr="005A1844" w:rsidRDefault="001F4874" w:rsidP="005A1844">
      <w:pPr>
        <w:spacing w:after="35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1844">
        <w:rPr>
          <w:rFonts w:ascii="Times New Roman" w:hAnsi="Times New Roman" w:cs="Times New Roman"/>
          <w:sz w:val="24"/>
          <w:szCs w:val="24"/>
        </w:rPr>
        <w:t>Среди всех естественнонаучных д</w:t>
      </w:r>
      <w:r w:rsidR="005210D4" w:rsidRPr="005A1844">
        <w:rPr>
          <w:rFonts w:ascii="Times New Roman" w:hAnsi="Times New Roman" w:cs="Times New Roman"/>
          <w:sz w:val="24"/>
          <w:szCs w:val="24"/>
        </w:rPr>
        <w:t xml:space="preserve">исциплин особняком стоит физика, поскольку эта </w:t>
      </w:r>
      <w:r w:rsidR="00F8061F" w:rsidRPr="005A1844">
        <w:rPr>
          <w:rFonts w:ascii="Times New Roman" w:hAnsi="Times New Roman" w:cs="Times New Roman"/>
          <w:sz w:val="24"/>
          <w:szCs w:val="24"/>
        </w:rPr>
        <w:t>наука</w:t>
      </w:r>
      <w:r w:rsidR="005210D4" w:rsidRPr="005A1844">
        <w:rPr>
          <w:rFonts w:ascii="Times New Roman" w:hAnsi="Times New Roman" w:cs="Times New Roman"/>
          <w:sz w:val="24"/>
          <w:szCs w:val="24"/>
        </w:rPr>
        <w:t xml:space="preserve"> в наиболее полном объёме занимается исследованием различных процессов, </w:t>
      </w:r>
      <w:r w:rsidR="005210D4" w:rsidRPr="005A1844">
        <w:rPr>
          <w:rFonts w:ascii="Times New Roman" w:hAnsi="Times New Roman" w:cs="Times New Roman"/>
          <w:sz w:val="24"/>
          <w:szCs w:val="24"/>
        </w:rPr>
        <w:lastRenderedPageBreak/>
        <w:t>протекающих в материальном мире.</w:t>
      </w:r>
      <w:r w:rsidRPr="005A1844">
        <w:rPr>
          <w:rFonts w:ascii="Times New Roman" w:hAnsi="Times New Roman" w:cs="Times New Roman"/>
          <w:sz w:val="24"/>
          <w:szCs w:val="24"/>
        </w:rPr>
        <w:t xml:space="preserve"> Изучение </w:t>
      </w:r>
      <w:r w:rsidR="00F8061F" w:rsidRPr="005A1844">
        <w:rPr>
          <w:rFonts w:ascii="Times New Roman" w:hAnsi="Times New Roman" w:cs="Times New Roman"/>
          <w:sz w:val="24"/>
          <w:szCs w:val="24"/>
        </w:rPr>
        <w:t>данного</w:t>
      </w:r>
      <w:r w:rsidRPr="005A1844">
        <w:rPr>
          <w:rFonts w:ascii="Times New Roman" w:hAnsi="Times New Roman" w:cs="Times New Roman"/>
          <w:sz w:val="24"/>
          <w:szCs w:val="24"/>
        </w:rPr>
        <w:t xml:space="preserve"> курса начинается ещё в средней школе, однако многим важным элементам уделяется явно недостаточное внимание (если речь не идёт, конечно, о физико-математических классах или профильных направлениях в высших учебных заведениях). </w:t>
      </w:r>
      <w:r w:rsidR="00662C80" w:rsidRPr="005A1844">
        <w:rPr>
          <w:rFonts w:ascii="Times New Roman" w:hAnsi="Times New Roman" w:cs="Times New Roman"/>
          <w:sz w:val="24"/>
          <w:szCs w:val="24"/>
        </w:rPr>
        <w:t>Так, например, курс астрономии, долгое время отсутствующий в подавляющем большинстве школ стал обязательным совсем недавно [</w:t>
      </w:r>
      <w:r w:rsidR="00DB1E1B">
        <w:rPr>
          <w:rFonts w:ascii="Times New Roman" w:hAnsi="Times New Roman" w:cs="Times New Roman"/>
          <w:sz w:val="24"/>
          <w:szCs w:val="24"/>
        </w:rPr>
        <w:t>2, стр. 19</w:t>
      </w:r>
      <w:r w:rsidR="00662C80" w:rsidRPr="005A1844">
        <w:rPr>
          <w:rFonts w:ascii="Times New Roman" w:hAnsi="Times New Roman" w:cs="Times New Roman"/>
          <w:sz w:val="24"/>
          <w:szCs w:val="24"/>
        </w:rPr>
        <w:t>]</w:t>
      </w:r>
      <w:r w:rsidR="00CF0543" w:rsidRPr="005A1844">
        <w:rPr>
          <w:rFonts w:ascii="Times New Roman" w:hAnsi="Times New Roman" w:cs="Times New Roman"/>
          <w:sz w:val="24"/>
          <w:szCs w:val="24"/>
        </w:rPr>
        <w:t xml:space="preserve">. В педагогических университетах, данная дисциплина также зачастую не преподаётся. Тем не менее, астрономия и астрофизика способны помочь осознать истинные размеры нашей Вселенной, её </w:t>
      </w:r>
      <w:proofErr w:type="spellStart"/>
      <w:r w:rsidR="00CF0543" w:rsidRPr="005A1844">
        <w:rPr>
          <w:rFonts w:ascii="Times New Roman" w:hAnsi="Times New Roman" w:cs="Times New Roman"/>
          <w:sz w:val="24"/>
          <w:szCs w:val="24"/>
        </w:rPr>
        <w:t>изотропность</w:t>
      </w:r>
      <w:proofErr w:type="spellEnd"/>
      <w:r w:rsidR="00CF0543" w:rsidRPr="005A1844">
        <w:rPr>
          <w:rFonts w:ascii="Times New Roman" w:hAnsi="Times New Roman" w:cs="Times New Roman"/>
          <w:sz w:val="24"/>
          <w:szCs w:val="24"/>
        </w:rPr>
        <w:t xml:space="preserve"> (однородность) и инвариантность всех физических законов в её пределах. Уникальность астрофизики заключается также и в том, что в процессе её изучения, студент (ученик) вынужден знакомиться с широким спектром физических теорий. Это и классическая (</w:t>
      </w:r>
      <w:proofErr w:type="spellStart"/>
      <w:r w:rsidR="00CF0543" w:rsidRPr="005A1844">
        <w:rPr>
          <w:rFonts w:ascii="Times New Roman" w:hAnsi="Times New Roman" w:cs="Times New Roman"/>
          <w:sz w:val="24"/>
          <w:szCs w:val="24"/>
        </w:rPr>
        <w:t>ньютоновская</w:t>
      </w:r>
      <w:proofErr w:type="spellEnd"/>
      <w:r w:rsidR="00CF0543" w:rsidRPr="005A1844">
        <w:rPr>
          <w:rFonts w:ascii="Times New Roman" w:hAnsi="Times New Roman" w:cs="Times New Roman"/>
          <w:sz w:val="24"/>
          <w:szCs w:val="24"/>
        </w:rPr>
        <w:t xml:space="preserve">) механика (когда рассматриваются различные процессы, протекающие </w:t>
      </w:r>
      <w:r w:rsidR="005E3EB8" w:rsidRPr="005A1844">
        <w:rPr>
          <w:rFonts w:ascii="Times New Roman" w:hAnsi="Times New Roman" w:cs="Times New Roman"/>
          <w:sz w:val="24"/>
          <w:szCs w:val="24"/>
        </w:rPr>
        <w:t>в космосе</w:t>
      </w:r>
      <w:r w:rsidR="00F8061F" w:rsidRPr="005A1844">
        <w:rPr>
          <w:rFonts w:ascii="Times New Roman" w:hAnsi="Times New Roman" w:cs="Times New Roman"/>
          <w:sz w:val="24"/>
          <w:szCs w:val="24"/>
        </w:rPr>
        <w:t>, траектории движения космических объектов</w:t>
      </w:r>
      <w:r w:rsidR="005E3EB8" w:rsidRPr="005A1844">
        <w:rPr>
          <w:rFonts w:ascii="Times New Roman" w:hAnsi="Times New Roman" w:cs="Times New Roman"/>
          <w:sz w:val="24"/>
          <w:szCs w:val="24"/>
        </w:rPr>
        <w:t xml:space="preserve"> и т.д.</w:t>
      </w:r>
      <w:r w:rsidR="00CF0543" w:rsidRPr="005A1844">
        <w:rPr>
          <w:rFonts w:ascii="Times New Roman" w:hAnsi="Times New Roman" w:cs="Times New Roman"/>
          <w:sz w:val="24"/>
          <w:szCs w:val="24"/>
        </w:rPr>
        <w:t>), и электродинамика (распространение электромагнитных волн через разные области пространства), и релятивистская механика (когда рассматривается движение с субсветовой или световой скоростью, а также изучаются искривления пространства-времени вблизи от поля тяготения больших масс), квантовая физика, ядерная физика и физика элементарных частиц (знакомство с этими разделами необходимо для понимания функционирования звёзд</w:t>
      </w:r>
      <w:r w:rsidR="00240067" w:rsidRPr="005A1844">
        <w:rPr>
          <w:rFonts w:ascii="Times New Roman" w:hAnsi="Times New Roman" w:cs="Times New Roman"/>
          <w:sz w:val="24"/>
          <w:szCs w:val="24"/>
        </w:rPr>
        <w:t>, протекания различных процессов на микроуровне и т.д.</w:t>
      </w:r>
      <w:r w:rsidR="00CF0543" w:rsidRPr="005A1844">
        <w:rPr>
          <w:rFonts w:ascii="Times New Roman" w:hAnsi="Times New Roman" w:cs="Times New Roman"/>
          <w:sz w:val="24"/>
          <w:szCs w:val="24"/>
        </w:rPr>
        <w:t>).</w:t>
      </w:r>
    </w:p>
    <w:p w:rsidR="00240067" w:rsidRPr="005A1844" w:rsidRDefault="00240067" w:rsidP="005A1844">
      <w:pPr>
        <w:spacing w:after="35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1844">
        <w:rPr>
          <w:rFonts w:ascii="Times New Roman" w:hAnsi="Times New Roman" w:cs="Times New Roman"/>
          <w:sz w:val="24"/>
          <w:szCs w:val="24"/>
        </w:rPr>
        <w:t>Всё это свидетельствует о том, что для освоения этого курса, необходимо в достаточной мере владеть знаниями всего курса физики, а поскольку астрофизика занимается ещё и некоторыми вопросами, связанными с проблемами возникновения и развития жизни во Вселенной, то здесь мы наблюдаем одну из многих точек пересечения физики и биологии.</w:t>
      </w:r>
    </w:p>
    <w:p w:rsidR="00240067" w:rsidRPr="005A1844" w:rsidRDefault="00240067" w:rsidP="005A1844">
      <w:pPr>
        <w:spacing w:after="35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1844">
        <w:rPr>
          <w:rFonts w:ascii="Times New Roman" w:hAnsi="Times New Roman" w:cs="Times New Roman"/>
          <w:sz w:val="24"/>
          <w:szCs w:val="24"/>
        </w:rPr>
        <w:t>Таким образом, астрофизика даёт наиболее полное представление об окружающем нас мире, помогает осознать бесконечность Вселенной и вместе с тем конечность нашей планеты, что является отличным побудительным мотивом к проявлению б</w:t>
      </w:r>
      <w:r w:rsidR="00340DFC" w:rsidRPr="005A1844">
        <w:rPr>
          <w:rFonts w:ascii="Times New Roman" w:hAnsi="Times New Roman" w:cs="Times New Roman"/>
          <w:sz w:val="24"/>
          <w:szCs w:val="24"/>
        </w:rPr>
        <w:t>ольшей экологической сознательности</w:t>
      </w:r>
      <w:r w:rsidR="007352DB" w:rsidRPr="005A1844">
        <w:rPr>
          <w:rFonts w:ascii="Times New Roman" w:hAnsi="Times New Roman" w:cs="Times New Roman"/>
          <w:sz w:val="24"/>
          <w:szCs w:val="24"/>
        </w:rPr>
        <w:t xml:space="preserve"> (в противовес всё ещё, к сожалению, широко распространённому экологическому нигилизму)</w:t>
      </w:r>
      <w:r w:rsidR="005E3EB8" w:rsidRPr="005A1844">
        <w:rPr>
          <w:rFonts w:ascii="Times New Roman" w:hAnsi="Times New Roman" w:cs="Times New Roman"/>
          <w:sz w:val="24"/>
          <w:szCs w:val="24"/>
        </w:rPr>
        <w:t xml:space="preserve"> — ведь в обозримом будущем, другого подходящего для нас космического дома </w:t>
      </w:r>
      <w:r w:rsidR="007352DB" w:rsidRPr="005A1844">
        <w:rPr>
          <w:rFonts w:ascii="Times New Roman" w:hAnsi="Times New Roman" w:cs="Times New Roman"/>
          <w:sz w:val="24"/>
          <w:szCs w:val="24"/>
        </w:rPr>
        <w:t>у нас нет</w:t>
      </w:r>
      <w:r w:rsidR="00340DFC" w:rsidRPr="005A1844">
        <w:rPr>
          <w:rFonts w:ascii="Times New Roman" w:hAnsi="Times New Roman" w:cs="Times New Roman"/>
          <w:sz w:val="24"/>
          <w:szCs w:val="24"/>
        </w:rPr>
        <w:t xml:space="preserve">. Изучение релятивистских объектов (таких как чёрные дыры и нейтронные звёзды) способствует развитию понимания неразрывности и взаимосвязи пространственно-временного континуума, а также переосмысления такого понятия, как «время». </w:t>
      </w:r>
      <w:r w:rsidR="005E3EB8" w:rsidRPr="005A1844">
        <w:rPr>
          <w:rFonts w:ascii="Times New Roman" w:hAnsi="Times New Roman" w:cs="Times New Roman"/>
          <w:sz w:val="24"/>
          <w:szCs w:val="24"/>
        </w:rPr>
        <w:t>И</w:t>
      </w:r>
      <w:r w:rsidR="007352DB" w:rsidRPr="005A1844">
        <w:rPr>
          <w:rFonts w:ascii="Times New Roman" w:hAnsi="Times New Roman" w:cs="Times New Roman"/>
          <w:sz w:val="24"/>
          <w:szCs w:val="24"/>
        </w:rPr>
        <w:t xml:space="preserve">зучение наряду со столь </w:t>
      </w:r>
      <w:r w:rsidR="00340DFC" w:rsidRPr="005A1844">
        <w:rPr>
          <w:rFonts w:ascii="Times New Roman" w:hAnsi="Times New Roman" w:cs="Times New Roman"/>
          <w:sz w:val="24"/>
          <w:szCs w:val="24"/>
        </w:rPr>
        <w:t xml:space="preserve">массивными объектами атомных ядер и элементарных частиц, позволяет увязать воедино </w:t>
      </w:r>
      <w:r w:rsidR="005E3EB8" w:rsidRPr="005A1844">
        <w:rPr>
          <w:rFonts w:ascii="Times New Roman" w:hAnsi="Times New Roman" w:cs="Times New Roman"/>
          <w:sz w:val="24"/>
          <w:szCs w:val="24"/>
        </w:rPr>
        <w:t xml:space="preserve">представления о </w:t>
      </w:r>
      <w:r w:rsidR="00340DFC" w:rsidRPr="005A1844">
        <w:rPr>
          <w:rFonts w:ascii="Times New Roman" w:hAnsi="Times New Roman" w:cs="Times New Roman"/>
          <w:sz w:val="24"/>
          <w:szCs w:val="24"/>
        </w:rPr>
        <w:t>макро- и микромир</w:t>
      </w:r>
      <w:r w:rsidR="005E3EB8" w:rsidRPr="005A1844">
        <w:rPr>
          <w:rFonts w:ascii="Times New Roman" w:hAnsi="Times New Roman" w:cs="Times New Roman"/>
          <w:sz w:val="24"/>
          <w:szCs w:val="24"/>
        </w:rPr>
        <w:t>е</w:t>
      </w:r>
      <w:r w:rsidR="00340DFC" w:rsidRPr="005A1844">
        <w:rPr>
          <w:rFonts w:ascii="Times New Roman" w:hAnsi="Times New Roman" w:cs="Times New Roman"/>
          <w:sz w:val="24"/>
          <w:szCs w:val="24"/>
        </w:rPr>
        <w:t>.</w:t>
      </w:r>
    </w:p>
    <w:p w:rsidR="00340DFC" w:rsidRPr="005A1844" w:rsidRDefault="00340DFC" w:rsidP="005A1844">
      <w:pPr>
        <w:spacing w:after="35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1844">
        <w:rPr>
          <w:rFonts w:ascii="Times New Roman" w:hAnsi="Times New Roman" w:cs="Times New Roman"/>
          <w:sz w:val="24"/>
          <w:szCs w:val="24"/>
        </w:rPr>
        <w:lastRenderedPageBreak/>
        <w:t xml:space="preserve">Многие астрофизические процессы, явления и объекты весьма сложны для человеческого воображения (например, </w:t>
      </w:r>
      <w:proofErr w:type="spellStart"/>
      <w:r w:rsidRPr="005A1844">
        <w:rPr>
          <w:rFonts w:ascii="Times New Roman" w:hAnsi="Times New Roman" w:cs="Times New Roman"/>
          <w:sz w:val="24"/>
          <w:szCs w:val="24"/>
        </w:rPr>
        <w:t>неевклидовость</w:t>
      </w:r>
      <w:proofErr w:type="spellEnd"/>
      <w:r w:rsidRPr="005A1844">
        <w:rPr>
          <w:rFonts w:ascii="Times New Roman" w:hAnsi="Times New Roman" w:cs="Times New Roman"/>
          <w:sz w:val="24"/>
          <w:szCs w:val="24"/>
        </w:rPr>
        <w:t xml:space="preserve"> пространства вблизи от чёрной дыры). </w:t>
      </w:r>
      <w:r w:rsidR="00F31048" w:rsidRPr="005A1844">
        <w:rPr>
          <w:rFonts w:ascii="Times New Roman" w:hAnsi="Times New Roman" w:cs="Times New Roman"/>
          <w:sz w:val="24"/>
          <w:szCs w:val="24"/>
        </w:rPr>
        <w:t>Здесь нам на помощь приходят современные средства визуализации, основанные на использовании цифровых технологий.</w:t>
      </w:r>
    </w:p>
    <w:p w:rsidR="00F31048" w:rsidRPr="005A1844" w:rsidRDefault="00F31048" w:rsidP="005A1844">
      <w:pPr>
        <w:spacing w:after="35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1844">
        <w:rPr>
          <w:rFonts w:ascii="Times New Roman" w:hAnsi="Times New Roman" w:cs="Times New Roman"/>
          <w:sz w:val="24"/>
          <w:szCs w:val="24"/>
        </w:rPr>
        <w:t>Компьютерная обработка данных, визуализация и моделирование давно и прочно вошли в деятельность не только профессиональных исследователей, но также и в процесс обучения. Важное преимущество астрономии и астрофизики — наполненность контрастами — речь идёт и про большие и про малые объекты, про бесконечно большие и бесконечно малые объёмы, а также демонстрируется поражающее воображение удалённость и при этом доступность для наблюдения и близость космического пространства к каждому из нас.</w:t>
      </w:r>
    </w:p>
    <w:p w:rsidR="00F31048" w:rsidRPr="005A1844" w:rsidRDefault="00F31048" w:rsidP="005A1844">
      <w:pPr>
        <w:spacing w:after="35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1844">
        <w:rPr>
          <w:rFonts w:ascii="Times New Roman" w:hAnsi="Times New Roman" w:cs="Times New Roman"/>
          <w:sz w:val="24"/>
          <w:szCs w:val="24"/>
        </w:rPr>
        <w:t>Последнее обстоятельство крайне легко продемонстрировать. Для наблюдения за космическим пространством необходимо в первую очередь ясное и безоблачное небо. Возможности для наблюдения сильно расширяются, если начинают применяться разнообразные оптические приборы (бинокли, астрономические бинокли, подзорные трубы, телескопы) или фотоаппараты (астрофотография). И первый и второй вариант позволяют почувствовать себя причастным к протекающим во Вселенной процессам. Оптимальное сочетание — наличие телескопа с встроенной (или установленной) цифровой камерой с возможностью подключения этой системы к компьютеру.</w:t>
      </w:r>
      <w:r w:rsidR="00BD45A6" w:rsidRPr="005A1844">
        <w:rPr>
          <w:rFonts w:ascii="Times New Roman" w:hAnsi="Times New Roman" w:cs="Times New Roman"/>
          <w:sz w:val="24"/>
          <w:szCs w:val="24"/>
        </w:rPr>
        <w:t xml:space="preserve"> Широкое разнообразие доступного оборудования (в том числе любительского уровня) по</w:t>
      </w:r>
      <w:r w:rsidR="002145AF" w:rsidRPr="005A1844">
        <w:rPr>
          <w:rFonts w:ascii="Times New Roman" w:hAnsi="Times New Roman" w:cs="Times New Roman"/>
          <w:sz w:val="24"/>
          <w:szCs w:val="24"/>
        </w:rPr>
        <w:t>зволя</w:t>
      </w:r>
      <w:r w:rsidR="005E3EB8" w:rsidRPr="005A1844">
        <w:rPr>
          <w:rFonts w:ascii="Times New Roman" w:hAnsi="Times New Roman" w:cs="Times New Roman"/>
          <w:sz w:val="24"/>
          <w:szCs w:val="24"/>
        </w:rPr>
        <w:t>е</w:t>
      </w:r>
      <w:r w:rsidR="002145AF" w:rsidRPr="005A1844">
        <w:rPr>
          <w:rFonts w:ascii="Times New Roman" w:hAnsi="Times New Roman" w:cs="Times New Roman"/>
          <w:sz w:val="24"/>
          <w:szCs w:val="24"/>
        </w:rPr>
        <w:t xml:space="preserve">т </w:t>
      </w:r>
      <w:r w:rsidR="007352DB" w:rsidRPr="005A1844">
        <w:rPr>
          <w:rFonts w:ascii="Times New Roman" w:hAnsi="Times New Roman" w:cs="Times New Roman"/>
          <w:sz w:val="24"/>
          <w:szCs w:val="24"/>
        </w:rPr>
        <w:t>приобщиться</w:t>
      </w:r>
      <w:r w:rsidR="00350C99" w:rsidRPr="005A1844">
        <w:rPr>
          <w:rFonts w:ascii="Times New Roman" w:hAnsi="Times New Roman" w:cs="Times New Roman"/>
          <w:sz w:val="24"/>
          <w:szCs w:val="24"/>
        </w:rPr>
        <w:t xml:space="preserve"> к такого рода наблюдениям самому широкому кругу обучающихся.</w:t>
      </w:r>
    </w:p>
    <w:p w:rsidR="00350C99" w:rsidRPr="005A1844" w:rsidRDefault="00350C99" w:rsidP="005A1844">
      <w:pPr>
        <w:spacing w:after="35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1844">
        <w:rPr>
          <w:rFonts w:ascii="Times New Roman" w:hAnsi="Times New Roman" w:cs="Times New Roman"/>
          <w:sz w:val="24"/>
          <w:szCs w:val="24"/>
        </w:rPr>
        <w:t>Демонстрация близости космического пространства осуществляется за счёт включения в курс преподавания этой дисциплины истории изучения «</w:t>
      </w:r>
      <w:proofErr w:type="spellStart"/>
      <w:r w:rsidRPr="005A1844">
        <w:rPr>
          <w:rFonts w:ascii="Times New Roman" w:hAnsi="Times New Roman" w:cs="Times New Roman"/>
          <w:sz w:val="24"/>
          <w:szCs w:val="24"/>
        </w:rPr>
        <w:t>предкосмоса</w:t>
      </w:r>
      <w:proofErr w:type="spellEnd"/>
      <w:r w:rsidRPr="005A1844">
        <w:rPr>
          <w:rFonts w:ascii="Times New Roman" w:hAnsi="Times New Roman" w:cs="Times New Roman"/>
          <w:sz w:val="24"/>
          <w:szCs w:val="24"/>
        </w:rPr>
        <w:t xml:space="preserve">» (т.е. пространства, расположенного между линиями </w:t>
      </w:r>
      <w:proofErr w:type="spellStart"/>
      <w:r w:rsidRPr="005A1844">
        <w:rPr>
          <w:rFonts w:ascii="Times New Roman" w:hAnsi="Times New Roman" w:cs="Times New Roman"/>
          <w:sz w:val="24"/>
          <w:szCs w:val="24"/>
        </w:rPr>
        <w:t>Армстронга</w:t>
      </w:r>
      <w:proofErr w:type="spellEnd"/>
      <w:r w:rsidRPr="005A1844">
        <w:rPr>
          <w:rFonts w:ascii="Times New Roman" w:hAnsi="Times New Roman" w:cs="Times New Roman"/>
          <w:sz w:val="24"/>
          <w:szCs w:val="24"/>
        </w:rPr>
        <w:t xml:space="preserve"> и Кармана). Во многих странах (включая Россию) проводились любительские эксперименты по изучению </w:t>
      </w:r>
      <w:proofErr w:type="spellStart"/>
      <w:r w:rsidRPr="005A1844">
        <w:rPr>
          <w:rFonts w:ascii="Times New Roman" w:hAnsi="Times New Roman" w:cs="Times New Roman"/>
          <w:sz w:val="24"/>
          <w:szCs w:val="24"/>
        </w:rPr>
        <w:t>предкосмоса</w:t>
      </w:r>
      <w:proofErr w:type="spellEnd"/>
      <w:r w:rsidRPr="005A1844">
        <w:rPr>
          <w:rFonts w:ascii="Times New Roman" w:hAnsi="Times New Roman" w:cs="Times New Roman"/>
          <w:sz w:val="24"/>
          <w:szCs w:val="24"/>
        </w:rPr>
        <w:t xml:space="preserve"> (</w:t>
      </w:r>
      <w:r w:rsidRPr="005A1844">
        <w:rPr>
          <w:rFonts w:ascii="Times New Roman" w:hAnsi="Times New Roman" w:cs="Times New Roman"/>
          <w:sz w:val="24"/>
          <w:szCs w:val="24"/>
          <w:lang w:val="en-US"/>
        </w:rPr>
        <w:t>near</w:t>
      </w:r>
      <w:r w:rsidRPr="005A1844">
        <w:rPr>
          <w:rFonts w:ascii="Times New Roman" w:hAnsi="Times New Roman" w:cs="Times New Roman"/>
          <w:sz w:val="24"/>
          <w:szCs w:val="24"/>
        </w:rPr>
        <w:t xml:space="preserve"> </w:t>
      </w:r>
      <w:r w:rsidRPr="005A1844">
        <w:rPr>
          <w:rFonts w:ascii="Times New Roman" w:hAnsi="Times New Roman" w:cs="Times New Roman"/>
          <w:sz w:val="24"/>
          <w:szCs w:val="24"/>
          <w:lang w:val="en-US"/>
        </w:rPr>
        <w:t>space</w:t>
      </w:r>
      <w:r w:rsidRPr="005A1844">
        <w:rPr>
          <w:rFonts w:ascii="Times New Roman" w:hAnsi="Times New Roman" w:cs="Times New Roman"/>
          <w:sz w:val="24"/>
          <w:szCs w:val="24"/>
        </w:rPr>
        <w:t xml:space="preserve">), суть которых сводилась к запуску самостоятельно сконструированных зондов, оснащённых камерами и датчиками для измерения температуры, давления, высоты и т.д. Личная вовлечённость в такие исследования, </w:t>
      </w:r>
      <w:r w:rsidR="007352DB" w:rsidRPr="005A1844">
        <w:rPr>
          <w:rFonts w:ascii="Times New Roman" w:hAnsi="Times New Roman" w:cs="Times New Roman"/>
          <w:sz w:val="24"/>
          <w:szCs w:val="24"/>
        </w:rPr>
        <w:t>просмотр</w:t>
      </w:r>
      <w:r w:rsidRPr="005A1844">
        <w:rPr>
          <w:rFonts w:ascii="Times New Roman" w:hAnsi="Times New Roman" w:cs="Times New Roman"/>
          <w:sz w:val="24"/>
          <w:szCs w:val="24"/>
        </w:rPr>
        <w:t xml:space="preserve"> записей полёта с динамически изменяющимися параметрами окружающей среды дают полное представление, что условия близкие к космическим начинаются не где-то на больших расстояниях, но уже на высоте 19 км (линия </w:t>
      </w:r>
      <w:proofErr w:type="spellStart"/>
      <w:r w:rsidRPr="005A1844">
        <w:rPr>
          <w:rFonts w:ascii="Times New Roman" w:hAnsi="Times New Roman" w:cs="Times New Roman"/>
          <w:sz w:val="24"/>
          <w:szCs w:val="24"/>
        </w:rPr>
        <w:t>Армстронга</w:t>
      </w:r>
      <w:proofErr w:type="spellEnd"/>
      <w:r w:rsidRPr="005A1844">
        <w:rPr>
          <w:rFonts w:ascii="Times New Roman" w:hAnsi="Times New Roman" w:cs="Times New Roman"/>
          <w:sz w:val="24"/>
          <w:szCs w:val="24"/>
        </w:rPr>
        <w:t>)</w:t>
      </w:r>
      <w:r w:rsidR="00BE2612" w:rsidRPr="005A1844">
        <w:rPr>
          <w:rFonts w:ascii="Times New Roman" w:hAnsi="Times New Roman" w:cs="Times New Roman"/>
          <w:sz w:val="24"/>
          <w:szCs w:val="24"/>
        </w:rPr>
        <w:t xml:space="preserve"> — то есть размеры небольшого города</w:t>
      </w:r>
      <w:r w:rsidRPr="005A1844">
        <w:rPr>
          <w:rFonts w:ascii="Times New Roman" w:hAnsi="Times New Roman" w:cs="Times New Roman"/>
          <w:sz w:val="24"/>
          <w:szCs w:val="24"/>
        </w:rPr>
        <w:t>. И даже официальная граница между земной атмосферой и ко</w:t>
      </w:r>
      <w:r w:rsidR="00BE2612" w:rsidRPr="005A1844">
        <w:rPr>
          <w:rFonts w:ascii="Times New Roman" w:hAnsi="Times New Roman" w:cs="Times New Roman"/>
          <w:sz w:val="24"/>
          <w:szCs w:val="24"/>
        </w:rPr>
        <w:t>смос</w:t>
      </w:r>
      <w:r w:rsidR="005E3EB8" w:rsidRPr="005A1844">
        <w:rPr>
          <w:rFonts w:ascii="Times New Roman" w:hAnsi="Times New Roman" w:cs="Times New Roman"/>
          <w:sz w:val="24"/>
          <w:szCs w:val="24"/>
        </w:rPr>
        <w:t>ом</w:t>
      </w:r>
      <w:r w:rsidR="00BE2612" w:rsidRPr="005A1844">
        <w:rPr>
          <w:rFonts w:ascii="Times New Roman" w:hAnsi="Times New Roman" w:cs="Times New Roman"/>
          <w:sz w:val="24"/>
          <w:szCs w:val="24"/>
        </w:rPr>
        <w:t xml:space="preserve"> пролегает на высоте всего лишь 100 км (линия Кармана), что не является большим расстоянием даже по земным меркам</w:t>
      </w:r>
      <w:r w:rsidR="005E3EB8" w:rsidRPr="005A1844">
        <w:rPr>
          <w:rFonts w:ascii="Times New Roman" w:hAnsi="Times New Roman" w:cs="Times New Roman"/>
          <w:sz w:val="24"/>
          <w:szCs w:val="24"/>
        </w:rPr>
        <w:t xml:space="preserve"> [</w:t>
      </w:r>
      <w:r w:rsidR="00DB1E1B">
        <w:rPr>
          <w:rFonts w:ascii="Times New Roman" w:hAnsi="Times New Roman" w:cs="Times New Roman"/>
          <w:sz w:val="24"/>
          <w:szCs w:val="24"/>
        </w:rPr>
        <w:t>1, стр. 228</w:t>
      </w:r>
      <w:r w:rsidR="005E3EB8" w:rsidRPr="005A1844">
        <w:rPr>
          <w:rFonts w:ascii="Times New Roman" w:hAnsi="Times New Roman" w:cs="Times New Roman"/>
          <w:sz w:val="24"/>
          <w:szCs w:val="24"/>
        </w:rPr>
        <w:t>]</w:t>
      </w:r>
      <w:r w:rsidR="00BE2612" w:rsidRPr="005A1844">
        <w:rPr>
          <w:rFonts w:ascii="Times New Roman" w:hAnsi="Times New Roman" w:cs="Times New Roman"/>
          <w:sz w:val="24"/>
          <w:szCs w:val="24"/>
        </w:rPr>
        <w:t>.</w:t>
      </w:r>
    </w:p>
    <w:p w:rsidR="00BE2612" w:rsidRPr="005A1844" w:rsidRDefault="00BE2612" w:rsidP="005A1844">
      <w:pPr>
        <w:spacing w:after="35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1844">
        <w:rPr>
          <w:rFonts w:ascii="Times New Roman" w:hAnsi="Times New Roman" w:cs="Times New Roman"/>
          <w:sz w:val="24"/>
          <w:szCs w:val="24"/>
        </w:rPr>
        <w:t>В качестве вспомогательных инструментов для изучения Солнечной системы и более удалённых объектов имеет смысл воспользоваться различными программн</w:t>
      </w:r>
      <w:r w:rsidR="00930F34" w:rsidRPr="005A1844">
        <w:rPr>
          <w:rFonts w:ascii="Times New Roman" w:hAnsi="Times New Roman" w:cs="Times New Roman"/>
          <w:sz w:val="24"/>
          <w:szCs w:val="24"/>
        </w:rPr>
        <w:t>ыми средствами и веб-ресурсами.</w:t>
      </w:r>
      <w:r w:rsidR="009128D4" w:rsidRPr="005A1844">
        <w:rPr>
          <w:rFonts w:ascii="Times New Roman" w:hAnsi="Times New Roman" w:cs="Times New Roman"/>
          <w:sz w:val="24"/>
          <w:szCs w:val="24"/>
        </w:rPr>
        <w:t xml:space="preserve"> Среди самых известных и популярных можно назвать </w:t>
      </w:r>
      <w:proofErr w:type="spellStart"/>
      <w:r w:rsidR="009128D4" w:rsidRPr="005A1844">
        <w:rPr>
          <w:rFonts w:ascii="Times New Roman" w:hAnsi="Times New Roman" w:cs="Times New Roman"/>
          <w:sz w:val="24"/>
          <w:szCs w:val="24"/>
          <w:lang w:val="en-US"/>
        </w:rPr>
        <w:t>WorldWide</w:t>
      </w:r>
      <w:proofErr w:type="spellEnd"/>
      <w:r w:rsidR="009128D4" w:rsidRPr="005A1844">
        <w:rPr>
          <w:rFonts w:ascii="Times New Roman" w:hAnsi="Times New Roman" w:cs="Times New Roman"/>
          <w:sz w:val="24"/>
          <w:szCs w:val="24"/>
        </w:rPr>
        <w:t xml:space="preserve"> </w:t>
      </w:r>
      <w:r w:rsidR="009128D4" w:rsidRPr="005A1844">
        <w:rPr>
          <w:rFonts w:ascii="Times New Roman" w:hAnsi="Times New Roman" w:cs="Times New Roman"/>
          <w:sz w:val="24"/>
          <w:szCs w:val="24"/>
          <w:lang w:val="en-US"/>
        </w:rPr>
        <w:t>Telescope</w:t>
      </w:r>
      <w:r w:rsidR="009128D4" w:rsidRPr="005A1844">
        <w:rPr>
          <w:rFonts w:ascii="Times New Roman" w:hAnsi="Times New Roman" w:cs="Times New Roman"/>
          <w:sz w:val="24"/>
          <w:szCs w:val="24"/>
        </w:rPr>
        <w:t xml:space="preserve">, </w:t>
      </w:r>
      <w:r w:rsidR="009128D4" w:rsidRPr="005A1844">
        <w:rPr>
          <w:rFonts w:ascii="Times New Roman" w:hAnsi="Times New Roman" w:cs="Times New Roman"/>
          <w:sz w:val="24"/>
          <w:szCs w:val="24"/>
          <w:lang w:val="en-US"/>
        </w:rPr>
        <w:lastRenderedPageBreak/>
        <w:t>Google</w:t>
      </w:r>
      <w:r w:rsidR="009128D4" w:rsidRPr="005A1844">
        <w:rPr>
          <w:rFonts w:ascii="Times New Roman" w:hAnsi="Times New Roman" w:cs="Times New Roman"/>
          <w:sz w:val="24"/>
          <w:szCs w:val="24"/>
        </w:rPr>
        <w:t xml:space="preserve"> </w:t>
      </w:r>
      <w:r w:rsidR="009128D4" w:rsidRPr="005A1844">
        <w:rPr>
          <w:rFonts w:ascii="Times New Roman" w:hAnsi="Times New Roman" w:cs="Times New Roman"/>
          <w:sz w:val="24"/>
          <w:szCs w:val="24"/>
          <w:lang w:val="en-US"/>
        </w:rPr>
        <w:t>Earth</w:t>
      </w:r>
      <w:r w:rsidR="009128D4" w:rsidRPr="005A18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128D4" w:rsidRPr="005A1844">
        <w:rPr>
          <w:rFonts w:ascii="Times New Roman" w:hAnsi="Times New Roman" w:cs="Times New Roman"/>
          <w:sz w:val="24"/>
          <w:szCs w:val="24"/>
          <w:lang w:val="en-US"/>
        </w:rPr>
        <w:t>Celestia</w:t>
      </w:r>
      <w:proofErr w:type="spellEnd"/>
      <w:r w:rsidR="009128D4" w:rsidRPr="005A1844">
        <w:rPr>
          <w:rFonts w:ascii="Times New Roman" w:hAnsi="Times New Roman" w:cs="Times New Roman"/>
          <w:sz w:val="24"/>
          <w:szCs w:val="24"/>
        </w:rPr>
        <w:t xml:space="preserve"> и т.д. Такие приложения доступны как для мобильных устройств, так и для персональных компьютеров. При этом стоит отметить, что </w:t>
      </w:r>
      <w:r w:rsidR="00A17FF1" w:rsidRPr="005A1844">
        <w:rPr>
          <w:rFonts w:ascii="Times New Roman" w:hAnsi="Times New Roman" w:cs="Times New Roman"/>
          <w:sz w:val="24"/>
          <w:szCs w:val="24"/>
        </w:rPr>
        <w:t xml:space="preserve">становящаяся всё более продвинутой и доступной </w:t>
      </w:r>
      <w:r w:rsidR="009128D4" w:rsidRPr="005A1844">
        <w:rPr>
          <w:rFonts w:ascii="Times New Roman" w:hAnsi="Times New Roman" w:cs="Times New Roman"/>
          <w:sz w:val="24"/>
          <w:szCs w:val="24"/>
        </w:rPr>
        <w:t>за последнее десятилетие технология виртуальной реальности (</w:t>
      </w:r>
      <w:r w:rsidR="009128D4" w:rsidRPr="005A1844">
        <w:rPr>
          <w:rFonts w:ascii="Times New Roman" w:hAnsi="Times New Roman" w:cs="Times New Roman"/>
          <w:sz w:val="24"/>
          <w:szCs w:val="24"/>
          <w:lang w:val="en-US"/>
        </w:rPr>
        <w:t>VR</w:t>
      </w:r>
      <w:r w:rsidR="009128D4" w:rsidRPr="005A1844">
        <w:rPr>
          <w:rFonts w:ascii="Times New Roman" w:hAnsi="Times New Roman" w:cs="Times New Roman"/>
          <w:sz w:val="24"/>
          <w:szCs w:val="24"/>
        </w:rPr>
        <w:t>)</w:t>
      </w:r>
      <w:r w:rsidR="00A17FF1" w:rsidRPr="005A1844">
        <w:rPr>
          <w:rFonts w:ascii="Times New Roman" w:hAnsi="Times New Roman" w:cs="Times New Roman"/>
          <w:sz w:val="24"/>
          <w:szCs w:val="24"/>
        </w:rPr>
        <w:t xml:space="preserve"> открывает здесь крайне широкое поле по её использованию как в профессиональной, так и в образовательной среде. Становятся возможными симуляции</w:t>
      </w:r>
      <w:r w:rsidR="00451414" w:rsidRPr="005A1844">
        <w:rPr>
          <w:rFonts w:ascii="Times New Roman" w:hAnsi="Times New Roman" w:cs="Times New Roman"/>
          <w:sz w:val="24"/>
          <w:szCs w:val="24"/>
        </w:rPr>
        <w:t xml:space="preserve"> состояния невесомости,</w:t>
      </w:r>
      <w:r w:rsidR="00A17FF1" w:rsidRPr="005A1844">
        <w:rPr>
          <w:rFonts w:ascii="Times New Roman" w:hAnsi="Times New Roman" w:cs="Times New Roman"/>
          <w:sz w:val="24"/>
          <w:szCs w:val="24"/>
        </w:rPr>
        <w:t xml:space="preserve"> путешествия на другие планеты, в открытое космическое пространство и т.д. с достижением максимального </w:t>
      </w:r>
      <w:proofErr w:type="spellStart"/>
      <w:r w:rsidR="00A17FF1" w:rsidRPr="005A1844">
        <w:rPr>
          <w:rFonts w:ascii="Times New Roman" w:hAnsi="Times New Roman" w:cs="Times New Roman"/>
          <w:sz w:val="24"/>
          <w:szCs w:val="24"/>
        </w:rPr>
        <w:t>иммерсивного</w:t>
      </w:r>
      <w:proofErr w:type="spellEnd"/>
      <w:r w:rsidR="00A17FF1" w:rsidRPr="005A1844">
        <w:rPr>
          <w:rFonts w:ascii="Times New Roman" w:hAnsi="Times New Roman" w:cs="Times New Roman"/>
          <w:sz w:val="24"/>
          <w:szCs w:val="24"/>
        </w:rPr>
        <w:t xml:space="preserve"> эффекта.</w:t>
      </w:r>
    </w:p>
    <w:p w:rsidR="00930F34" w:rsidRPr="005A1844" w:rsidRDefault="00930F34" w:rsidP="005A1844">
      <w:pPr>
        <w:spacing w:after="35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1844">
        <w:rPr>
          <w:rFonts w:ascii="Times New Roman" w:hAnsi="Times New Roman" w:cs="Times New Roman"/>
          <w:sz w:val="24"/>
          <w:szCs w:val="24"/>
        </w:rPr>
        <w:t>Изучение методов, применяемых в астрономии и астрофизики</w:t>
      </w:r>
      <w:r w:rsidR="00C947BF" w:rsidRPr="005A1844">
        <w:rPr>
          <w:rFonts w:ascii="Times New Roman" w:hAnsi="Times New Roman" w:cs="Times New Roman"/>
          <w:sz w:val="24"/>
          <w:szCs w:val="24"/>
        </w:rPr>
        <w:t>,</w:t>
      </w:r>
      <w:r w:rsidRPr="005A1844">
        <w:rPr>
          <w:rFonts w:ascii="Times New Roman" w:hAnsi="Times New Roman" w:cs="Times New Roman"/>
          <w:sz w:val="24"/>
          <w:szCs w:val="24"/>
        </w:rPr>
        <w:t xml:space="preserve"> способствует более глубокому пониманию не только этих наук, но и всего естественнонаучного цикла в целом, т.е. оказывает крайне благоприятное воздействие на развитие естественнонаучной грамотности. В качестве примера можно привести такие весьма обыденные ситуации как неприятие физических теорий некоторыми обучающимися. У такой категории лиц стабильно возникают вопросы, связанные с обстоятельствами измерения расстояния, размеров и массы, расположенных на чрезвыч</w:t>
      </w:r>
      <w:r w:rsidR="00451414" w:rsidRPr="005A1844">
        <w:rPr>
          <w:rFonts w:ascii="Times New Roman" w:hAnsi="Times New Roman" w:cs="Times New Roman"/>
          <w:sz w:val="24"/>
          <w:szCs w:val="24"/>
        </w:rPr>
        <w:t>айно большом удалении объектов.</w:t>
      </w:r>
    </w:p>
    <w:p w:rsidR="00451414" w:rsidRPr="005A1844" w:rsidRDefault="00451414" w:rsidP="005A1844">
      <w:pPr>
        <w:spacing w:after="35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1844">
        <w:rPr>
          <w:rFonts w:ascii="Times New Roman" w:hAnsi="Times New Roman" w:cs="Times New Roman"/>
          <w:sz w:val="24"/>
          <w:szCs w:val="24"/>
        </w:rPr>
        <w:t>Таким образом, изучение астрономии и астрофизики оказывает сильный позитивный эффект на формирование естественнонаучной грамотности. Это проявляется в следующих моментах:</w:t>
      </w:r>
    </w:p>
    <w:p w:rsidR="00451414" w:rsidRPr="005A1844" w:rsidRDefault="00451414" w:rsidP="005A1844">
      <w:pPr>
        <w:spacing w:after="35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1844">
        <w:rPr>
          <w:rFonts w:ascii="Times New Roman" w:hAnsi="Times New Roman" w:cs="Times New Roman"/>
          <w:sz w:val="24"/>
          <w:szCs w:val="24"/>
        </w:rPr>
        <w:t>— формируется правильная картина мира, основанная на научных фактах и теориях (космологическая модель Большого Взрыва, СТО, ОТО). То есть развивается представление о происхождении, строении и эволюции Вселенной, а также отдельных космических объектов;</w:t>
      </w:r>
    </w:p>
    <w:p w:rsidR="00451414" w:rsidRPr="005A1844" w:rsidRDefault="00451414" w:rsidP="005A1844">
      <w:pPr>
        <w:spacing w:after="35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1844">
        <w:rPr>
          <w:rFonts w:ascii="Times New Roman" w:hAnsi="Times New Roman" w:cs="Times New Roman"/>
          <w:sz w:val="24"/>
          <w:szCs w:val="24"/>
        </w:rPr>
        <w:t>— появляется корректное понимание механизмов воздействия космических событий</w:t>
      </w:r>
      <w:r w:rsidR="002764C1" w:rsidRPr="005A1844">
        <w:rPr>
          <w:rFonts w:ascii="Times New Roman" w:hAnsi="Times New Roman" w:cs="Times New Roman"/>
          <w:sz w:val="24"/>
          <w:szCs w:val="24"/>
        </w:rPr>
        <w:t xml:space="preserve"> на биосферу Земли (вспышки на Солнце, гамма-излучение от сверхновых, столкновение с астероидами и т.д.), что способствует развитию междисциплинарных связей;</w:t>
      </w:r>
    </w:p>
    <w:p w:rsidR="002764C1" w:rsidRDefault="002764C1" w:rsidP="005A1844">
      <w:pPr>
        <w:spacing w:after="35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1844">
        <w:rPr>
          <w:rFonts w:ascii="Times New Roman" w:hAnsi="Times New Roman" w:cs="Times New Roman"/>
          <w:sz w:val="24"/>
          <w:szCs w:val="24"/>
        </w:rPr>
        <w:t xml:space="preserve">— при изучении тем, связанных с возможностями зарождения жизни, появляется способность рассматривать </w:t>
      </w:r>
      <w:r w:rsidR="00973391">
        <w:rPr>
          <w:rFonts w:ascii="Times New Roman" w:hAnsi="Times New Roman" w:cs="Times New Roman"/>
          <w:sz w:val="24"/>
          <w:szCs w:val="24"/>
        </w:rPr>
        <w:t>масштабные структуры и</w:t>
      </w:r>
      <w:r w:rsidRPr="005A1844">
        <w:rPr>
          <w:rFonts w:ascii="Times New Roman" w:hAnsi="Times New Roman" w:cs="Times New Roman"/>
          <w:sz w:val="24"/>
          <w:szCs w:val="24"/>
        </w:rPr>
        <w:t xml:space="preserve"> объекты</w:t>
      </w:r>
      <w:r w:rsidR="00973391">
        <w:rPr>
          <w:rFonts w:ascii="Times New Roman" w:hAnsi="Times New Roman" w:cs="Times New Roman"/>
          <w:sz w:val="24"/>
          <w:szCs w:val="24"/>
        </w:rPr>
        <w:t>,</w:t>
      </w:r>
      <w:r w:rsidRPr="005A1844">
        <w:rPr>
          <w:rFonts w:ascii="Times New Roman" w:hAnsi="Times New Roman" w:cs="Times New Roman"/>
          <w:sz w:val="24"/>
          <w:szCs w:val="24"/>
        </w:rPr>
        <w:t xml:space="preserve"> </w:t>
      </w:r>
      <w:r w:rsidR="00973391">
        <w:rPr>
          <w:rFonts w:ascii="Times New Roman" w:hAnsi="Times New Roman" w:cs="Times New Roman"/>
          <w:sz w:val="24"/>
          <w:szCs w:val="24"/>
        </w:rPr>
        <w:t xml:space="preserve">а </w:t>
      </w:r>
      <w:r w:rsidR="00274CD6">
        <w:rPr>
          <w:rFonts w:ascii="Times New Roman" w:hAnsi="Times New Roman" w:cs="Times New Roman"/>
          <w:sz w:val="24"/>
          <w:szCs w:val="24"/>
        </w:rPr>
        <w:t>также</w:t>
      </w:r>
      <w:r w:rsidR="00973391">
        <w:rPr>
          <w:rFonts w:ascii="Times New Roman" w:hAnsi="Times New Roman" w:cs="Times New Roman"/>
          <w:sz w:val="24"/>
          <w:szCs w:val="24"/>
        </w:rPr>
        <w:t xml:space="preserve"> проце</w:t>
      </w:r>
      <w:r w:rsidR="003D4A25" w:rsidRPr="005A1844">
        <w:rPr>
          <w:rFonts w:ascii="Times New Roman" w:hAnsi="Times New Roman" w:cs="Times New Roman"/>
          <w:sz w:val="24"/>
          <w:szCs w:val="24"/>
        </w:rPr>
        <w:t>сс</w:t>
      </w:r>
      <w:r w:rsidR="003D4A25">
        <w:rPr>
          <w:rFonts w:ascii="Times New Roman" w:hAnsi="Times New Roman" w:cs="Times New Roman"/>
          <w:sz w:val="24"/>
          <w:szCs w:val="24"/>
        </w:rPr>
        <w:t>ы</w:t>
      </w:r>
      <w:r w:rsidR="00274CD6">
        <w:rPr>
          <w:rFonts w:ascii="Times New Roman" w:hAnsi="Times New Roman" w:cs="Times New Roman"/>
          <w:sz w:val="24"/>
          <w:szCs w:val="24"/>
        </w:rPr>
        <w:t xml:space="preserve"> микромира как единое целое;</w:t>
      </w:r>
    </w:p>
    <w:p w:rsidR="00274CD6" w:rsidRPr="005A1844" w:rsidRDefault="00274CD6" w:rsidP="005A1844">
      <w:pPr>
        <w:spacing w:after="35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1844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активно развивается пространственное мышление и воображение.</w:t>
      </w:r>
    </w:p>
    <w:p w:rsidR="00D04FA6" w:rsidRPr="005A1844" w:rsidRDefault="00D04FA6" w:rsidP="005A1844">
      <w:pPr>
        <w:spacing w:after="35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Исследование выполняется при поддержке Министерства просвещения РФ в рамках государственного задания А</w:t>
      </w:r>
      <w:r w:rsidR="00274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лтайского государственного гуманитарно-педагогического университета имени </w:t>
      </w:r>
      <w:r w:rsidRPr="005A1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В.М. Шукшина</w:t>
      </w:r>
      <w:r w:rsidR="00274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(АГГПУ им. В.М. Шукшина)</w:t>
      </w:r>
      <w:r w:rsidRPr="005A1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выполнение НИР «Формирование естественно-научного компонента функциональной грамотности обучающихся», № государственной регистрации темы 122050400046-8.</w:t>
      </w:r>
    </w:p>
    <w:p w:rsidR="00274CD6" w:rsidRPr="005A1844" w:rsidRDefault="00274CD6" w:rsidP="005A1844">
      <w:pPr>
        <w:spacing w:after="35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6D0CEF" w:rsidRPr="005A1844" w:rsidRDefault="006D0CEF" w:rsidP="005A1844">
      <w:pPr>
        <w:spacing w:after="35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A18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Список литературы: </w:t>
      </w:r>
    </w:p>
    <w:p w:rsidR="00E32991" w:rsidRPr="005A1844" w:rsidRDefault="00E32991" w:rsidP="00E329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5A1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Еремеев Е.А. Изучение истории и перспектив освоения «</w:t>
      </w:r>
      <w:proofErr w:type="spellStart"/>
      <w:r w:rsidRPr="005A1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предкосмоса</w:t>
      </w:r>
      <w:proofErr w:type="spellEnd"/>
      <w:r w:rsidRPr="005A1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в рамках преподавания элементов астрономии в курсе физики старших классов // </w:t>
      </w:r>
      <w:r w:rsidRPr="005A1844">
        <w:rPr>
          <w:rFonts w:ascii="Times New Roman" w:hAnsi="Times New Roman" w:cs="Times New Roman"/>
          <w:bCs/>
          <w:sz w:val="24"/>
          <w:szCs w:val="24"/>
        </w:rPr>
        <w:t>Фундаментальные науки и образование</w:t>
      </w:r>
      <w:r w:rsidRPr="005A184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A1844">
        <w:rPr>
          <w:rFonts w:ascii="Times New Roman" w:hAnsi="Times New Roman" w:cs="Times New Roman"/>
          <w:sz w:val="24"/>
          <w:szCs w:val="24"/>
        </w:rPr>
        <w:t>[Электронный ресурс]: материалы VI Всероссийской научно-практической конференции с международным участием (Бийск, 17 – 19 октября 2016 г.). Алтайский государственный гуманитарно-педагогический университет им. В.М. Шукшина. – Бийск: АГГПУ им. В.М. Шукшина, 2016. С. 226-233.</w:t>
      </w:r>
    </w:p>
    <w:p w:rsidR="0029282F" w:rsidRPr="005A1844" w:rsidRDefault="00E32991" w:rsidP="005A18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6D0CEF" w:rsidRPr="005A1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BB48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Карелина Л.Г</w:t>
      </w:r>
      <w:r w:rsidR="0029282F" w:rsidRPr="005A1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BB48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Особенности преподавания астрономии в школе в современных условиях // </w:t>
      </w:r>
      <w:r w:rsidR="00BB48CB" w:rsidRPr="00BB48CB">
        <w:rPr>
          <w:rFonts w:ascii="Times New Roman" w:hAnsi="Times New Roman" w:cs="Times New Roman"/>
          <w:sz w:val="24"/>
          <w:szCs w:val="16"/>
        </w:rPr>
        <w:t>Актуальные проблемы педагогики и психологии на современном этапе</w:t>
      </w:r>
      <w:r w:rsidR="00BB48CB">
        <w:rPr>
          <w:rFonts w:ascii="Times New Roman" w:hAnsi="Times New Roman" w:cs="Times New Roman"/>
          <w:sz w:val="24"/>
          <w:szCs w:val="16"/>
        </w:rPr>
        <w:t>: м</w:t>
      </w:r>
      <w:r w:rsidR="00BB48CB" w:rsidRPr="00BB48CB">
        <w:rPr>
          <w:rFonts w:ascii="Times New Roman" w:hAnsi="Times New Roman" w:cs="Times New Roman"/>
          <w:sz w:val="24"/>
          <w:szCs w:val="16"/>
        </w:rPr>
        <w:t>атериалы заочной Международной научно-практической конференции</w:t>
      </w:r>
      <w:r w:rsidR="00BB48CB">
        <w:rPr>
          <w:rFonts w:ascii="Times New Roman" w:hAnsi="Times New Roman" w:cs="Times New Roman"/>
          <w:sz w:val="24"/>
          <w:szCs w:val="16"/>
        </w:rPr>
        <w:t xml:space="preserve"> (Волгоград, 15 марта 2018 года)</w:t>
      </w:r>
      <w:r w:rsidR="00BB48CB" w:rsidRPr="00BB48CB">
        <w:rPr>
          <w:rFonts w:ascii="Times New Roman" w:hAnsi="Times New Roman" w:cs="Times New Roman"/>
          <w:sz w:val="24"/>
          <w:szCs w:val="16"/>
        </w:rPr>
        <w:t>.</w:t>
      </w:r>
      <w:r w:rsidR="00BB48CB">
        <w:rPr>
          <w:rFonts w:ascii="Times New Roman" w:hAnsi="Times New Roman" w:cs="Times New Roman"/>
          <w:sz w:val="24"/>
          <w:szCs w:val="16"/>
        </w:rPr>
        <w:t xml:space="preserve"> — Волгоград: Научно-издательский центр «Абсолют», 2018. С. 19-25.</w:t>
      </w:r>
    </w:p>
    <w:sectPr w:rsidR="0029282F" w:rsidRPr="005A1844" w:rsidSect="005A184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15EF"/>
    <w:rsid w:val="000079D7"/>
    <w:rsid w:val="0003032C"/>
    <w:rsid w:val="00030C4D"/>
    <w:rsid w:val="00035FF6"/>
    <w:rsid w:val="00051F3E"/>
    <w:rsid w:val="000905FA"/>
    <w:rsid w:val="000A26BE"/>
    <w:rsid w:val="000B6100"/>
    <w:rsid w:val="000F2106"/>
    <w:rsid w:val="00117D38"/>
    <w:rsid w:val="00140419"/>
    <w:rsid w:val="001463EE"/>
    <w:rsid w:val="00177530"/>
    <w:rsid w:val="001E53F5"/>
    <w:rsid w:val="001F4874"/>
    <w:rsid w:val="002145AF"/>
    <w:rsid w:val="00240067"/>
    <w:rsid w:val="00257D0C"/>
    <w:rsid w:val="00274290"/>
    <w:rsid w:val="00274CD6"/>
    <w:rsid w:val="002764C1"/>
    <w:rsid w:val="0029282F"/>
    <w:rsid w:val="002B0415"/>
    <w:rsid w:val="00326C01"/>
    <w:rsid w:val="00340DFC"/>
    <w:rsid w:val="0034791B"/>
    <w:rsid w:val="00350C99"/>
    <w:rsid w:val="003600EA"/>
    <w:rsid w:val="00391D55"/>
    <w:rsid w:val="003940DE"/>
    <w:rsid w:val="003A1349"/>
    <w:rsid w:val="003C4C28"/>
    <w:rsid w:val="003D4A25"/>
    <w:rsid w:val="003F325A"/>
    <w:rsid w:val="003F5DFA"/>
    <w:rsid w:val="003F6284"/>
    <w:rsid w:val="004015AC"/>
    <w:rsid w:val="00451414"/>
    <w:rsid w:val="00453638"/>
    <w:rsid w:val="0045660A"/>
    <w:rsid w:val="004637C4"/>
    <w:rsid w:val="004643A0"/>
    <w:rsid w:val="0047349C"/>
    <w:rsid w:val="004749CF"/>
    <w:rsid w:val="00503DE6"/>
    <w:rsid w:val="005210D4"/>
    <w:rsid w:val="005A1844"/>
    <w:rsid w:val="005A6FCD"/>
    <w:rsid w:val="005A70D1"/>
    <w:rsid w:val="005E3EB8"/>
    <w:rsid w:val="005F743B"/>
    <w:rsid w:val="00610066"/>
    <w:rsid w:val="006106E9"/>
    <w:rsid w:val="00662C80"/>
    <w:rsid w:val="00664C51"/>
    <w:rsid w:val="0067500D"/>
    <w:rsid w:val="006D0CEF"/>
    <w:rsid w:val="006F15EF"/>
    <w:rsid w:val="007352DB"/>
    <w:rsid w:val="00892D62"/>
    <w:rsid w:val="008A5B6A"/>
    <w:rsid w:val="008B58E4"/>
    <w:rsid w:val="008D3FF9"/>
    <w:rsid w:val="008F1D89"/>
    <w:rsid w:val="009128D4"/>
    <w:rsid w:val="00930F34"/>
    <w:rsid w:val="00962DCB"/>
    <w:rsid w:val="00973391"/>
    <w:rsid w:val="009A102F"/>
    <w:rsid w:val="009B5519"/>
    <w:rsid w:val="009D4CED"/>
    <w:rsid w:val="009D5C8C"/>
    <w:rsid w:val="00A10243"/>
    <w:rsid w:val="00A15A4E"/>
    <w:rsid w:val="00A17FF1"/>
    <w:rsid w:val="00A238DD"/>
    <w:rsid w:val="00A76AB0"/>
    <w:rsid w:val="00A82FEE"/>
    <w:rsid w:val="00A90D80"/>
    <w:rsid w:val="00AC4774"/>
    <w:rsid w:val="00AE1D3F"/>
    <w:rsid w:val="00AF6161"/>
    <w:rsid w:val="00B02633"/>
    <w:rsid w:val="00B2295B"/>
    <w:rsid w:val="00B23FC4"/>
    <w:rsid w:val="00B62E08"/>
    <w:rsid w:val="00BA2AD6"/>
    <w:rsid w:val="00BB48CB"/>
    <w:rsid w:val="00BD45A6"/>
    <w:rsid w:val="00BE2612"/>
    <w:rsid w:val="00C84558"/>
    <w:rsid w:val="00C947BF"/>
    <w:rsid w:val="00CC0CDE"/>
    <w:rsid w:val="00CC6146"/>
    <w:rsid w:val="00CF0543"/>
    <w:rsid w:val="00CF6F85"/>
    <w:rsid w:val="00D04FA6"/>
    <w:rsid w:val="00D53A2E"/>
    <w:rsid w:val="00D82FDD"/>
    <w:rsid w:val="00D93037"/>
    <w:rsid w:val="00DA3A27"/>
    <w:rsid w:val="00DB0023"/>
    <w:rsid w:val="00DB1E1B"/>
    <w:rsid w:val="00DD27BD"/>
    <w:rsid w:val="00E01EC7"/>
    <w:rsid w:val="00E120A6"/>
    <w:rsid w:val="00E32991"/>
    <w:rsid w:val="00E95C2D"/>
    <w:rsid w:val="00E970EC"/>
    <w:rsid w:val="00EE404B"/>
    <w:rsid w:val="00F16F6B"/>
    <w:rsid w:val="00F26A27"/>
    <w:rsid w:val="00F31048"/>
    <w:rsid w:val="00F8061F"/>
    <w:rsid w:val="00FD25E0"/>
    <w:rsid w:val="00FD5DD6"/>
    <w:rsid w:val="00FE2FA3"/>
    <w:rsid w:val="00FE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3E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734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E1D3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303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3032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16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88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42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89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93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65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62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175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046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846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807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600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14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96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30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580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0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9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8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08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0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8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9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33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983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859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50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060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789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31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42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09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839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002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474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135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62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39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87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5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778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13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2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54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36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31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868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9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54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81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9582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324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60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605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244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72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48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649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487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332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746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7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84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23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101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454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117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5433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3173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0547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20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2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5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84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303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426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11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11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842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4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640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393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213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5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64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87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63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088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731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615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874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7499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875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15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19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866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300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96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0948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058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885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2798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9073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650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0279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59559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395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076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477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0646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7563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2012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302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648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355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179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6990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46150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125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795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652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2859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8589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7849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955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894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186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5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41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63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026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97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27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9892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533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737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014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6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68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81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37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236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4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03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201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373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189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89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417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76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54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91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260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050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666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47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649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305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595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18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1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515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256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447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185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183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46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84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0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668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87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370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57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10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74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833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7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693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041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2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3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11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92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759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95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96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12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68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507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066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65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5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17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33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47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349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932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73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73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59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955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191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238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140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87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29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00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089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840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1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29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903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06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14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485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569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06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52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10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845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340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793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92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4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859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669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592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05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93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46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243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18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5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89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6174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7177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1060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27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699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50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99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38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666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222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563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490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2872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3174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82205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9985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755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1112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4100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14983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84437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11438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8440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48435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304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6068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580918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5651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77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3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14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59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81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422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6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89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98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449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902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792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2022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067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2658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86242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857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2786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2755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32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6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0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98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497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5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29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31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839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217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241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969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346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7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76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90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943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4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85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77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34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29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018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847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399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43375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742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510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36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65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96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721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392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541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31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72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76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550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478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3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47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67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60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67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962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21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42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09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396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502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985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708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961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90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2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87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781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215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473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993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8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32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62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898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034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921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1901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8722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4926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498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771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76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35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59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31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731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9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56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662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058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7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900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65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92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6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15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106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992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687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8182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1155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593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6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2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07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05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373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8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92905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21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951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766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036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9714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8780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79427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5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910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190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879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6804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36611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549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353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9502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9561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5595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22540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021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724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6443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512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1396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94340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299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6709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144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9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73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062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40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484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990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0667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8982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151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2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80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371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3094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86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63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2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71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160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0135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023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20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9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778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824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680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676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0038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344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616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78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78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71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057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245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130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53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16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35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40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112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81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39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962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616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929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373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06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3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75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31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30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64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9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86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575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50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437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483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66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51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68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18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774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446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987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3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63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06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43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3452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812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05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98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94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360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685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070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8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7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72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616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10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325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65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5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44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7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54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8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096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65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79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13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25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124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8120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536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4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20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69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783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109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702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290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686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9438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1054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38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7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13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4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815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192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035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240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9940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1362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3369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30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590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2305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6874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63063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897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79579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1556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43233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2261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2652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60978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20895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729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90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0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60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38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999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8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24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22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785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937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307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911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3894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9303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4417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875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0850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5905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84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78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7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1984</Words>
  <Characters>11310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stud318</cp:lastModifiedBy>
  <cp:revision>2</cp:revision>
  <dcterms:created xsi:type="dcterms:W3CDTF">2022-11-30T08:45:00Z</dcterms:created>
  <dcterms:modified xsi:type="dcterms:W3CDTF">2022-11-30T08:45:00Z</dcterms:modified>
</cp:coreProperties>
</file>