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012DA" w14:textId="0B5FDEAD" w:rsidR="00325929" w:rsidRDefault="00325929">
      <w:pPr>
        <w:rPr>
          <w:rFonts w:ascii="Verdana" w:hAnsi="Verdana"/>
          <w:color w:val="555555"/>
          <w:sz w:val="18"/>
          <w:szCs w:val="18"/>
          <w:shd w:val="clear" w:color="auto" w:fill="FFFFFF"/>
        </w:rPr>
      </w:pPr>
      <w:r>
        <w:rPr>
          <w:rFonts w:ascii="Verdana" w:hAnsi="Verdana"/>
          <w:color w:val="555555"/>
          <w:sz w:val="18"/>
          <w:szCs w:val="18"/>
          <w:shd w:val="clear" w:color="auto" w:fill="FFFFFF"/>
        </w:rPr>
        <w:t>У</w:t>
      </w:r>
      <w:r>
        <w:rPr>
          <w:rFonts w:ascii="Verdana" w:hAnsi="Verdana"/>
          <w:color w:val="555555"/>
          <w:sz w:val="18"/>
          <w:szCs w:val="18"/>
          <w:shd w:val="clear" w:color="auto" w:fill="FFFFFF"/>
        </w:rPr>
        <w:t>частие в работе проектных групп по разработке механизмов взаимодействия субъектов ЕФС научно-методического сопровождения педагогических и управленческих кадров в Алтайском крае</w:t>
      </w:r>
      <w:r>
        <w:rPr>
          <w:rFonts w:ascii="Verdana" w:hAnsi="Verdana"/>
          <w:color w:val="555555"/>
          <w:sz w:val="18"/>
          <w:szCs w:val="18"/>
          <w:shd w:val="clear" w:color="auto" w:fill="FFFFFF"/>
        </w:rPr>
        <w:t>, АлтГПУ, Барнаул, 13 апреля 2023 г</w:t>
      </w:r>
    </w:p>
    <w:p w14:paraId="481D59AA" w14:textId="2A660A90" w:rsidR="00D2457C" w:rsidRDefault="00994FE0">
      <w:hyperlink r:id="rId4" w:history="1">
        <w:r w:rsidRPr="00A3055F">
          <w:rPr>
            <w:rStyle w:val="a3"/>
          </w:rPr>
          <w:t>http://www2.bigpi.biysk.ru/wwwsite/news.php?readmore=4784</w:t>
        </w:r>
      </w:hyperlink>
    </w:p>
    <w:p w14:paraId="7727BDB1" w14:textId="77777777" w:rsidR="00994FE0" w:rsidRDefault="00994FE0"/>
    <w:sectPr w:rsidR="00994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CA"/>
    <w:rsid w:val="00325929"/>
    <w:rsid w:val="00354237"/>
    <w:rsid w:val="005F08EF"/>
    <w:rsid w:val="006351CA"/>
    <w:rsid w:val="00994FE0"/>
    <w:rsid w:val="00B536E5"/>
    <w:rsid w:val="00B95CEA"/>
    <w:rsid w:val="00D2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1624"/>
  <w15:chartTrackingRefBased/>
  <w15:docId w15:val="{032B3C25-9C0C-4D0E-865D-38B50BF0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354237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 w:hint="eastAsia"/>
      <w:b/>
      <w:bCs/>
      <w:kern w:val="32"/>
      <w:sz w:val="28"/>
      <w:szCs w:val="48"/>
      <w:lang w:val="en-US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237"/>
    <w:rPr>
      <w:rFonts w:ascii="Times New Roman" w:eastAsia="SimSun" w:hAnsi="Times New Roman" w:cs="Times New Roman"/>
      <w:b/>
      <w:bCs/>
      <w:kern w:val="32"/>
      <w:sz w:val="28"/>
      <w:szCs w:val="48"/>
      <w:lang w:val="en-US" w:eastAsia="zh-CN"/>
      <w14:ligatures w14:val="none"/>
    </w:rPr>
  </w:style>
  <w:style w:type="paragraph" w:styleId="11">
    <w:name w:val="toc 1"/>
    <w:basedOn w:val="a"/>
    <w:next w:val="a"/>
    <w:autoRedefine/>
    <w:uiPriority w:val="39"/>
    <w:rsid w:val="00354237"/>
    <w:pPr>
      <w:spacing w:after="100" w:line="240" w:lineRule="auto"/>
    </w:pPr>
    <w:rPr>
      <w:rFonts w:ascii="Times New Roman" w:eastAsiaTheme="minorEastAsia" w:hAnsi="Times New Roman"/>
      <w:kern w:val="0"/>
      <w:sz w:val="28"/>
      <w:szCs w:val="20"/>
      <w:lang w:val="en-US" w:eastAsia="zh-CN"/>
      <w14:ligatures w14:val="none"/>
    </w:rPr>
  </w:style>
  <w:style w:type="character" w:styleId="a3">
    <w:name w:val="Hyperlink"/>
    <w:basedOn w:val="a0"/>
    <w:uiPriority w:val="99"/>
    <w:unhideWhenUsed/>
    <w:rsid w:val="00B536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53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news.php?readmore=4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3</cp:revision>
  <dcterms:created xsi:type="dcterms:W3CDTF">2023-12-21T16:28:00Z</dcterms:created>
  <dcterms:modified xsi:type="dcterms:W3CDTF">2023-12-21T16:47:00Z</dcterms:modified>
</cp:coreProperties>
</file>