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07" w:rsidRDefault="00EF2264">
      <w:hyperlink r:id="rId5" w:history="1">
        <w:r w:rsidRPr="00787284">
          <w:rPr>
            <w:rStyle w:val="a3"/>
          </w:rPr>
          <w:t>https://dobroeslovo.info/books/nauka_1/publi%d1%81/#p=555</w:t>
        </w:r>
      </w:hyperlink>
    </w:p>
    <w:p w:rsidR="00EF2264" w:rsidRDefault="00EF2264">
      <w:r>
        <w:rPr>
          <w:noProof/>
          <w:lang w:eastAsia="ru-RU"/>
        </w:rPr>
        <w:drawing>
          <wp:inline distT="0" distB="0" distL="0" distR="0">
            <wp:extent cx="1363345" cy="146875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64"/>
    <w:rsid w:val="001F47AA"/>
    <w:rsid w:val="00C63AE4"/>
    <w:rsid w:val="00E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226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2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22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226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2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2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obroeslovo.info/books/nauka_1/publi%d1%81/#p=5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2025-03-24T17:08:00Z</dcterms:created>
  <dcterms:modified xsi:type="dcterms:W3CDTF">2025-03-24T17:17:00Z</dcterms:modified>
</cp:coreProperties>
</file>