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2DE2" w:rsidRDefault="00772DE2" w:rsidP="00772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5F5D9D">
        <w:rPr>
          <w:rFonts w:ascii="Times New Roman" w:hAnsi="Times New Roman" w:cs="Times New Roman"/>
          <w:sz w:val="24"/>
          <w:szCs w:val="24"/>
        </w:rPr>
        <w:t>татья в зарубежном научном рецензируемом журнале</w:t>
      </w:r>
      <w:r>
        <w:rPr>
          <w:rFonts w:ascii="Times New Roman" w:hAnsi="Times New Roman" w:cs="Times New Roman"/>
          <w:sz w:val="24"/>
          <w:szCs w:val="24"/>
        </w:rPr>
        <w:t xml:space="preserve"> (Казахстан)</w:t>
      </w:r>
    </w:p>
    <w:p w:rsidR="001D3805" w:rsidRDefault="001D3805" w:rsidP="00772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DE2" w:rsidRDefault="00772DE2" w:rsidP="00772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Дудышева Е.В. Романова Л.А. </w:t>
      </w:r>
      <w:r w:rsidRPr="00BB7608">
        <w:rPr>
          <w:rFonts w:ascii="Times New Roman" w:hAnsi="Times New Roman" w:cs="Times New Roman"/>
          <w:sz w:val="24"/>
          <w:szCs w:val="24"/>
        </w:rPr>
        <w:t>Мониторинг рефлексивной составляющей электронного учебно-профессионального портфолио будущих учителей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DE2">
        <w:rPr>
          <w:rFonts w:ascii="Times New Roman" w:hAnsi="Times New Roman" w:cs="Times New Roman"/>
          <w:sz w:val="24"/>
          <w:szCs w:val="24"/>
        </w:rPr>
        <w:t xml:space="preserve">// </w:t>
      </w:r>
      <w:r w:rsidRPr="00BB7608">
        <w:rPr>
          <w:rFonts w:ascii="Times New Roman" w:hAnsi="Times New Roman" w:cs="Times New Roman"/>
          <w:sz w:val="24"/>
          <w:szCs w:val="24"/>
        </w:rPr>
        <w:t xml:space="preserve">Экономика, право, культура в эпоху общественных преобразований: </w:t>
      </w:r>
      <w:r w:rsidR="0042311C" w:rsidRPr="00BB7608">
        <w:rPr>
          <w:rFonts w:ascii="Times New Roman" w:hAnsi="Times New Roman" w:cs="Times New Roman"/>
          <w:sz w:val="24"/>
          <w:szCs w:val="24"/>
        </w:rPr>
        <w:t xml:space="preserve">Материалы </w:t>
      </w:r>
      <w:proofErr w:type="spellStart"/>
      <w:r w:rsidR="0042311C" w:rsidRPr="00BB7608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BB7608">
        <w:rPr>
          <w:rFonts w:ascii="Times New Roman" w:hAnsi="Times New Roman" w:cs="Times New Roman"/>
          <w:sz w:val="24"/>
          <w:szCs w:val="24"/>
        </w:rPr>
        <w:t>. науч.-</w:t>
      </w:r>
      <w:proofErr w:type="spellStart"/>
      <w:r w:rsidRPr="00BB7608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Pr="00BB76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B7608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BB7608">
        <w:rPr>
          <w:rFonts w:ascii="Times New Roman" w:hAnsi="Times New Roman" w:cs="Times New Roman"/>
          <w:sz w:val="24"/>
          <w:szCs w:val="24"/>
        </w:rPr>
        <w:t xml:space="preserve">., 25 янв. 2019 г. – Алматы, 2019. – </w:t>
      </w:r>
      <w:r w:rsidR="00BE6B39" w:rsidRPr="00BE6B39">
        <w:rPr>
          <w:rFonts w:ascii="Times New Roman" w:hAnsi="Times New Roman" w:cs="Times New Roman"/>
          <w:sz w:val="24"/>
          <w:szCs w:val="24"/>
        </w:rPr>
        <w:t>ISBN 978</w:t>
      </w:r>
      <w:r w:rsidR="00BE6B39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BE6B39" w:rsidRPr="00BE6B39">
        <w:rPr>
          <w:rFonts w:ascii="Times New Roman" w:hAnsi="Times New Roman" w:cs="Times New Roman"/>
          <w:sz w:val="24"/>
          <w:szCs w:val="24"/>
        </w:rPr>
        <w:t>601</w:t>
      </w:r>
      <w:r w:rsidR="00BE6B39">
        <w:rPr>
          <w:rFonts w:ascii="Times New Roman" w:hAnsi="Times New Roman" w:cs="Times New Roman"/>
          <w:sz w:val="24"/>
          <w:szCs w:val="24"/>
        </w:rPr>
        <w:t>-</w:t>
      </w:r>
      <w:r w:rsidR="00BE6B39" w:rsidRPr="00BE6B39">
        <w:rPr>
          <w:rFonts w:ascii="Times New Roman" w:hAnsi="Times New Roman" w:cs="Times New Roman"/>
          <w:sz w:val="24"/>
          <w:szCs w:val="24"/>
        </w:rPr>
        <w:t>7987</w:t>
      </w:r>
      <w:r w:rsidR="00BE6B39">
        <w:rPr>
          <w:rFonts w:ascii="Times New Roman" w:hAnsi="Times New Roman" w:cs="Times New Roman"/>
          <w:sz w:val="24"/>
          <w:szCs w:val="24"/>
        </w:rPr>
        <w:t>-</w:t>
      </w:r>
      <w:r w:rsidR="00BE6B39" w:rsidRPr="00BE6B39">
        <w:rPr>
          <w:rFonts w:ascii="Times New Roman" w:hAnsi="Times New Roman" w:cs="Times New Roman"/>
          <w:sz w:val="24"/>
          <w:szCs w:val="24"/>
        </w:rPr>
        <w:t>02</w:t>
      </w:r>
      <w:r w:rsidR="00BE6B39">
        <w:rPr>
          <w:rFonts w:ascii="Times New Roman" w:hAnsi="Times New Roman" w:cs="Times New Roman"/>
          <w:sz w:val="24"/>
          <w:szCs w:val="24"/>
        </w:rPr>
        <w:t>-</w:t>
      </w:r>
      <w:r w:rsidR="00BE6B39" w:rsidRPr="00BE6B39">
        <w:rPr>
          <w:rFonts w:ascii="Times New Roman" w:hAnsi="Times New Roman" w:cs="Times New Roman"/>
          <w:sz w:val="24"/>
          <w:szCs w:val="24"/>
        </w:rPr>
        <w:t xml:space="preserve">2 </w:t>
      </w:r>
      <w:r w:rsidR="00BE6B39">
        <w:rPr>
          <w:rFonts w:ascii="Times New Roman" w:hAnsi="Times New Roman" w:cs="Times New Roman"/>
          <w:sz w:val="24"/>
          <w:szCs w:val="24"/>
        </w:rPr>
        <w:t>–</w:t>
      </w:r>
      <w:r w:rsidR="00BE6B39" w:rsidRPr="00BE6B39">
        <w:rPr>
          <w:rFonts w:ascii="Times New Roman" w:hAnsi="Times New Roman" w:cs="Times New Roman"/>
          <w:sz w:val="24"/>
          <w:szCs w:val="24"/>
        </w:rPr>
        <w:t xml:space="preserve"> </w:t>
      </w:r>
      <w:r w:rsidRPr="00BB7608">
        <w:rPr>
          <w:rFonts w:ascii="Times New Roman" w:hAnsi="Times New Roman" w:cs="Times New Roman"/>
          <w:sz w:val="24"/>
          <w:szCs w:val="24"/>
        </w:rPr>
        <w:t xml:space="preserve">С. 265-375. </w:t>
      </w:r>
    </w:p>
    <w:p w:rsidR="001D3805" w:rsidRPr="00BE6B39" w:rsidRDefault="001D3805" w:rsidP="00772D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512B" w:rsidRPr="00772DE2" w:rsidRDefault="00772DE2" w:rsidP="00772DE2">
      <w:pPr>
        <w:spacing w:after="0" w:line="240" w:lineRule="auto"/>
        <w:rPr>
          <w:lang w:val="en-US"/>
        </w:rPr>
      </w:pPr>
      <w:r w:rsidRPr="00772DE2">
        <w:rPr>
          <w:rFonts w:ascii="Times New Roman" w:hAnsi="Times New Roman" w:cs="Times New Roman"/>
          <w:sz w:val="24"/>
          <w:szCs w:val="24"/>
          <w:lang w:val="en-US"/>
        </w:rPr>
        <w:t>– URL: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4" w:history="1">
        <w:r w:rsidR="001D3805" w:rsidRPr="00737BE0">
          <w:rPr>
            <w:rStyle w:val="a3"/>
            <w:lang w:val="en-US"/>
          </w:rPr>
          <w:t>https://gup.kz/sites/gup.kz/files/files/documents/25012019/7._sekciya_5._psihologiya_i_pedagogika.pdf</w:t>
        </w:r>
      </w:hyperlink>
    </w:p>
    <w:sectPr w:rsidR="0045512B" w:rsidRPr="00772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OwMLYwNzU2NDIHcpR0lIJTi4sz8/NACgxrAXFMxHcsAAAA"/>
  </w:docVars>
  <w:rsids>
    <w:rsidRoot w:val="00772DE2"/>
    <w:rsid w:val="00090C2D"/>
    <w:rsid w:val="001347F9"/>
    <w:rsid w:val="001D3805"/>
    <w:rsid w:val="003B6BDB"/>
    <w:rsid w:val="0042311C"/>
    <w:rsid w:val="0045512B"/>
    <w:rsid w:val="00772DE2"/>
    <w:rsid w:val="00A35CAB"/>
    <w:rsid w:val="00B90CE1"/>
    <w:rsid w:val="00BE6B39"/>
    <w:rsid w:val="00BF07CA"/>
    <w:rsid w:val="00C6474C"/>
    <w:rsid w:val="00F2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1019"/>
  <w15:chartTrackingRefBased/>
  <w15:docId w15:val="{9F35564B-B86D-4241-95E6-78876433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2D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2DE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72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up.kz/sites/gup.kz/files/files/documents/25012019/7._sekciya_5._psihologiya_i_pedagogik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Дудышев</dc:creator>
  <cp:keywords/>
  <dc:description/>
  <cp:lastModifiedBy>Михаил Дудышев</cp:lastModifiedBy>
  <cp:revision>4</cp:revision>
  <dcterms:created xsi:type="dcterms:W3CDTF">2019-10-30T04:37:00Z</dcterms:created>
  <dcterms:modified xsi:type="dcterms:W3CDTF">2019-10-30T04:41:00Z</dcterms:modified>
</cp:coreProperties>
</file>