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B754" w14:textId="05F3BD5E" w:rsidR="00AC120D" w:rsidRDefault="00AC120D">
      <w:proofErr w:type="spellStart"/>
      <w:r w:rsidRPr="00AC120D">
        <w:t>Шилинг</w:t>
      </w:r>
      <w:proofErr w:type="spellEnd"/>
      <w:r w:rsidRPr="00AC120D">
        <w:t xml:space="preserve"> Г.С., Дудышева Е.В. Взаимодействие учителей школ и студентов педагогических направлений на базе технопарков педвузов // Образовательное пространство в информационную эпоху : Сборник научных статей Международной научно-практической конференции, Москва, 07–08 июня 2022 года / Под редакцией С.В. Ивановой, И.М. Елкиной. Москва: Институт стратегии развития образования Российской академии образования, 2022. С. 124-129</w:t>
      </w:r>
      <w:r w:rsidR="00B10D75">
        <w:t xml:space="preserve">. </w:t>
      </w:r>
      <w:r w:rsidR="00B10D75">
        <w:rPr>
          <w:lang w:val="en-US"/>
        </w:rPr>
        <w:t xml:space="preserve">URL: </w:t>
      </w:r>
      <w:hyperlink r:id="rId4" w:history="1">
        <w:r w:rsidRPr="009001D8">
          <w:rPr>
            <w:rStyle w:val="a3"/>
          </w:rPr>
          <w:t>https://www.elibrary.ru/item.asp?id=49893156</w:t>
        </w:r>
      </w:hyperlink>
    </w:p>
    <w:p w14:paraId="79AF1457" w14:textId="77777777" w:rsidR="00AC120D" w:rsidRDefault="00AC120D"/>
    <w:sectPr w:rsidR="00AC1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9F"/>
    <w:rsid w:val="00AC120D"/>
    <w:rsid w:val="00B10D75"/>
    <w:rsid w:val="00B95CEA"/>
    <w:rsid w:val="00C4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3E12"/>
  <w15:chartTrackingRefBased/>
  <w15:docId w15:val="{B35EBBE8-0F2E-48DE-9777-BDDDA090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12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1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498931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3</cp:revision>
  <dcterms:created xsi:type="dcterms:W3CDTF">2023-01-31T10:33:00Z</dcterms:created>
  <dcterms:modified xsi:type="dcterms:W3CDTF">2023-01-31T10:34:00Z</dcterms:modified>
</cp:coreProperties>
</file>