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592D2" w14:textId="77777777" w:rsidR="00EA62EE" w:rsidRPr="00862C60" w:rsidRDefault="00EA62EE" w:rsidP="00EA62EE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Отчет научной организации или образовательной организации</w:t>
      </w:r>
    </w:p>
    <w:p w14:paraId="14AE6280" w14:textId="77777777" w:rsidR="00EA62EE" w:rsidRPr="00862C60" w:rsidRDefault="00EA62EE" w:rsidP="00EA62EE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высшего образования, осуществляющих научные исследования</w:t>
      </w:r>
    </w:p>
    <w:p w14:paraId="010584AC" w14:textId="77777777" w:rsidR="00EA62EE" w:rsidRPr="00862C60" w:rsidRDefault="00EA62EE" w:rsidP="00EA62EE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за счет средств федерального бюджета, о проведенных научных</w:t>
      </w:r>
    </w:p>
    <w:p w14:paraId="4BBF687D" w14:textId="77777777" w:rsidR="00EA62EE" w:rsidRPr="00862C60" w:rsidRDefault="00EA62EE" w:rsidP="00EA62EE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исследованиях, о полученных научных и (или) научно-технических</w:t>
      </w:r>
    </w:p>
    <w:p w14:paraId="0918717C" w14:textId="77777777" w:rsidR="00027F05" w:rsidRPr="00862C60" w:rsidRDefault="00EA62EE" w:rsidP="00EA62EE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результатах за отчетный финансовый год</w:t>
      </w:r>
    </w:p>
    <w:p w14:paraId="09C65A79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9897ED2" w14:textId="77777777" w:rsidR="00EA62EE" w:rsidRPr="00862C60" w:rsidRDefault="00EA62EE" w:rsidP="00EA62EE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Наименование организации, осуществляющей научные исследования за счет</w:t>
      </w:r>
    </w:p>
    <w:p w14:paraId="4AD2EDDE" w14:textId="77777777" w:rsidR="00027F05" w:rsidRPr="00862C60" w:rsidRDefault="00EA62EE" w:rsidP="00EA62EE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средств федерального бюджета, представившей отчет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027F05" w:rsidRPr="00862C60" w14:paraId="6238C9E2" w14:textId="77777777" w:rsidTr="007D0C1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449A" w14:textId="77777777" w:rsidR="000A3F0B" w:rsidRPr="00862C60" w:rsidRDefault="000A3F0B" w:rsidP="000A3F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Федеральное государственное бюджетное образовательное учреждение</w:t>
            </w:r>
          </w:p>
          <w:p w14:paraId="20E09174" w14:textId="799B85CB" w:rsidR="00027F05" w:rsidRPr="006355B0" w:rsidRDefault="000A3F0B" w:rsidP="000A3F0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высшего образования «Алтайский государственный гуманитарно-педагогический университет имени В.М. Шукшина» (АГГПУ им. В.М. Шукшина)</w:t>
            </w:r>
          </w:p>
        </w:tc>
      </w:tr>
    </w:tbl>
    <w:p w14:paraId="37A5CC87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EA42052" w14:textId="77777777" w:rsidR="00243B33" w:rsidRPr="00862C60" w:rsidRDefault="00243B33" w:rsidP="00243B33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Наименование учредителя либо государственного органа или организации,</w:t>
      </w:r>
    </w:p>
    <w:p w14:paraId="2978DC5B" w14:textId="77777777" w:rsidR="00027F05" w:rsidRPr="00862C60" w:rsidRDefault="00243B33" w:rsidP="00243B33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осуществляющих функции и полномочия учредителя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027F05" w:rsidRPr="00862C60" w14:paraId="4EFA6313" w14:textId="77777777" w:rsidTr="007D0C1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E8F" w14:textId="77777777" w:rsidR="00027F05" w:rsidRPr="00862C60" w:rsidRDefault="000A3F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Министерство просвещения Российской Федерации</w:t>
            </w:r>
          </w:p>
        </w:tc>
      </w:tr>
    </w:tbl>
    <w:p w14:paraId="76B7A28C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DE3BC1B" w14:textId="77777777" w:rsidR="00027F05" w:rsidRPr="00862C60" w:rsidRDefault="00027F05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Наименование научной темы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027F05" w:rsidRPr="00862C60" w14:paraId="3761A8AA" w14:textId="77777777" w:rsidTr="007D0C1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63B4" w14:textId="77777777" w:rsidR="00027F05" w:rsidRPr="00862C60" w:rsidRDefault="008D3D0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</w:t>
            </w:r>
          </w:p>
        </w:tc>
      </w:tr>
    </w:tbl>
    <w:p w14:paraId="3890450B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1B5952F" w14:textId="77777777" w:rsidR="00027F05" w:rsidRPr="00862C60" w:rsidRDefault="00027F05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Код (шифр) научной темы, присвоенный учредителем (организацией)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027F05" w:rsidRPr="00862C60" w14:paraId="02EF408F" w14:textId="77777777" w:rsidTr="007D0C1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EBE9" w14:textId="65DC3B70" w:rsidR="00027F05" w:rsidRPr="00862C60" w:rsidRDefault="00EC409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C4095">
              <w:rPr>
                <w:rFonts w:ascii="Times New Roman" w:hAnsi="Times New Roman" w:cs="Times New Roman"/>
                <w:szCs w:val="22"/>
              </w:rPr>
              <w:t>073-03-2022-106/3</w:t>
            </w:r>
          </w:p>
        </w:tc>
      </w:tr>
    </w:tbl>
    <w:p w14:paraId="2F8C6B9E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90952AF" w14:textId="77777777" w:rsidR="00027F05" w:rsidRPr="00862C60" w:rsidRDefault="00243B33" w:rsidP="00243B33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Номер государственного учета научно-исследовательской,</w:t>
      </w:r>
      <w:r w:rsidR="00B55CF4" w:rsidRPr="00862C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b/>
          <w:sz w:val="22"/>
          <w:szCs w:val="22"/>
        </w:rPr>
        <w:t>опытно-конструкторской работы в Единой государственной информационной</w:t>
      </w:r>
      <w:r w:rsidR="00077420" w:rsidRPr="00862C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b/>
          <w:sz w:val="22"/>
          <w:szCs w:val="22"/>
        </w:rPr>
        <w:t>системе учета результатов научно-исследовательских, опытно-конструкторских</w:t>
      </w:r>
      <w:r w:rsidR="00077420" w:rsidRPr="00862C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b/>
          <w:sz w:val="22"/>
          <w:szCs w:val="22"/>
        </w:rPr>
        <w:t>и технологических работ гражданского назначения (далее - ЕГИСУ НИОКТР)</w:t>
      </w:r>
      <w:r w:rsidR="00B55CF4" w:rsidRPr="00862C60">
        <w:rPr>
          <w:rStyle w:val="a9"/>
          <w:rFonts w:ascii="Times New Roman" w:hAnsi="Times New Roman" w:cs="Times New Roman"/>
          <w:b/>
          <w:sz w:val="22"/>
          <w:szCs w:val="22"/>
        </w:rPr>
        <w:footnoteReference w:id="1"/>
      </w:r>
      <w:r w:rsidR="00077420" w:rsidRPr="00862C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b/>
          <w:sz w:val="22"/>
          <w:szCs w:val="22"/>
        </w:rPr>
        <w:t>или в Едином реестре результатов научно-исследовательских,</w:t>
      </w:r>
      <w:r w:rsidR="00077420" w:rsidRPr="00862C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b/>
          <w:sz w:val="22"/>
          <w:szCs w:val="22"/>
        </w:rPr>
        <w:t>опытно-конструкторских и технологических работ военного, специального и</w:t>
      </w:r>
      <w:r w:rsidR="00077420" w:rsidRPr="00862C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b/>
          <w:sz w:val="22"/>
          <w:szCs w:val="22"/>
        </w:rPr>
        <w:t>двойного назначения</w:t>
      </w:r>
      <w:r w:rsidR="00B55CF4" w:rsidRPr="00862C60">
        <w:rPr>
          <w:rStyle w:val="a9"/>
          <w:rFonts w:ascii="Times New Roman" w:hAnsi="Times New Roman" w:cs="Times New Roman"/>
          <w:b/>
          <w:sz w:val="22"/>
          <w:szCs w:val="22"/>
        </w:rPr>
        <w:footnoteReference w:id="2"/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027F05" w:rsidRPr="00862C60" w14:paraId="1CDC5E9B" w14:textId="77777777" w:rsidTr="007D0C1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DC97" w14:textId="77777777" w:rsidR="00027F05" w:rsidRPr="00862C60" w:rsidRDefault="000A1F8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121090300045-9</w:t>
            </w:r>
          </w:p>
        </w:tc>
      </w:tr>
    </w:tbl>
    <w:p w14:paraId="4D261A4D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9CBEC71" w14:textId="77777777" w:rsidR="00027F05" w:rsidRPr="00862C60" w:rsidRDefault="00027F05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Срок реализации научной темы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2"/>
        <w:gridCol w:w="4884"/>
      </w:tblGrid>
      <w:tr w:rsidR="00027F05" w:rsidRPr="00862C60" w14:paraId="64A985E5" w14:textId="77777777" w:rsidTr="007D0C1E">
        <w:tc>
          <w:tcPr>
            <w:tcW w:w="4472" w:type="dxa"/>
            <w:tcBorders>
              <w:top w:val="single" w:sz="4" w:space="0" w:color="auto"/>
              <w:bottom w:val="single" w:sz="4" w:space="0" w:color="auto"/>
            </w:tcBorders>
          </w:tcPr>
          <w:p w14:paraId="2F3A772E" w14:textId="77777777" w:rsidR="00027F05" w:rsidRPr="00862C60" w:rsidRDefault="00243B33" w:rsidP="00243B3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Год начала</w:t>
            </w:r>
            <w:r w:rsidR="00027F05" w:rsidRPr="00862C60">
              <w:rPr>
                <w:rFonts w:ascii="Times New Roman" w:hAnsi="Times New Roman" w:cs="Times New Roman"/>
                <w:szCs w:val="22"/>
              </w:rPr>
              <w:t>:</w:t>
            </w:r>
            <w:r w:rsidR="00C26E41" w:rsidRPr="00862C60">
              <w:rPr>
                <w:rFonts w:ascii="Times New Roman" w:hAnsi="Times New Roman" w:cs="Times New Roman"/>
                <w:szCs w:val="22"/>
              </w:rPr>
              <w:t xml:space="preserve"> 2021</w:t>
            </w:r>
          </w:p>
        </w:tc>
        <w:tc>
          <w:tcPr>
            <w:tcW w:w="4884" w:type="dxa"/>
            <w:tcBorders>
              <w:top w:val="single" w:sz="4" w:space="0" w:color="auto"/>
              <w:bottom w:val="single" w:sz="4" w:space="0" w:color="auto"/>
            </w:tcBorders>
          </w:tcPr>
          <w:p w14:paraId="70FAE82A" w14:textId="258FE232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Год окончания:</w:t>
            </w:r>
            <w:r w:rsidR="008D3D06" w:rsidRPr="00862C60">
              <w:rPr>
                <w:rFonts w:ascii="Times New Roman" w:hAnsi="Times New Roman" w:cs="Times New Roman"/>
                <w:szCs w:val="22"/>
              </w:rPr>
              <w:t xml:space="preserve"> 202</w:t>
            </w:r>
            <w:r w:rsidR="00A80FC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</w:tbl>
    <w:p w14:paraId="56829F19" w14:textId="77777777" w:rsidR="00027F05" w:rsidRPr="00862C60" w:rsidRDefault="00243B3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Наименование этапа научной темы</w:t>
      </w:r>
      <w:r w:rsidRPr="00862C60">
        <w:rPr>
          <w:rFonts w:ascii="Times New Roman" w:hAnsi="Times New Roman" w:cs="Times New Roman"/>
          <w:sz w:val="22"/>
          <w:szCs w:val="22"/>
        </w:rPr>
        <w:t xml:space="preserve"> (для прикладных научных исследований)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027F05" w:rsidRPr="00862C60" w14:paraId="628B6BFC" w14:textId="77777777" w:rsidTr="007D0C1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40D" w14:textId="4B0CECB2" w:rsidR="00027F05" w:rsidRPr="00862C60" w:rsidRDefault="001D6AE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</w:t>
            </w:r>
            <w:r w:rsidRPr="001D6AE5">
              <w:rPr>
                <w:rFonts w:ascii="Times New Roman" w:hAnsi="Times New Roman" w:cs="Times New Roman"/>
                <w:szCs w:val="22"/>
              </w:rPr>
              <w:t>роектирование компонентов модели методической системы подготовки студента-выпускника педагогического вуза к задачам совершенствования профессиональных компетенций педагогов школы в контексте трендов развития современного образования</w:t>
            </w:r>
          </w:p>
        </w:tc>
      </w:tr>
    </w:tbl>
    <w:p w14:paraId="19BA86BB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3CF61CB" w14:textId="77777777" w:rsidR="00027F05" w:rsidRPr="00862C60" w:rsidRDefault="00243B33" w:rsidP="00243B3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Срок реализации этапа научной темы</w:t>
      </w:r>
      <w:r w:rsidRPr="00862C60">
        <w:rPr>
          <w:rFonts w:ascii="Times New Roman" w:hAnsi="Times New Roman" w:cs="Times New Roman"/>
          <w:sz w:val="22"/>
          <w:szCs w:val="22"/>
        </w:rPr>
        <w:t xml:space="preserve"> (дата начала и окончания этапа в формате</w:t>
      </w:r>
      <w:r w:rsidR="007D0C1E" w:rsidRPr="00862C60">
        <w:rPr>
          <w:rFonts w:ascii="Times New Roman" w:hAnsi="Times New Roman" w:cs="Times New Roman"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sz w:val="22"/>
          <w:szCs w:val="22"/>
        </w:rPr>
        <w:t>ДД.ММ.ГГ согласно техническому заданию)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2"/>
        <w:gridCol w:w="4884"/>
      </w:tblGrid>
      <w:tr w:rsidR="00027F05" w:rsidRPr="00862C60" w14:paraId="4233C972" w14:textId="77777777" w:rsidTr="007D0C1E">
        <w:tc>
          <w:tcPr>
            <w:tcW w:w="4472" w:type="dxa"/>
            <w:tcBorders>
              <w:top w:val="single" w:sz="4" w:space="0" w:color="auto"/>
              <w:bottom w:val="single" w:sz="4" w:space="0" w:color="auto"/>
            </w:tcBorders>
          </w:tcPr>
          <w:p w14:paraId="65E76284" w14:textId="723EF024" w:rsidR="00027F05" w:rsidRPr="00862C60" w:rsidRDefault="00027F0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Дата начала:</w:t>
            </w:r>
            <w:r w:rsidR="00E3692F" w:rsidRPr="00862C60">
              <w:rPr>
                <w:rFonts w:ascii="Times New Roman" w:hAnsi="Times New Roman" w:cs="Times New Roman"/>
                <w:szCs w:val="22"/>
              </w:rPr>
              <w:t xml:space="preserve"> 01.0</w:t>
            </w:r>
            <w:r w:rsidR="0011107B" w:rsidRPr="00862C60">
              <w:rPr>
                <w:rFonts w:ascii="Times New Roman" w:hAnsi="Times New Roman" w:cs="Times New Roman"/>
                <w:szCs w:val="22"/>
              </w:rPr>
              <w:t>1</w:t>
            </w:r>
            <w:r w:rsidR="00E3692F" w:rsidRPr="00862C60">
              <w:rPr>
                <w:rFonts w:ascii="Times New Roman" w:hAnsi="Times New Roman" w:cs="Times New Roman"/>
                <w:szCs w:val="22"/>
              </w:rPr>
              <w:t>.2</w:t>
            </w:r>
            <w:r w:rsidR="00EC409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884" w:type="dxa"/>
            <w:tcBorders>
              <w:top w:val="single" w:sz="4" w:space="0" w:color="auto"/>
              <w:bottom w:val="single" w:sz="4" w:space="0" w:color="auto"/>
            </w:tcBorders>
          </w:tcPr>
          <w:p w14:paraId="78BB3D83" w14:textId="66983A51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Дата окончания:</w:t>
            </w:r>
            <w:r w:rsidR="00E3692F" w:rsidRPr="00862C60">
              <w:rPr>
                <w:rFonts w:ascii="Times New Roman" w:hAnsi="Times New Roman" w:cs="Times New Roman"/>
                <w:szCs w:val="22"/>
              </w:rPr>
              <w:t xml:space="preserve"> 31.12.2</w:t>
            </w:r>
            <w:r w:rsidR="00EC4095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</w:tbl>
    <w:p w14:paraId="57C3E1D2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0BB131A" w14:textId="77777777" w:rsidR="00027F05" w:rsidRPr="00862C60" w:rsidRDefault="00243B33" w:rsidP="00243B3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lastRenderedPageBreak/>
        <w:t>Вид научной (научно-технической) деятельности</w:t>
      </w:r>
      <w:r w:rsidRPr="00862C60">
        <w:rPr>
          <w:rFonts w:ascii="Times New Roman" w:hAnsi="Times New Roman" w:cs="Times New Roman"/>
          <w:sz w:val="22"/>
          <w:szCs w:val="22"/>
        </w:rPr>
        <w:t xml:space="preserve"> (нужное отмечается любым</w:t>
      </w:r>
      <w:r w:rsidR="007D0C1E" w:rsidRPr="00862C60">
        <w:rPr>
          <w:rFonts w:ascii="Times New Roman" w:hAnsi="Times New Roman" w:cs="Times New Roman"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sz w:val="22"/>
          <w:szCs w:val="22"/>
        </w:rPr>
        <w:t xml:space="preserve">знаком </w:t>
      </w:r>
      <w:r w:rsidR="007D0C1E" w:rsidRPr="00862C60">
        <w:rPr>
          <w:rFonts w:ascii="Times New Roman" w:hAnsi="Times New Roman" w:cs="Times New Roman"/>
          <w:sz w:val="22"/>
          <w:szCs w:val="22"/>
        </w:rPr>
        <w:br/>
      </w:r>
      <w:r w:rsidRPr="00862C60">
        <w:rPr>
          <w:rFonts w:ascii="Times New Roman" w:hAnsi="Times New Roman" w:cs="Times New Roman"/>
          <w:sz w:val="22"/>
          <w:szCs w:val="22"/>
        </w:rPr>
        <w:t>в соответствующем квадрате)</w:t>
      </w: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76"/>
        <w:gridCol w:w="5499"/>
        <w:gridCol w:w="1481"/>
      </w:tblGrid>
      <w:tr w:rsidR="00027F05" w:rsidRPr="00862C60" w14:paraId="00A5EA25" w14:textId="77777777" w:rsidTr="007D0C1E">
        <w:tc>
          <w:tcPr>
            <w:tcW w:w="7875" w:type="dxa"/>
            <w:gridSpan w:val="2"/>
          </w:tcPr>
          <w:p w14:paraId="73D88FCE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 xml:space="preserve">Фундаментальные </w:t>
            </w:r>
            <w:r w:rsidR="00BE3C4B" w:rsidRPr="00862C60">
              <w:rPr>
                <w:rFonts w:ascii="Times New Roman" w:hAnsi="Times New Roman" w:cs="Times New Roman"/>
                <w:szCs w:val="22"/>
              </w:rPr>
              <w:t xml:space="preserve">научные </w:t>
            </w:r>
            <w:r w:rsidRPr="00862C60">
              <w:rPr>
                <w:rFonts w:ascii="Times New Roman" w:hAnsi="Times New Roman" w:cs="Times New Roman"/>
                <w:szCs w:val="22"/>
              </w:rPr>
              <w:t>исследования</w:t>
            </w:r>
          </w:p>
        </w:tc>
        <w:tc>
          <w:tcPr>
            <w:tcW w:w="1481" w:type="dxa"/>
          </w:tcPr>
          <w:p w14:paraId="5611B6FD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27F05" w:rsidRPr="00862C60" w14:paraId="746BC6AC" w14:textId="77777777" w:rsidTr="007D0C1E">
        <w:tc>
          <w:tcPr>
            <w:tcW w:w="7875" w:type="dxa"/>
            <w:gridSpan w:val="2"/>
          </w:tcPr>
          <w:p w14:paraId="781445EF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 xml:space="preserve">Поисковые </w:t>
            </w:r>
            <w:r w:rsidR="00BE3C4B" w:rsidRPr="00862C60">
              <w:rPr>
                <w:rFonts w:ascii="Times New Roman" w:hAnsi="Times New Roman" w:cs="Times New Roman"/>
                <w:szCs w:val="22"/>
              </w:rPr>
              <w:t xml:space="preserve">научные </w:t>
            </w:r>
            <w:r w:rsidRPr="00862C60">
              <w:rPr>
                <w:rFonts w:ascii="Times New Roman" w:hAnsi="Times New Roman" w:cs="Times New Roman"/>
                <w:szCs w:val="22"/>
              </w:rPr>
              <w:t>(ориентированные фундаментальные) исследования</w:t>
            </w:r>
          </w:p>
        </w:tc>
        <w:tc>
          <w:tcPr>
            <w:tcW w:w="1481" w:type="dxa"/>
          </w:tcPr>
          <w:p w14:paraId="3CCBE061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27F05" w:rsidRPr="00862C60" w14:paraId="6F00D384" w14:textId="77777777" w:rsidTr="007D0C1E">
        <w:tc>
          <w:tcPr>
            <w:tcW w:w="2376" w:type="dxa"/>
            <w:vMerge w:val="restart"/>
          </w:tcPr>
          <w:p w14:paraId="65B1A1BA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 xml:space="preserve">Прикладные </w:t>
            </w:r>
            <w:r w:rsidR="00BE3C4B" w:rsidRPr="00862C60">
              <w:rPr>
                <w:rFonts w:ascii="Times New Roman" w:hAnsi="Times New Roman" w:cs="Times New Roman"/>
                <w:szCs w:val="22"/>
              </w:rPr>
              <w:t xml:space="preserve">научные </w:t>
            </w:r>
            <w:r w:rsidRPr="00862C60">
              <w:rPr>
                <w:rFonts w:ascii="Times New Roman" w:hAnsi="Times New Roman" w:cs="Times New Roman"/>
                <w:szCs w:val="22"/>
              </w:rPr>
              <w:t>исследования</w:t>
            </w:r>
          </w:p>
        </w:tc>
        <w:tc>
          <w:tcPr>
            <w:tcW w:w="5499" w:type="dxa"/>
          </w:tcPr>
          <w:p w14:paraId="6A96567A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Выбор технологической концепции</w:t>
            </w:r>
          </w:p>
        </w:tc>
        <w:tc>
          <w:tcPr>
            <w:tcW w:w="1481" w:type="dxa"/>
          </w:tcPr>
          <w:p w14:paraId="24807478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27F05" w:rsidRPr="00862C60" w14:paraId="57F1EA9B" w14:textId="77777777" w:rsidTr="007D0C1E">
        <w:tc>
          <w:tcPr>
            <w:tcW w:w="2376" w:type="dxa"/>
            <w:vMerge/>
          </w:tcPr>
          <w:p w14:paraId="0DBF6A70" w14:textId="77777777" w:rsidR="00027F05" w:rsidRPr="00862C60" w:rsidRDefault="00027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9" w:type="dxa"/>
          </w:tcPr>
          <w:p w14:paraId="03630B5B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Разработка и лабораторная проверка ключевых элементов технологии</w:t>
            </w:r>
          </w:p>
        </w:tc>
        <w:tc>
          <w:tcPr>
            <w:tcW w:w="1481" w:type="dxa"/>
          </w:tcPr>
          <w:p w14:paraId="09B74C2C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27F05" w:rsidRPr="00862C60" w14:paraId="1118F568" w14:textId="77777777" w:rsidTr="007D0C1E">
        <w:tc>
          <w:tcPr>
            <w:tcW w:w="2376" w:type="dxa"/>
            <w:vMerge/>
          </w:tcPr>
          <w:p w14:paraId="76C2261B" w14:textId="77777777" w:rsidR="00027F05" w:rsidRPr="00862C60" w:rsidRDefault="00027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9" w:type="dxa"/>
          </w:tcPr>
          <w:p w14:paraId="113CC5EF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Разработка новых материалов, научно-методических материалов, продуктов, процессов, программ, устройств, типов, элементов, услуг, систем, методов, методик, рекомендаций, предложений, прогнозов</w:t>
            </w:r>
          </w:p>
        </w:tc>
        <w:tc>
          <w:tcPr>
            <w:tcW w:w="1481" w:type="dxa"/>
          </w:tcPr>
          <w:p w14:paraId="6382197E" w14:textId="77777777" w:rsidR="00027F05" w:rsidRPr="00862C60" w:rsidRDefault="00C9252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62C60">
              <w:rPr>
                <w:rFonts w:ascii="Times New Roman" w:hAnsi="Times New Roman" w:cs="Times New Roman"/>
                <w:szCs w:val="22"/>
                <w:lang w:val="en-US"/>
              </w:rPr>
              <w:t>V</w:t>
            </w:r>
          </w:p>
        </w:tc>
      </w:tr>
      <w:tr w:rsidR="00027F05" w:rsidRPr="00862C60" w14:paraId="6222DC0C" w14:textId="77777777" w:rsidTr="007D0C1E">
        <w:tc>
          <w:tcPr>
            <w:tcW w:w="2376" w:type="dxa"/>
            <w:vMerge/>
          </w:tcPr>
          <w:p w14:paraId="058B4936" w14:textId="77777777" w:rsidR="00027F05" w:rsidRPr="00862C60" w:rsidRDefault="00027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9" w:type="dxa"/>
          </w:tcPr>
          <w:p w14:paraId="4B845975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Проведение специализированных мониторингов, обследований, опросов организаций и населения</w:t>
            </w:r>
          </w:p>
        </w:tc>
        <w:tc>
          <w:tcPr>
            <w:tcW w:w="1481" w:type="dxa"/>
          </w:tcPr>
          <w:p w14:paraId="2F68CA3A" w14:textId="77777777" w:rsidR="00027F05" w:rsidRPr="00862C60" w:rsidRDefault="00C9252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62C60">
              <w:rPr>
                <w:rFonts w:ascii="Times New Roman" w:hAnsi="Times New Roman" w:cs="Times New Roman"/>
                <w:szCs w:val="22"/>
                <w:lang w:val="en-US"/>
              </w:rPr>
              <w:t>V</w:t>
            </w:r>
          </w:p>
        </w:tc>
      </w:tr>
      <w:tr w:rsidR="00027F05" w:rsidRPr="00862C60" w14:paraId="626C2DE5" w14:textId="77777777" w:rsidTr="007D0C1E">
        <w:tc>
          <w:tcPr>
            <w:tcW w:w="2376" w:type="dxa"/>
            <w:vMerge/>
          </w:tcPr>
          <w:p w14:paraId="6E60B56A" w14:textId="77777777" w:rsidR="00027F05" w:rsidRPr="00862C60" w:rsidRDefault="00027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9" w:type="dxa"/>
          </w:tcPr>
          <w:p w14:paraId="0F1C836B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Разработка нормативных и (или) нормативно-технических документов</w:t>
            </w:r>
          </w:p>
        </w:tc>
        <w:tc>
          <w:tcPr>
            <w:tcW w:w="1481" w:type="dxa"/>
          </w:tcPr>
          <w:p w14:paraId="53EA6687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27F05" w:rsidRPr="00862C60" w14:paraId="48416273" w14:textId="77777777" w:rsidTr="007D0C1E">
        <w:tc>
          <w:tcPr>
            <w:tcW w:w="2376" w:type="dxa"/>
            <w:vMerge/>
          </w:tcPr>
          <w:p w14:paraId="6B2996C3" w14:textId="77777777" w:rsidR="00027F05" w:rsidRPr="00862C60" w:rsidRDefault="00027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9" w:type="dxa"/>
          </w:tcPr>
          <w:p w14:paraId="3589983F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 xml:space="preserve">Экспертно-аналитическая деятельность в интересах </w:t>
            </w:r>
            <w:r w:rsidR="002D26C2" w:rsidRPr="00862C60">
              <w:rPr>
                <w:rFonts w:ascii="Times New Roman" w:hAnsi="Times New Roman" w:cs="Times New Roman"/>
                <w:szCs w:val="22"/>
              </w:rPr>
              <w:br/>
            </w:r>
            <w:r w:rsidRPr="00862C60">
              <w:rPr>
                <w:rFonts w:ascii="Times New Roman" w:hAnsi="Times New Roman" w:cs="Times New Roman"/>
                <w:szCs w:val="22"/>
              </w:rPr>
              <w:t>(по заказам) органов государственной власти</w:t>
            </w:r>
          </w:p>
        </w:tc>
        <w:tc>
          <w:tcPr>
            <w:tcW w:w="1481" w:type="dxa"/>
          </w:tcPr>
          <w:p w14:paraId="7AA287D1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F6AA3A2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91426C4" w14:textId="77777777" w:rsidR="00027F05" w:rsidRPr="00862C60" w:rsidRDefault="00027F0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Ключевые слова, характеризующие тематику</w:t>
      </w:r>
      <w:r w:rsidRPr="00862C60">
        <w:rPr>
          <w:rFonts w:ascii="Times New Roman" w:hAnsi="Times New Roman" w:cs="Times New Roman"/>
          <w:sz w:val="22"/>
          <w:szCs w:val="22"/>
        </w:rPr>
        <w:t xml:space="preserve"> (от 5 до 10 слов, через запятую)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027F05" w:rsidRPr="00862C60" w14:paraId="13FDF93F" w14:textId="77777777" w:rsidTr="007D0C1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E76C" w14:textId="1E2E0FA5" w:rsidR="001D6AE5" w:rsidRPr="00862C60" w:rsidRDefault="001D6AE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D6AE5">
              <w:rPr>
                <w:rFonts w:ascii="Times New Roman" w:hAnsi="Times New Roman" w:cs="Times New Roman"/>
                <w:szCs w:val="22"/>
              </w:rPr>
              <w:t>Выпускник педагогического вуза, современное образование, профессиональные компетенции педагога, методическая система подготовки будущих учителей, образовательная экосистема инноваций, практико-ориентированное обучение, педагогическое наставничество, цифровизация образования</w:t>
            </w:r>
          </w:p>
        </w:tc>
      </w:tr>
    </w:tbl>
    <w:p w14:paraId="114FA5A7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792C140" w14:textId="77777777" w:rsidR="00027F05" w:rsidRPr="00862C60" w:rsidRDefault="00027F05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Коды тематических рубрик Государственного рубрикатора научно-технической</w:t>
      </w:r>
    </w:p>
    <w:p w14:paraId="140C75F7" w14:textId="77777777" w:rsidR="00027F05" w:rsidRPr="00862C60" w:rsidRDefault="00027F0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информации (далее - ГРНТИ)</w:t>
      </w:r>
      <w:r w:rsidR="002D26C2" w:rsidRPr="00862C60">
        <w:rPr>
          <w:rStyle w:val="a9"/>
          <w:rFonts w:ascii="Times New Roman" w:hAnsi="Times New Roman" w:cs="Times New Roman"/>
          <w:b/>
          <w:sz w:val="22"/>
          <w:szCs w:val="22"/>
        </w:rPr>
        <w:footnoteReference w:id="3"/>
      </w:r>
      <w:r w:rsidR="00BE3C4B" w:rsidRPr="00862C60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05"/>
        <w:gridCol w:w="2267"/>
        <w:gridCol w:w="2267"/>
        <w:gridCol w:w="2617"/>
      </w:tblGrid>
      <w:tr w:rsidR="00027F05" w:rsidRPr="00862C60" w14:paraId="7F563C6C" w14:textId="77777777" w:rsidTr="007D0C1E"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3D1643AC" w14:textId="77777777" w:rsidR="00027F05" w:rsidRPr="00862C60" w:rsidRDefault="00C9252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14.35.07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1A2EE724" w14:textId="77777777" w:rsidR="00027F05" w:rsidRPr="00862C60" w:rsidRDefault="00C9252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14.37.00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146618C3" w14:textId="77777777" w:rsidR="00027F05" w:rsidRPr="00862C60" w:rsidRDefault="00B562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62C60">
              <w:rPr>
                <w:rFonts w:ascii="Times New Roman" w:hAnsi="Times New Roman" w:cs="Times New Roman"/>
                <w:szCs w:val="22"/>
                <w:lang w:val="en-US"/>
              </w:rPr>
              <w:t>14.85.00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14:paraId="2BD0ABA9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A58E6C2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F996D21" w14:textId="77777777" w:rsidR="007C69A6" w:rsidRPr="00862C60" w:rsidRDefault="007C69A6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BFC5DDC" w14:textId="77777777" w:rsidR="00027F05" w:rsidRPr="00862C60" w:rsidRDefault="00027F05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Коды международной классификации отраслей науки и технологий, разработанной</w:t>
      </w:r>
    </w:p>
    <w:p w14:paraId="0BA996B8" w14:textId="77777777" w:rsidR="00027F05" w:rsidRPr="00862C60" w:rsidRDefault="00027F05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Организацией экономического сотрудничества и развития (ОЭСР) (FOS, 2007)</w:t>
      </w:r>
    </w:p>
    <w:p w14:paraId="0407C380" w14:textId="77777777" w:rsidR="007C69A6" w:rsidRPr="00862C60" w:rsidRDefault="007C69A6" w:rsidP="002D26C2">
      <w:pPr>
        <w:pStyle w:val="ConsPlusNonformat"/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14:paraId="38E3B0E2" w14:textId="77777777" w:rsidR="00027F05" w:rsidRPr="00862C60" w:rsidRDefault="00027F05" w:rsidP="002D26C2">
      <w:pPr>
        <w:pStyle w:val="ConsPlusNonformat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862C60">
        <w:rPr>
          <w:rFonts w:ascii="Times New Roman" w:hAnsi="Times New Roman" w:cs="Times New Roman"/>
          <w:sz w:val="22"/>
          <w:szCs w:val="22"/>
        </w:rPr>
        <w:t>В случае если для тем, для которых указаны коды классификаторов ГРНТИ/OECD</w:t>
      </w:r>
      <w:r w:rsidR="00077420" w:rsidRPr="00862C60">
        <w:rPr>
          <w:rFonts w:ascii="Times New Roman" w:hAnsi="Times New Roman" w:cs="Times New Roman"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sz w:val="22"/>
          <w:szCs w:val="22"/>
        </w:rPr>
        <w:t>разных тематических рубрик первого уровня, определяется ведущее направление</w:t>
      </w:r>
      <w:r w:rsidR="00077420" w:rsidRPr="00862C60">
        <w:rPr>
          <w:rFonts w:ascii="Times New Roman" w:hAnsi="Times New Roman" w:cs="Times New Roman"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sz w:val="22"/>
          <w:szCs w:val="22"/>
        </w:rPr>
        <w:t>наук (указывается первым) и дается обоснование междисциплинарного подхода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05"/>
        <w:gridCol w:w="2267"/>
        <w:gridCol w:w="2267"/>
        <w:gridCol w:w="2267"/>
      </w:tblGrid>
      <w:tr w:rsidR="00027F05" w:rsidRPr="00862C60" w14:paraId="6CCD928D" w14:textId="77777777" w:rsidTr="007D0C1E">
        <w:tc>
          <w:tcPr>
            <w:tcW w:w="2205" w:type="dxa"/>
          </w:tcPr>
          <w:p w14:paraId="1205AE76" w14:textId="77777777" w:rsidR="00027F05" w:rsidRPr="00862C60" w:rsidRDefault="00C9252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>5</w:t>
            </w:r>
            <w:r w:rsidR="003B441C" w:rsidRPr="00862C60">
              <w:rPr>
                <w:rFonts w:ascii="Times New Roman" w:hAnsi="Times New Roman" w:cs="Times New Roman"/>
                <w:szCs w:val="22"/>
                <w:lang w:val="en-US"/>
              </w:rPr>
              <w:t>.</w:t>
            </w:r>
            <w:r w:rsidRPr="00862C60">
              <w:rPr>
                <w:rFonts w:ascii="Times New Roman" w:hAnsi="Times New Roman" w:cs="Times New Roman"/>
                <w:szCs w:val="22"/>
              </w:rPr>
              <w:t>03HA</w:t>
            </w:r>
          </w:p>
        </w:tc>
        <w:tc>
          <w:tcPr>
            <w:tcW w:w="2267" w:type="dxa"/>
          </w:tcPr>
          <w:p w14:paraId="7F02AEF8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7" w:type="dxa"/>
          </w:tcPr>
          <w:p w14:paraId="24FF5296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7" w:type="dxa"/>
          </w:tcPr>
          <w:p w14:paraId="72100CF2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27F05" w:rsidRPr="00862C60" w14:paraId="6BF3E9A7" w14:textId="77777777" w:rsidTr="007D0C1E">
        <w:tc>
          <w:tcPr>
            <w:tcW w:w="2205" w:type="dxa"/>
          </w:tcPr>
          <w:p w14:paraId="257C2821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7" w:type="dxa"/>
          </w:tcPr>
          <w:p w14:paraId="271C4C09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7" w:type="dxa"/>
          </w:tcPr>
          <w:p w14:paraId="039DCB24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7" w:type="dxa"/>
          </w:tcPr>
          <w:p w14:paraId="5786DDB2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7578C67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4B21213" w14:textId="77777777" w:rsidR="00027F05" w:rsidRPr="00862C60" w:rsidRDefault="00027F0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2C60">
        <w:rPr>
          <w:rFonts w:ascii="Times New Roman" w:hAnsi="Times New Roman" w:cs="Times New Roman"/>
          <w:sz w:val="22"/>
          <w:szCs w:val="22"/>
        </w:rPr>
        <w:t>В случае соответствия тем одному коду классификаторов ГРНТИ/OECD описание</w:t>
      </w:r>
      <w:r w:rsidR="007D0C1E" w:rsidRPr="00862C60">
        <w:rPr>
          <w:rFonts w:ascii="Times New Roman" w:hAnsi="Times New Roman" w:cs="Times New Roman"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sz w:val="22"/>
          <w:szCs w:val="22"/>
        </w:rPr>
        <w:t>не приводится</w:t>
      </w:r>
    </w:p>
    <w:p w14:paraId="7E6C47C1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027F05" w:rsidRPr="00862C60" w14:paraId="5BD9520E" w14:textId="77777777" w:rsidTr="00D2601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A3B0" w14:textId="29C7619A" w:rsidR="004F41AC" w:rsidRPr="00862C60" w:rsidRDefault="000B7CE2" w:rsidP="00047BC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lastRenderedPageBreak/>
              <w:t xml:space="preserve">Научная работа </w:t>
            </w:r>
            <w:r w:rsidR="00EC4095">
              <w:rPr>
                <w:rFonts w:ascii="Times New Roman" w:hAnsi="Times New Roman" w:cs="Times New Roman"/>
                <w:szCs w:val="22"/>
              </w:rPr>
              <w:t>проводится</w:t>
            </w:r>
            <w:r w:rsidRPr="00862C60">
              <w:rPr>
                <w:rFonts w:ascii="Times New Roman" w:hAnsi="Times New Roman" w:cs="Times New Roman"/>
                <w:szCs w:val="22"/>
              </w:rPr>
              <w:t xml:space="preserve"> для </w:t>
            </w:r>
            <w:r w:rsidR="00BC5927" w:rsidRPr="00862C60">
              <w:rPr>
                <w:rFonts w:ascii="Times New Roman" w:hAnsi="Times New Roman" w:cs="Times New Roman"/>
                <w:szCs w:val="22"/>
              </w:rPr>
              <w:t xml:space="preserve">трех подразделов </w:t>
            </w:r>
            <w:r w:rsidRPr="00862C60">
              <w:rPr>
                <w:rFonts w:ascii="Times New Roman" w:hAnsi="Times New Roman" w:cs="Times New Roman"/>
                <w:szCs w:val="22"/>
              </w:rPr>
              <w:t xml:space="preserve">единой тематической рубрики </w:t>
            </w:r>
            <w:r w:rsidR="0084127E" w:rsidRPr="00862C60">
              <w:rPr>
                <w:rFonts w:ascii="Times New Roman" w:hAnsi="Times New Roman" w:cs="Times New Roman"/>
                <w:szCs w:val="22"/>
              </w:rPr>
              <w:t xml:space="preserve">14 </w:t>
            </w:r>
            <w:r w:rsidRPr="00862C60">
              <w:rPr>
                <w:rFonts w:ascii="Times New Roman" w:hAnsi="Times New Roman" w:cs="Times New Roman"/>
                <w:szCs w:val="22"/>
              </w:rPr>
              <w:t>ГРНТИ первого уровня</w:t>
            </w:r>
            <w:r w:rsidR="00BC5927" w:rsidRPr="00862C60">
              <w:rPr>
                <w:rFonts w:ascii="Times New Roman" w:hAnsi="Times New Roman" w:cs="Times New Roman"/>
                <w:szCs w:val="22"/>
              </w:rPr>
              <w:t>.</w:t>
            </w:r>
            <w:r w:rsidR="00430122" w:rsidRPr="00862C6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BA4D78" w:rsidRPr="00862C60">
              <w:rPr>
                <w:rFonts w:ascii="Times New Roman" w:hAnsi="Times New Roman" w:cs="Times New Roman"/>
                <w:szCs w:val="22"/>
              </w:rPr>
              <w:t>В</w:t>
            </w:r>
            <w:r w:rsidR="002B32EC" w:rsidRPr="00862C60">
              <w:rPr>
                <w:rFonts w:ascii="Times New Roman" w:hAnsi="Times New Roman" w:cs="Times New Roman"/>
                <w:szCs w:val="22"/>
              </w:rPr>
              <w:t xml:space="preserve"> соответствии с </w:t>
            </w:r>
            <w:r w:rsidR="00513895" w:rsidRPr="00862C60">
              <w:rPr>
                <w:rFonts w:ascii="Times New Roman" w:hAnsi="Times New Roman" w:cs="Times New Roman"/>
                <w:szCs w:val="22"/>
              </w:rPr>
              <w:t xml:space="preserve">темой, </w:t>
            </w:r>
            <w:r w:rsidR="00430122" w:rsidRPr="00862C60">
              <w:rPr>
                <w:rFonts w:ascii="Times New Roman" w:hAnsi="Times New Roman" w:cs="Times New Roman"/>
                <w:szCs w:val="22"/>
              </w:rPr>
              <w:t xml:space="preserve">ведущим </w:t>
            </w:r>
            <w:r w:rsidR="00BA4D78" w:rsidRPr="00862C60">
              <w:rPr>
                <w:rFonts w:ascii="Times New Roman" w:hAnsi="Times New Roman" w:cs="Times New Roman"/>
                <w:szCs w:val="22"/>
              </w:rPr>
              <w:t>под</w:t>
            </w:r>
            <w:r w:rsidR="002B32EC" w:rsidRPr="00862C60">
              <w:rPr>
                <w:rFonts w:ascii="Times New Roman" w:hAnsi="Times New Roman" w:cs="Times New Roman"/>
                <w:szCs w:val="22"/>
              </w:rPr>
              <w:t xml:space="preserve">разделом </w:t>
            </w:r>
            <w:r w:rsidR="00430122" w:rsidRPr="00862C60">
              <w:rPr>
                <w:rFonts w:ascii="Times New Roman" w:hAnsi="Times New Roman" w:cs="Times New Roman"/>
                <w:szCs w:val="22"/>
              </w:rPr>
              <w:t>является 14.35.07 Образование и обучение в высшей профессиональной школе</w:t>
            </w:r>
            <w:r w:rsidR="00047BC0" w:rsidRPr="00862C60">
              <w:rPr>
                <w:rFonts w:ascii="Times New Roman" w:hAnsi="Times New Roman" w:cs="Times New Roman"/>
                <w:szCs w:val="22"/>
              </w:rPr>
              <w:t xml:space="preserve"> –</w:t>
            </w:r>
            <w:r w:rsidR="00A81C31" w:rsidRPr="00862C60">
              <w:rPr>
                <w:rFonts w:ascii="Times New Roman" w:hAnsi="Times New Roman" w:cs="Times New Roman"/>
                <w:szCs w:val="22"/>
              </w:rPr>
              <w:t xml:space="preserve"> подготовки </w:t>
            </w:r>
            <w:r w:rsidR="00047BC0" w:rsidRPr="00862C60">
              <w:rPr>
                <w:rFonts w:ascii="Times New Roman" w:hAnsi="Times New Roman" w:cs="Times New Roman"/>
                <w:szCs w:val="22"/>
              </w:rPr>
              <w:t>студентов-выпускников педагогических вузов.</w:t>
            </w:r>
            <w:r w:rsidR="00513895" w:rsidRPr="00862C6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47BC0" w:rsidRPr="00862C60">
              <w:rPr>
                <w:rFonts w:ascii="Times New Roman" w:hAnsi="Times New Roman" w:cs="Times New Roman"/>
                <w:szCs w:val="22"/>
              </w:rPr>
              <w:t>З</w:t>
            </w:r>
            <w:r w:rsidR="00BA4D78" w:rsidRPr="00862C60">
              <w:rPr>
                <w:rFonts w:ascii="Times New Roman" w:hAnsi="Times New Roman" w:cs="Times New Roman"/>
                <w:szCs w:val="22"/>
              </w:rPr>
              <w:t>адачи исследования определяют изучение отдельных вопросов подраздела 14.37.00 Образование взрослых. Повышение квалификации. Самообразование – для педагогов школ и 14.85.00</w:t>
            </w:r>
            <w:r w:rsidR="004F41AC" w:rsidRPr="00862C60">
              <w:rPr>
                <w:rFonts w:ascii="Times New Roman" w:hAnsi="Times New Roman" w:cs="Times New Roman"/>
                <w:szCs w:val="22"/>
              </w:rPr>
              <w:t xml:space="preserve"> Технические средства обучения и учебное оборудование</w:t>
            </w:r>
            <w:r w:rsidR="00BA4D78" w:rsidRPr="00862C6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4F41AC" w:rsidRPr="00862C60">
              <w:rPr>
                <w:rFonts w:ascii="Times New Roman" w:hAnsi="Times New Roman" w:cs="Times New Roman"/>
                <w:szCs w:val="22"/>
              </w:rPr>
              <w:t>– для цифровой образовательной среды.</w:t>
            </w:r>
          </w:p>
        </w:tc>
      </w:tr>
    </w:tbl>
    <w:p w14:paraId="3B2DC8FD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6846CF2" w14:textId="77777777" w:rsidR="00C14439" w:rsidRPr="00862C60" w:rsidRDefault="00C14439" w:rsidP="00C14439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Соответствие научной темы приоритетным направлениям Стратегии</w:t>
      </w:r>
    </w:p>
    <w:p w14:paraId="0154745B" w14:textId="77777777" w:rsidR="00C14439" w:rsidRPr="00862C60" w:rsidRDefault="00C14439" w:rsidP="00C14439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научно-технологического развития Российской Федерации (далее - СНТР)</w:t>
      </w:r>
      <w:r w:rsidR="007C69A6" w:rsidRPr="00862C60">
        <w:rPr>
          <w:rStyle w:val="a9"/>
          <w:rFonts w:ascii="Times New Roman" w:hAnsi="Times New Roman" w:cs="Times New Roman"/>
          <w:b/>
          <w:sz w:val="22"/>
          <w:szCs w:val="22"/>
        </w:rPr>
        <w:footnoteReference w:id="4"/>
      </w:r>
      <w:r w:rsidRPr="00862C6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00084E0" w14:textId="77777777" w:rsidR="00027F05" w:rsidRPr="00862C60" w:rsidRDefault="00C14439" w:rsidP="00C1443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2C60">
        <w:rPr>
          <w:rFonts w:ascii="Times New Roman" w:hAnsi="Times New Roman" w:cs="Times New Roman"/>
          <w:sz w:val="22"/>
          <w:szCs w:val="22"/>
        </w:rPr>
        <w:t>В случае соответствия заявленной темы нескольким приоритетам СНТР</w:t>
      </w:r>
      <w:r w:rsidR="00077420" w:rsidRPr="00862C60">
        <w:rPr>
          <w:rFonts w:ascii="Times New Roman" w:hAnsi="Times New Roman" w:cs="Times New Roman"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sz w:val="22"/>
          <w:szCs w:val="22"/>
        </w:rPr>
        <w:t>определяется ведущее приоритетное направление по приоритету СНТР</w:t>
      </w:r>
      <w:r w:rsidR="00077420" w:rsidRPr="00862C60">
        <w:rPr>
          <w:rFonts w:ascii="Times New Roman" w:hAnsi="Times New Roman" w:cs="Times New Roman"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sz w:val="22"/>
          <w:szCs w:val="22"/>
        </w:rPr>
        <w:t>(указывается первым) и дается обоснование и описание межотраслевого</w:t>
      </w:r>
      <w:r w:rsidR="00077420" w:rsidRPr="00862C60">
        <w:rPr>
          <w:rFonts w:ascii="Times New Roman" w:hAnsi="Times New Roman" w:cs="Times New Roman"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sz w:val="22"/>
          <w:szCs w:val="22"/>
        </w:rPr>
        <w:t>подхода.</w:t>
      </w:r>
    </w:p>
    <w:p w14:paraId="4EF65998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3"/>
        <w:gridCol w:w="6073"/>
      </w:tblGrid>
      <w:tr w:rsidR="00027F05" w:rsidRPr="00862C60" w14:paraId="11937E9F" w14:textId="77777777" w:rsidTr="00D2601F">
        <w:tc>
          <w:tcPr>
            <w:tcW w:w="3283" w:type="dxa"/>
          </w:tcPr>
          <w:p w14:paraId="5BD807DA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 xml:space="preserve">пункт 20 подпункты "а" - </w:t>
            </w:r>
            <w:hyperlink r:id="rId7" w:history="1">
              <w:r w:rsidRPr="00862C60">
                <w:rPr>
                  <w:rFonts w:ascii="Times New Roman" w:hAnsi="Times New Roman" w:cs="Times New Roman"/>
                  <w:szCs w:val="22"/>
                </w:rPr>
                <w:t>"ж"</w:t>
              </w:r>
            </w:hyperlink>
          </w:p>
        </w:tc>
        <w:tc>
          <w:tcPr>
            <w:tcW w:w="6073" w:type="dxa"/>
          </w:tcPr>
          <w:p w14:paraId="09B22073" w14:textId="77777777" w:rsidR="00027F05" w:rsidRPr="00862C60" w:rsidRDefault="00C16C66" w:rsidP="00C16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62C60">
              <w:rPr>
                <w:rFonts w:ascii="Times New Roman" w:hAnsi="Times New Roman" w:cs="Times New Roman"/>
              </w:rPr>
              <w:t>возможность эффективного ответа российского общества на большие вызовы с учетом взаимодействия человека и природы, человека и технологий, социальных институтов на современном этапе глобального развития, в том числе применяя методы гуманитарных и социальных наук</w:t>
            </w:r>
          </w:p>
        </w:tc>
      </w:tr>
      <w:tr w:rsidR="00027F05" w:rsidRPr="00862C60" w14:paraId="385F42DB" w14:textId="77777777" w:rsidTr="00D2601F">
        <w:tc>
          <w:tcPr>
            <w:tcW w:w="3283" w:type="dxa"/>
          </w:tcPr>
          <w:p w14:paraId="626D5EFE" w14:textId="77777777" w:rsidR="00027F05" w:rsidRPr="00862C60" w:rsidRDefault="00027F0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2C60">
              <w:rPr>
                <w:rFonts w:ascii="Times New Roman" w:hAnsi="Times New Roman" w:cs="Times New Roman"/>
                <w:szCs w:val="22"/>
              </w:rPr>
              <w:t xml:space="preserve">пункт 20 подпункты "а" - </w:t>
            </w:r>
            <w:hyperlink r:id="rId8" w:history="1">
              <w:r w:rsidRPr="00862C60">
                <w:rPr>
                  <w:rFonts w:ascii="Times New Roman" w:hAnsi="Times New Roman" w:cs="Times New Roman"/>
                  <w:szCs w:val="22"/>
                </w:rPr>
                <w:t>"ж"</w:t>
              </w:r>
            </w:hyperlink>
          </w:p>
        </w:tc>
        <w:tc>
          <w:tcPr>
            <w:tcW w:w="6073" w:type="dxa"/>
          </w:tcPr>
          <w:p w14:paraId="18E2302F" w14:textId="77777777" w:rsidR="00027F05" w:rsidRPr="00862C60" w:rsidRDefault="00C16C66" w:rsidP="00C16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62C60">
              <w:rPr>
                <w:rFonts w:ascii="Times New Roman" w:hAnsi="Times New Roman" w:cs="Times New Roman"/>
              </w:rPr>
              <w:t>переход к передовым цифровым, интеллектуальным производственным технологиям, роботизированным системам, новым материалам и способам конструирования, создание систем обработки больших объемов данных, машинного обучения и искусственного интеллекта</w:t>
            </w:r>
          </w:p>
        </w:tc>
      </w:tr>
    </w:tbl>
    <w:p w14:paraId="3994A5D9" w14:textId="77777777" w:rsidR="00027F05" w:rsidRPr="00862C60" w:rsidRDefault="00027F0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6AB4AF4" w14:textId="77777777" w:rsidR="00027F05" w:rsidRPr="00862C60" w:rsidRDefault="00077420" w:rsidP="00077420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Полученные (ожидаемые) результаты и их возможная практическая значимость</w:t>
      </w:r>
      <w:r w:rsidR="00B500B6" w:rsidRPr="00862C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62C60">
        <w:rPr>
          <w:rFonts w:ascii="Times New Roman" w:hAnsi="Times New Roman" w:cs="Times New Roman"/>
          <w:b/>
          <w:sz w:val="22"/>
          <w:szCs w:val="22"/>
        </w:rPr>
        <w:t>(применимость)</w:t>
      </w:r>
    </w:p>
    <w:p w14:paraId="713B1777" w14:textId="77777777" w:rsidR="00A80FCC" w:rsidRPr="00A80FCC" w:rsidRDefault="00A80FCC" w:rsidP="00A80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80FCC">
        <w:rPr>
          <w:rFonts w:ascii="Times New Roman" w:eastAsia="Times New Roman" w:hAnsi="Times New Roman" w:cs="Times New Roman"/>
          <w:u w:val="single"/>
          <w:lang w:eastAsia="ru-RU"/>
        </w:rPr>
        <w:t>Основные результаты, полученные на втором этапе НИР:</w:t>
      </w:r>
    </w:p>
    <w:p w14:paraId="03002D71" w14:textId="77777777" w:rsidR="00A80FCC" w:rsidRPr="00A80FCC" w:rsidRDefault="00A80FCC" w:rsidP="00A80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80FCC">
        <w:rPr>
          <w:rFonts w:ascii="Times New Roman" w:eastAsia="Times New Roman" w:hAnsi="Times New Roman" w:cs="Times New Roman"/>
          <w:u w:val="single"/>
          <w:lang w:eastAsia="ru-RU"/>
        </w:rPr>
        <w:t>1) Уточнен целевой компонент методической модели; теоретически выявлен и экспериментально подтвержден на региональном уровне перечень актуальных направлений ресурсного потенциала молодых выпускников в школьных коллективах как основы для инфологической (компетентностной структурно-функциональной) модели выпускника педвуза; на основе анализа трендов профессионального обучения выделен перечень вопросов для пилотного опросника учителей по оптимизации условий непрерывного педагогического образования коллективов школ в экосистемах на базе педуниверситетов.</w:t>
      </w:r>
    </w:p>
    <w:p w14:paraId="38DBE93F" w14:textId="77777777" w:rsidR="00A80FCC" w:rsidRPr="00A80FCC" w:rsidRDefault="00A80FCC" w:rsidP="00A80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80FCC">
        <w:rPr>
          <w:rFonts w:ascii="Times New Roman" w:eastAsia="Times New Roman" w:hAnsi="Times New Roman" w:cs="Times New Roman"/>
          <w:u w:val="single"/>
          <w:lang w:eastAsia="ru-RU"/>
        </w:rPr>
        <w:t>2) Предложен технологический компонент актуализации модели, основанный на построении междисциплинарных сетевых сообществ практики для порождения и применения инноваций в сфере образования; предложена организационная модель взаимодействия с школьными профильными классами в сетевом сотрудничестве с непедагогическими вузами и организациями  (на примере инженерного класса общеобразовательной школы), в том числе, в форме научной лаборатории как части экосистемы инноваций; предложена интеграция с моделями непрерывного педагогического образования и наставничества, в том числе, взаимного наставничества и обратного наставничества в командах студентов и педагогов.</w:t>
      </w:r>
    </w:p>
    <w:p w14:paraId="678FDB45" w14:textId="77777777" w:rsidR="00A80FCC" w:rsidRPr="00A80FCC" w:rsidRDefault="00A80FCC" w:rsidP="00A80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80FCC">
        <w:rPr>
          <w:rFonts w:ascii="Times New Roman" w:eastAsia="Times New Roman" w:hAnsi="Times New Roman" w:cs="Times New Roman"/>
          <w:u w:val="single"/>
          <w:lang w:eastAsia="ru-RU"/>
        </w:rPr>
        <w:t>3) Конкретизирован рекурсивно-содержательный компонент на основе интеграций технологий и методик практико-ориентированной подготовки в непрерывном педагогическом образовании: технологий междисциплинарного проектирования со смешанными формами коммуникации, учебно-профессионального проектирования в педагогическом образовании, методов ресурсного сопровождения педагогов по программам саморазвития, подготовки и проведения дистанционных олимпиад образовательной направленности для педагогических команд, актуализации предметного содержания образования школьников с применением элементов цифровых технологий; проведена апробация суммарно в семи регионах РФ.</w:t>
      </w:r>
    </w:p>
    <w:p w14:paraId="14DBDE8E" w14:textId="77777777" w:rsidR="00A80FCC" w:rsidRPr="00A80FCC" w:rsidRDefault="00A80FCC" w:rsidP="00A80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80FCC">
        <w:rPr>
          <w:rFonts w:ascii="Times New Roman" w:eastAsia="Times New Roman" w:hAnsi="Times New Roman" w:cs="Times New Roman"/>
          <w:u w:val="single"/>
          <w:lang w:eastAsia="ru-RU"/>
        </w:rPr>
        <w:lastRenderedPageBreak/>
        <w:t>4) Конкретизирован организационно-управленческий компонент, определены формы внедрения в образовательный процесс педвуза в виде персонализированных вариативных микромодулей проектного обучения; разработан учебно-методический материал для проведения, проектно-технологической практики коммуникативно-цифрового модуля в ядре высшего педагогического образования, с организацией взаимодействия студентов различных профилей с педагогами школ для совершенствования профессиональных компетенций (на примере подготовки обучающимися цифровых экспонатов школьных виртуальных музеев и разработки виртуальных экскурсий воспитательной направленности).</w:t>
      </w:r>
    </w:p>
    <w:p w14:paraId="51F5A40F" w14:textId="77777777" w:rsidR="00A80FCC" w:rsidRPr="00A80FCC" w:rsidRDefault="00A80FCC" w:rsidP="00A80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80FCC">
        <w:rPr>
          <w:rFonts w:ascii="Times New Roman" w:eastAsia="Times New Roman" w:hAnsi="Times New Roman" w:cs="Times New Roman"/>
          <w:u w:val="single"/>
          <w:lang w:eastAsia="ru-RU"/>
        </w:rPr>
        <w:t>5) Разработан диагностический инструментарий в процессе апробации ресурсного сопровождения педагогов в рамках программ саморазвития, программ воспитания обучающихся в условиях цифровизации образования, с наполнением банка ресурсного сопровождения, включая образовательные видеоресурсы, подготовленные студентами-выпускниками, для учителей и школьников; выявлена достоверная корреляция уровня готовности к саморазвитию педагогов школ с компетенциями по воспитательной работе; предложены средства групповой рефлексии в программах непрерывного педагогического образования.</w:t>
      </w:r>
    </w:p>
    <w:p w14:paraId="57A3AF4F" w14:textId="77777777" w:rsidR="00A80FCC" w:rsidRPr="00A80FCC" w:rsidRDefault="00A80FCC" w:rsidP="00A80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80FCC">
        <w:rPr>
          <w:rFonts w:ascii="Times New Roman" w:eastAsia="Times New Roman" w:hAnsi="Times New Roman" w:cs="Times New Roman"/>
          <w:u w:val="single"/>
          <w:lang w:eastAsia="ru-RU"/>
        </w:rPr>
        <w:t>6) При проектировании результативного компонента выявлено условие готовности студентов педвузов к закрытию дефицитов функциональных ролей при взаимодействии в проектных командах на основе различных моделей и практик наставничества: взаимного наставничества в однородных командах выпускников, обратного наставничества в гетерогенных командах молодых и опытных педагогов с закрытием взаимных дефицитов в школьных проектных командах; показан потенциал приемов геймификации в деловых играх в принятии ситуации обратного наставничества в проектных командах.</w:t>
      </w:r>
    </w:p>
    <w:p w14:paraId="3D895E10" w14:textId="77777777" w:rsidR="00A80FCC" w:rsidRPr="00A80FCC" w:rsidRDefault="00A80FCC" w:rsidP="00A80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80FCC">
        <w:rPr>
          <w:rFonts w:ascii="Times New Roman" w:eastAsia="Times New Roman" w:hAnsi="Times New Roman" w:cs="Times New Roman"/>
          <w:u w:val="single"/>
          <w:lang w:eastAsia="ru-RU"/>
        </w:rPr>
        <w:t>7) Выявлено организационно-педагогическое условие необходимости непрерывного дистанционного сопровождения и командного участия в программах непрерывного педагогического образования в условиях дистанционных и смешанных коммуникаций.</w:t>
      </w:r>
    </w:p>
    <w:p w14:paraId="15C5F3C2" w14:textId="10CBE386" w:rsidR="00C14439" w:rsidRPr="00862C60" w:rsidRDefault="00A80FCC" w:rsidP="00A80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0FCC">
        <w:rPr>
          <w:rFonts w:ascii="Times New Roman" w:eastAsia="Times New Roman" w:hAnsi="Times New Roman" w:cs="Times New Roman"/>
          <w:u w:val="single"/>
          <w:lang w:eastAsia="ru-RU"/>
        </w:rPr>
        <w:t>8) Выявлен внедренческий потенциал НИР: для региональных органов управления образованием - организация программ взаимодействия школа-вуз-региональные партнеры в, программах партнерского наставничества; для учителей и региональных организаций развития образования - проведение курсов повышения квалификации Федерального центра научно-методического сопровождения педагогических работников; для сетевых региональных партнеров в сфере образования - совместные проекты школьных кластеров в образовательной экосистеме педуниверситета, для школьников и родителей - применение цифровых модулей в работе технопарка; для реализации федеральных проектов - научно-методическая поддержка повышения качества школьного образования классов ранней профилизации, для развития педагогического образования - учебно-методическую поддержку для проведения практик, входящих в ядро пед. образования, повышение качества педагогического образования и персонализации обучения за счет вариативных модулей; мотивация и установка на профессию педагога; вовлечение студентов в активную научно-методическую деятельность; актуализацию методик и технологий педагогического образования; включение выпускников педвузов в профессиональную коммуникацию с разными участниками образовательных отношений для задач со-развития и совершенствования профессиональных компетенций в школьных командах.</w:t>
      </w:r>
      <w:r w:rsidRPr="00A80FC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="00C14439" w:rsidRPr="00862C60">
        <w:rPr>
          <w:rFonts w:ascii="Times New Roman" w:eastAsia="Times New Roman" w:hAnsi="Times New Roman" w:cs="Times New Roman"/>
          <w:sz w:val="20"/>
          <w:szCs w:val="20"/>
          <w:lang w:eastAsia="ru-RU"/>
        </w:rPr>
        <w:t>(кратко излагается значимость для Российской Федерации и мира от полученных</w:t>
      </w:r>
      <w:r w:rsidR="00077420" w:rsidRPr="00862C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14439" w:rsidRPr="00862C60">
        <w:rPr>
          <w:rFonts w:ascii="Times New Roman" w:eastAsia="Times New Roman" w:hAnsi="Times New Roman" w:cs="Times New Roman"/>
          <w:sz w:val="20"/>
          <w:szCs w:val="20"/>
          <w:lang w:eastAsia="ru-RU"/>
        </w:rPr>
        <w:t>(ожидаемых) научных и (или) научно-технических результатов)</w:t>
      </w:r>
    </w:p>
    <w:p w14:paraId="3823AAA8" w14:textId="76815745" w:rsidR="00C14439" w:rsidRPr="00862C60" w:rsidRDefault="00C14439" w:rsidP="00C14439">
      <w:pPr>
        <w:pStyle w:val="HTML"/>
        <w:rPr>
          <w:rFonts w:ascii="Times New Roman" w:hAnsi="Times New Roman" w:cs="Times New Roman"/>
          <w:b/>
          <w:sz w:val="22"/>
          <w:szCs w:val="22"/>
        </w:rPr>
      </w:pPr>
      <w:r w:rsidRPr="00862C60">
        <w:rPr>
          <w:rFonts w:ascii="Times New Roman" w:hAnsi="Times New Roman" w:cs="Times New Roman"/>
          <w:b/>
          <w:sz w:val="22"/>
          <w:szCs w:val="22"/>
        </w:rPr>
        <w:t>Научное и научно-техническое сотрудничество, в том числе международное</w:t>
      </w:r>
    </w:p>
    <w:p w14:paraId="4B56BBD5" w14:textId="12F06DDA" w:rsidR="00C14439" w:rsidRPr="00862C60" w:rsidRDefault="003D0A4F" w:rsidP="003D0A4F">
      <w:pPr>
        <w:pStyle w:val="HTML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862C60">
        <w:rPr>
          <w:rFonts w:ascii="Times New Roman" w:hAnsi="Times New Roman" w:cs="Times New Roman"/>
          <w:sz w:val="22"/>
          <w:szCs w:val="22"/>
          <w:u w:val="single"/>
        </w:rPr>
        <w:t>Договор от 29.05.2020 между Министерством образования и науки Алтайского края и АГГПУ имени В.М. Шукшина в рамках деятельности регионального центра выявления и поддержки одаренных детей «Талант22», Договор от 10.12.21 о сетевой форме реализации образовательных программ между КГБОУ «АКПЛ» - региональным центром выявления и поддержки одаренных детей в Алтайском крае и АГГПУ им. В.М. Шукшина</w:t>
      </w:r>
      <w:r w:rsidR="00285E80">
        <w:rPr>
          <w:rFonts w:ascii="Times New Roman" w:hAnsi="Times New Roman" w:cs="Times New Roman"/>
          <w:sz w:val="22"/>
          <w:szCs w:val="22"/>
          <w:u w:val="single"/>
        </w:rPr>
        <w:t xml:space="preserve">, Договор от 12.12.2022 о взаимной сотрудничестве и совместной деятельности между НГАСУ (Сибстрин) </w:t>
      </w:r>
      <w:r w:rsidR="00285E80" w:rsidRPr="00862C60">
        <w:rPr>
          <w:rFonts w:ascii="Times New Roman" w:hAnsi="Times New Roman" w:cs="Times New Roman"/>
          <w:sz w:val="22"/>
          <w:szCs w:val="22"/>
          <w:u w:val="single"/>
        </w:rPr>
        <w:t>и АГГПУ им. В.М. Шукшина</w:t>
      </w:r>
      <w:r w:rsidR="00285E80">
        <w:rPr>
          <w:rFonts w:ascii="Times New Roman" w:hAnsi="Times New Roman" w:cs="Times New Roman"/>
          <w:sz w:val="22"/>
          <w:szCs w:val="22"/>
          <w:u w:val="single"/>
        </w:rPr>
        <w:t>.</w:t>
      </w:r>
    </w:p>
    <w:p w14:paraId="5970BB2F" w14:textId="229DF747" w:rsidR="001D6AE5" w:rsidRDefault="00C14439" w:rsidP="009B67DF">
      <w:pPr>
        <w:pStyle w:val="HTML"/>
        <w:jc w:val="both"/>
        <w:rPr>
          <w:rFonts w:ascii="Times New Roman" w:hAnsi="Times New Roman" w:cs="Times New Roman"/>
        </w:rPr>
      </w:pPr>
      <w:r w:rsidRPr="00862C60">
        <w:rPr>
          <w:rFonts w:ascii="Times New Roman" w:hAnsi="Times New Roman" w:cs="Times New Roman"/>
        </w:rPr>
        <w:t>(приводятся основания (соглашения, договоры, контракты) участия в</w:t>
      </w:r>
      <w:r w:rsidR="00077420" w:rsidRPr="00862C60">
        <w:rPr>
          <w:rFonts w:ascii="Times New Roman" w:hAnsi="Times New Roman" w:cs="Times New Roman"/>
        </w:rPr>
        <w:t xml:space="preserve"> </w:t>
      </w:r>
      <w:r w:rsidRPr="00862C60">
        <w:rPr>
          <w:rFonts w:ascii="Times New Roman" w:hAnsi="Times New Roman" w:cs="Times New Roman"/>
        </w:rPr>
        <w:t>международных и российских исследовательских программах, проектах, научных</w:t>
      </w:r>
      <w:r w:rsidR="00077420" w:rsidRPr="00862C60">
        <w:rPr>
          <w:rFonts w:ascii="Times New Roman" w:hAnsi="Times New Roman" w:cs="Times New Roman"/>
        </w:rPr>
        <w:t xml:space="preserve"> </w:t>
      </w:r>
      <w:r w:rsidRPr="00862C60">
        <w:rPr>
          <w:rFonts w:ascii="Times New Roman" w:hAnsi="Times New Roman" w:cs="Times New Roman"/>
        </w:rPr>
        <w:t>коллаборациях и консорциумах, участия российских и зарубежных партнеров в</w:t>
      </w:r>
      <w:r w:rsidR="00077420" w:rsidRPr="00862C60">
        <w:rPr>
          <w:rFonts w:ascii="Times New Roman" w:hAnsi="Times New Roman" w:cs="Times New Roman"/>
        </w:rPr>
        <w:t xml:space="preserve"> </w:t>
      </w:r>
      <w:r w:rsidRPr="00862C60">
        <w:rPr>
          <w:rFonts w:ascii="Times New Roman" w:hAnsi="Times New Roman" w:cs="Times New Roman"/>
        </w:rPr>
        <w:t>проведении научного исследования (физических лиц и организаций), а также</w:t>
      </w:r>
      <w:r w:rsidR="007817DE" w:rsidRPr="00862C60">
        <w:rPr>
          <w:rFonts w:ascii="Times New Roman" w:hAnsi="Times New Roman" w:cs="Times New Roman"/>
        </w:rPr>
        <w:t xml:space="preserve"> </w:t>
      </w:r>
      <w:r w:rsidRPr="00862C60">
        <w:rPr>
          <w:rFonts w:ascii="Times New Roman" w:hAnsi="Times New Roman" w:cs="Times New Roman"/>
        </w:rPr>
        <w:t>иные формы сотрудничества (заполняется при наличии))</w:t>
      </w:r>
    </w:p>
    <w:p w14:paraId="2124314B" w14:textId="0483BD34" w:rsidR="001644BF" w:rsidRDefault="001644BF" w:rsidP="009B67DF">
      <w:pPr>
        <w:pStyle w:val="HTML"/>
        <w:jc w:val="both"/>
        <w:rPr>
          <w:rFonts w:ascii="Times New Roman" w:hAnsi="Times New Roman" w:cs="Times New Roman"/>
        </w:rPr>
      </w:pPr>
    </w:p>
    <w:p w14:paraId="4C546550" w14:textId="77777777" w:rsidR="004D71AF" w:rsidRDefault="004D71A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1F373D3" w14:textId="590FC062" w:rsidR="001644BF" w:rsidRDefault="001644BF" w:rsidP="001644B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1644BF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Научный коллектив, непосредственно связанный с выполнением работы</w:t>
      </w:r>
      <w:r w:rsidRPr="001644BF">
        <w:rPr>
          <w:rFonts w:ascii="Times New Roman" w:hAnsi="Times New Roman" w:cs="Times New Roman"/>
          <w:sz w:val="24"/>
          <w:szCs w:val="24"/>
        </w:rPr>
        <w:t>:</w:t>
      </w:r>
    </w:p>
    <w:p w14:paraId="2ADE9914" w14:textId="306F470C" w:rsidR="001644BF" w:rsidRPr="008043C4" w:rsidRDefault="001644BF" w:rsidP="001644B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43C4">
        <w:rPr>
          <w:rFonts w:ascii="Times New Roman" w:hAnsi="Times New Roman" w:cs="Times New Roman"/>
          <w:sz w:val="24"/>
          <w:szCs w:val="24"/>
          <w:u w:val="single"/>
        </w:rPr>
        <w:t>Руководитель НИР:</w:t>
      </w:r>
    </w:p>
    <w:p w14:paraId="43AF23C5" w14:textId="3783A3B4" w:rsidR="001644BF" w:rsidRPr="008043C4" w:rsidRDefault="001644BF" w:rsidP="001644B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43C4">
        <w:rPr>
          <w:rFonts w:ascii="Times New Roman" w:hAnsi="Times New Roman" w:cs="Times New Roman"/>
          <w:sz w:val="24"/>
          <w:szCs w:val="24"/>
          <w:u w:val="single"/>
        </w:rPr>
        <w:t>Дудышева Е.В., зав. научной лабораторией междисциплинарных исследований в сфере образования, доцент кафедры математики, физики, информатики, канд. пед. наук, доцент.</w:t>
      </w:r>
    </w:p>
    <w:p w14:paraId="4ACE716D" w14:textId="01E805B3" w:rsidR="001644BF" w:rsidRPr="008043C4" w:rsidRDefault="001644BF" w:rsidP="001644B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43C4">
        <w:rPr>
          <w:rFonts w:ascii="Times New Roman" w:hAnsi="Times New Roman" w:cs="Times New Roman"/>
          <w:sz w:val="24"/>
          <w:szCs w:val="24"/>
          <w:u w:val="single"/>
        </w:rPr>
        <w:t>Исполнители:</w:t>
      </w:r>
    </w:p>
    <w:p w14:paraId="30FC064C" w14:textId="502BF267" w:rsidR="001644BF" w:rsidRPr="008043C4" w:rsidRDefault="001644BF" w:rsidP="001644B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43C4">
        <w:rPr>
          <w:rFonts w:ascii="Times New Roman" w:hAnsi="Times New Roman" w:cs="Times New Roman"/>
          <w:sz w:val="24"/>
          <w:szCs w:val="24"/>
          <w:u w:val="single"/>
        </w:rPr>
        <w:t>Гусева Т.А., кандидат психологических наук, доцент, заведующий кафедрой математики, физики, информатики;</w:t>
      </w:r>
    </w:p>
    <w:p w14:paraId="40FF343B" w14:textId="78941EED" w:rsidR="001644BF" w:rsidRPr="008043C4" w:rsidRDefault="001644BF" w:rsidP="001644B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43C4">
        <w:rPr>
          <w:rFonts w:ascii="Times New Roman" w:hAnsi="Times New Roman" w:cs="Times New Roman"/>
          <w:sz w:val="24"/>
          <w:szCs w:val="24"/>
          <w:u w:val="single"/>
        </w:rPr>
        <w:t>Еремеев Е.А., старший преподаватель кафедры математики, физики, информатики</w:t>
      </w:r>
      <w:r w:rsidR="000E3C60" w:rsidRPr="008043C4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4F8A6142" w14:textId="657357A4" w:rsidR="001644BF" w:rsidRPr="008043C4" w:rsidRDefault="001644BF" w:rsidP="001644B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43C4">
        <w:rPr>
          <w:rFonts w:ascii="Times New Roman" w:hAnsi="Times New Roman" w:cs="Times New Roman"/>
          <w:sz w:val="24"/>
          <w:szCs w:val="24"/>
          <w:u w:val="single"/>
        </w:rPr>
        <w:t>Макарова О.Н., кандидат педагогических наук, доцент кафедры математики, физики, информатики;</w:t>
      </w:r>
    </w:p>
    <w:p w14:paraId="0AC1FE0B" w14:textId="346C37B7" w:rsidR="001644BF" w:rsidRPr="008043C4" w:rsidRDefault="001644BF" w:rsidP="001644B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43C4">
        <w:rPr>
          <w:rFonts w:ascii="Times New Roman" w:hAnsi="Times New Roman" w:cs="Times New Roman"/>
          <w:sz w:val="24"/>
          <w:szCs w:val="24"/>
          <w:u w:val="single"/>
        </w:rPr>
        <w:t>Шилинг Г.С., кандидат физико-математических наук, доцент кафедры математики, физики, информатики;</w:t>
      </w:r>
    </w:p>
    <w:p w14:paraId="3F17FC07" w14:textId="34B15412" w:rsidR="009350CC" w:rsidRDefault="001644BF" w:rsidP="001644B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43C4">
        <w:rPr>
          <w:rFonts w:ascii="Times New Roman" w:hAnsi="Times New Roman" w:cs="Times New Roman"/>
          <w:sz w:val="24"/>
          <w:szCs w:val="24"/>
          <w:u w:val="single"/>
        </w:rPr>
        <w:t>Чередниченко А.И., преподаватель кафедры математики, физики, информатики, аспирант.</w:t>
      </w:r>
    </w:p>
    <w:p w14:paraId="425AE934" w14:textId="77777777" w:rsidR="009350CC" w:rsidRPr="008043C4" w:rsidRDefault="009350CC" w:rsidP="001644B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9350CC" w:rsidRPr="008043C4" w:rsidSect="00753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A94FF" w14:textId="77777777" w:rsidR="00815B58" w:rsidRDefault="00815B58" w:rsidP="00B55CF4">
      <w:pPr>
        <w:spacing w:after="0" w:line="240" w:lineRule="auto"/>
      </w:pPr>
      <w:r>
        <w:separator/>
      </w:r>
    </w:p>
  </w:endnote>
  <w:endnote w:type="continuationSeparator" w:id="0">
    <w:p w14:paraId="55397721" w14:textId="77777777" w:rsidR="00815B58" w:rsidRDefault="00815B58" w:rsidP="00B5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ED989" w14:textId="77777777" w:rsidR="00815B58" w:rsidRDefault="00815B58" w:rsidP="00B55CF4">
      <w:pPr>
        <w:spacing w:after="0" w:line="240" w:lineRule="auto"/>
      </w:pPr>
      <w:r>
        <w:separator/>
      </w:r>
    </w:p>
  </w:footnote>
  <w:footnote w:type="continuationSeparator" w:id="0">
    <w:p w14:paraId="0104C6DE" w14:textId="77777777" w:rsidR="00815B58" w:rsidRDefault="00815B58" w:rsidP="00B55CF4">
      <w:pPr>
        <w:spacing w:after="0" w:line="240" w:lineRule="auto"/>
      </w:pPr>
      <w:r>
        <w:continuationSeparator/>
      </w:r>
    </w:p>
  </w:footnote>
  <w:footnote w:id="1">
    <w:p w14:paraId="2E7B22C6" w14:textId="77777777" w:rsidR="00B55CF4" w:rsidRPr="00B55CF4" w:rsidRDefault="00B55CF4" w:rsidP="00B55CF4">
      <w:pPr>
        <w:pStyle w:val="a7"/>
        <w:jc w:val="both"/>
        <w:rPr>
          <w:rFonts w:ascii="Times New Roman" w:hAnsi="Times New Roman" w:cs="Times New Roman"/>
        </w:rPr>
      </w:pPr>
      <w:r>
        <w:rPr>
          <w:rStyle w:val="a9"/>
        </w:rPr>
        <w:footnoteRef/>
      </w:r>
      <w:r w:rsidR="002D26C2" w:rsidRPr="002D26C2">
        <w:rPr>
          <w:rFonts w:ascii="Times New Roman" w:hAnsi="Times New Roman" w:cs="Times New Roman"/>
        </w:rPr>
        <w:t>Постановление Правительства Российской Федерации от 12 апреля 2013 г. № 327 «О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назначения» (Собрание законодательства Российской Федерации, 2013, № 16, ст. 1956; 2018, № 41, ст. 6260).</w:t>
      </w:r>
    </w:p>
  </w:footnote>
  <w:footnote w:id="2">
    <w:p w14:paraId="44F1D069" w14:textId="77777777" w:rsidR="00B55CF4" w:rsidRDefault="00B55CF4" w:rsidP="00B55CF4">
      <w:pPr>
        <w:pStyle w:val="a7"/>
        <w:jc w:val="both"/>
      </w:pPr>
      <w:r w:rsidRPr="00B55CF4">
        <w:rPr>
          <w:rStyle w:val="a9"/>
          <w:rFonts w:ascii="Times New Roman" w:hAnsi="Times New Roman" w:cs="Times New Roman"/>
        </w:rPr>
        <w:footnoteRef/>
      </w:r>
      <w:r w:rsidRPr="00B55CF4">
        <w:rPr>
          <w:rFonts w:ascii="Times New Roman" w:hAnsi="Times New Roman" w:cs="Times New Roman"/>
        </w:rPr>
        <w:t xml:space="preserve"> Правительства Российской Федерации от 26 февраля 2002 г. № 131 «О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назначения» (Собрание законодательства Российской Федерации, 2002, № 9, ст. 935; 2014, № 21, ст. 2718).</w:t>
      </w:r>
    </w:p>
  </w:footnote>
  <w:footnote w:id="3">
    <w:p w14:paraId="0BD514C1" w14:textId="77777777" w:rsidR="002D26C2" w:rsidRPr="002D26C2" w:rsidRDefault="002D26C2" w:rsidP="002D26C2">
      <w:pPr>
        <w:pStyle w:val="a7"/>
        <w:jc w:val="both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2D26C2">
        <w:rPr>
          <w:rFonts w:ascii="Times New Roman" w:hAnsi="Times New Roman" w:cs="Times New Roman"/>
        </w:rPr>
        <w:t>ГОСТ Р 7.0.49-2007. Национальный стандарт Российской Федерации. Система стандартов по информации, библиотечному и издательскому делу. Государственный рубрикатор научно-технической информации. Структура, правила использования и ведения (утвержден и введен в действие приказом Федерального агентства по техническому регулированию и метрологии от 12 марта 2007 г. № 29-ст) (М., Стандартинформ, 2007).</w:t>
      </w:r>
    </w:p>
  </w:footnote>
  <w:footnote w:id="4">
    <w:p w14:paraId="0889E3F8" w14:textId="77777777" w:rsidR="007C69A6" w:rsidRDefault="007C69A6" w:rsidP="007C69A6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7C69A6">
        <w:rPr>
          <w:rFonts w:ascii="Times New Roman" w:hAnsi="Times New Roman" w:cs="Times New Roman"/>
        </w:rPr>
        <w:t>В соответствии с подпунктами «а» - «ж» пункта 20 Стратегии научно-технологического развития Российской Федерации, утвержденной Указом Президента Российской Федерации от 1 декабря 2016 г. № 642 (Собрание законодательства Российской Федерации, 2016, № 49, ст. 6887).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F386B"/>
    <w:multiLevelType w:val="hybridMultilevel"/>
    <w:tmpl w:val="7698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04A91"/>
    <w:multiLevelType w:val="hybridMultilevel"/>
    <w:tmpl w:val="14DEF75A"/>
    <w:lvl w:ilvl="0" w:tplc="F6D86154">
      <w:start w:val="1"/>
      <w:numFmt w:val="decimal"/>
      <w:lvlText w:val="%1)"/>
      <w:lvlJc w:val="left"/>
      <w:pPr>
        <w:ind w:left="78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638910">
    <w:abstractNumId w:val="0"/>
  </w:num>
  <w:num w:numId="2" w16cid:durableId="821502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O1MDK3NDUwtDQyNTVU0lEKTi0uzszPAykwtKgFAO0uwxUtAAAA"/>
  </w:docVars>
  <w:rsids>
    <w:rsidRoot w:val="00027F05"/>
    <w:rsid w:val="000000B8"/>
    <w:rsid w:val="00001987"/>
    <w:rsid w:val="00002053"/>
    <w:rsid w:val="00002DEF"/>
    <w:rsid w:val="00003D78"/>
    <w:rsid w:val="0000408E"/>
    <w:rsid w:val="000073F6"/>
    <w:rsid w:val="0001259A"/>
    <w:rsid w:val="00014E9F"/>
    <w:rsid w:val="00014ECA"/>
    <w:rsid w:val="000171B4"/>
    <w:rsid w:val="000172A3"/>
    <w:rsid w:val="0002428D"/>
    <w:rsid w:val="00027AA8"/>
    <w:rsid w:val="00027F05"/>
    <w:rsid w:val="000300EA"/>
    <w:rsid w:val="0003314E"/>
    <w:rsid w:val="00034539"/>
    <w:rsid w:val="000350D4"/>
    <w:rsid w:val="00040304"/>
    <w:rsid w:val="00047BC0"/>
    <w:rsid w:val="00050ADC"/>
    <w:rsid w:val="00051925"/>
    <w:rsid w:val="00051DF4"/>
    <w:rsid w:val="000528B7"/>
    <w:rsid w:val="00055FD7"/>
    <w:rsid w:val="00060525"/>
    <w:rsid w:val="00062384"/>
    <w:rsid w:val="000628FE"/>
    <w:rsid w:val="00064291"/>
    <w:rsid w:val="00064352"/>
    <w:rsid w:val="00064B73"/>
    <w:rsid w:val="00065745"/>
    <w:rsid w:val="00072643"/>
    <w:rsid w:val="00073A46"/>
    <w:rsid w:val="00076281"/>
    <w:rsid w:val="00077420"/>
    <w:rsid w:val="000779F5"/>
    <w:rsid w:val="00080985"/>
    <w:rsid w:val="00084199"/>
    <w:rsid w:val="00092410"/>
    <w:rsid w:val="00092DD2"/>
    <w:rsid w:val="000937C0"/>
    <w:rsid w:val="0009763E"/>
    <w:rsid w:val="000A0484"/>
    <w:rsid w:val="000A13EA"/>
    <w:rsid w:val="000A1F87"/>
    <w:rsid w:val="000A22A7"/>
    <w:rsid w:val="000A2C67"/>
    <w:rsid w:val="000A3375"/>
    <w:rsid w:val="000A3F0B"/>
    <w:rsid w:val="000B65AE"/>
    <w:rsid w:val="000B69AF"/>
    <w:rsid w:val="000B7CE2"/>
    <w:rsid w:val="000C2A05"/>
    <w:rsid w:val="000C4CD9"/>
    <w:rsid w:val="000D02C9"/>
    <w:rsid w:val="000D27AC"/>
    <w:rsid w:val="000D29EB"/>
    <w:rsid w:val="000D3D74"/>
    <w:rsid w:val="000D5AB2"/>
    <w:rsid w:val="000E0107"/>
    <w:rsid w:val="000E3C60"/>
    <w:rsid w:val="000F1377"/>
    <w:rsid w:val="000F2913"/>
    <w:rsid w:val="000F37F1"/>
    <w:rsid w:val="000F4AB8"/>
    <w:rsid w:val="000F7850"/>
    <w:rsid w:val="00107077"/>
    <w:rsid w:val="001071FF"/>
    <w:rsid w:val="001073EE"/>
    <w:rsid w:val="00107CAC"/>
    <w:rsid w:val="0011107B"/>
    <w:rsid w:val="0011539D"/>
    <w:rsid w:val="001179B5"/>
    <w:rsid w:val="00117D5B"/>
    <w:rsid w:val="00123EEE"/>
    <w:rsid w:val="001245D9"/>
    <w:rsid w:val="001249C9"/>
    <w:rsid w:val="001250CD"/>
    <w:rsid w:val="00126136"/>
    <w:rsid w:val="001348EB"/>
    <w:rsid w:val="001410BB"/>
    <w:rsid w:val="0014219D"/>
    <w:rsid w:val="00143E84"/>
    <w:rsid w:val="00145C45"/>
    <w:rsid w:val="0014676A"/>
    <w:rsid w:val="001559C7"/>
    <w:rsid w:val="001617C6"/>
    <w:rsid w:val="001644BF"/>
    <w:rsid w:val="001670CA"/>
    <w:rsid w:val="00175101"/>
    <w:rsid w:val="001775D9"/>
    <w:rsid w:val="0018015C"/>
    <w:rsid w:val="00180665"/>
    <w:rsid w:val="00181030"/>
    <w:rsid w:val="001833B2"/>
    <w:rsid w:val="00187157"/>
    <w:rsid w:val="001B0367"/>
    <w:rsid w:val="001B2878"/>
    <w:rsid w:val="001B3A44"/>
    <w:rsid w:val="001B7A02"/>
    <w:rsid w:val="001C1CA7"/>
    <w:rsid w:val="001C3C6E"/>
    <w:rsid w:val="001C70D3"/>
    <w:rsid w:val="001D28BF"/>
    <w:rsid w:val="001D69FC"/>
    <w:rsid w:val="001D6AE5"/>
    <w:rsid w:val="001E5626"/>
    <w:rsid w:val="001E5B17"/>
    <w:rsid w:val="001E5C20"/>
    <w:rsid w:val="001E7EE2"/>
    <w:rsid w:val="001E7F32"/>
    <w:rsid w:val="001F00DD"/>
    <w:rsid w:val="001F0719"/>
    <w:rsid w:val="001F11FC"/>
    <w:rsid w:val="00204E1B"/>
    <w:rsid w:val="002054E3"/>
    <w:rsid w:val="00213C4B"/>
    <w:rsid w:val="0021548F"/>
    <w:rsid w:val="00216C97"/>
    <w:rsid w:val="0022043A"/>
    <w:rsid w:val="00223145"/>
    <w:rsid w:val="002317A4"/>
    <w:rsid w:val="00231A44"/>
    <w:rsid w:val="00232393"/>
    <w:rsid w:val="002359F5"/>
    <w:rsid w:val="002377B3"/>
    <w:rsid w:val="00240C86"/>
    <w:rsid w:val="00243165"/>
    <w:rsid w:val="00243893"/>
    <w:rsid w:val="00243B33"/>
    <w:rsid w:val="00245B6D"/>
    <w:rsid w:val="00245E3B"/>
    <w:rsid w:val="00245EA0"/>
    <w:rsid w:val="00251520"/>
    <w:rsid w:val="00253FC6"/>
    <w:rsid w:val="00254BF5"/>
    <w:rsid w:val="002618A7"/>
    <w:rsid w:val="00265DF7"/>
    <w:rsid w:val="0026695E"/>
    <w:rsid w:val="00276A29"/>
    <w:rsid w:val="00276CD2"/>
    <w:rsid w:val="00281641"/>
    <w:rsid w:val="00285E80"/>
    <w:rsid w:val="002868F3"/>
    <w:rsid w:val="00292EFE"/>
    <w:rsid w:val="0029597D"/>
    <w:rsid w:val="002A32C7"/>
    <w:rsid w:val="002A3604"/>
    <w:rsid w:val="002A68B0"/>
    <w:rsid w:val="002A78B1"/>
    <w:rsid w:val="002B06E8"/>
    <w:rsid w:val="002B246B"/>
    <w:rsid w:val="002B24D3"/>
    <w:rsid w:val="002B32EC"/>
    <w:rsid w:val="002B36E6"/>
    <w:rsid w:val="002B438A"/>
    <w:rsid w:val="002C0367"/>
    <w:rsid w:val="002C4640"/>
    <w:rsid w:val="002D26C2"/>
    <w:rsid w:val="002D3EAB"/>
    <w:rsid w:val="002D40D9"/>
    <w:rsid w:val="002D70AB"/>
    <w:rsid w:val="002E0394"/>
    <w:rsid w:val="002E1010"/>
    <w:rsid w:val="002E2177"/>
    <w:rsid w:val="002F0542"/>
    <w:rsid w:val="002F442E"/>
    <w:rsid w:val="0030188B"/>
    <w:rsid w:val="00303AA7"/>
    <w:rsid w:val="00314097"/>
    <w:rsid w:val="00314D65"/>
    <w:rsid w:val="00323B85"/>
    <w:rsid w:val="0032622A"/>
    <w:rsid w:val="00333FC8"/>
    <w:rsid w:val="00334288"/>
    <w:rsid w:val="003401E6"/>
    <w:rsid w:val="00343C49"/>
    <w:rsid w:val="00343C58"/>
    <w:rsid w:val="0035178D"/>
    <w:rsid w:val="003521A6"/>
    <w:rsid w:val="00354038"/>
    <w:rsid w:val="0035688D"/>
    <w:rsid w:val="0036305B"/>
    <w:rsid w:val="00364FDC"/>
    <w:rsid w:val="00366B23"/>
    <w:rsid w:val="00367D77"/>
    <w:rsid w:val="00367F38"/>
    <w:rsid w:val="00370CAE"/>
    <w:rsid w:val="003762B4"/>
    <w:rsid w:val="003811F6"/>
    <w:rsid w:val="00385028"/>
    <w:rsid w:val="00385512"/>
    <w:rsid w:val="00386A3E"/>
    <w:rsid w:val="00387449"/>
    <w:rsid w:val="00390B66"/>
    <w:rsid w:val="003A032A"/>
    <w:rsid w:val="003A0B87"/>
    <w:rsid w:val="003A4825"/>
    <w:rsid w:val="003B173B"/>
    <w:rsid w:val="003B441C"/>
    <w:rsid w:val="003D0A4F"/>
    <w:rsid w:val="003D207D"/>
    <w:rsid w:val="003D6F5C"/>
    <w:rsid w:val="003D7F58"/>
    <w:rsid w:val="003E05E9"/>
    <w:rsid w:val="003E22AB"/>
    <w:rsid w:val="003E3535"/>
    <w:rsid w:val="003E3AD3"/>
    <w:rsid w:val="003E47CC"/>
    <w:rsid w:val="003E6F4F"/>
    <w:rsid w:val="003F046A"/>
    <w:rsid w:val="003F0A7E"/>
    <w:rsid w:val="003F5697"/>
    <w:rsid w:val="00402984"/>
    <w:rsid w:val="00403414"/>
    <w:rsid w:val="004042D0"/>
    <w:rsid w:val="0041074A"/>
    <w:rsid w:val="004107FC"/>
    <w:rsid w:val="00411B54"/>
    <w:rsid w:val="004159FB"/>
    <w:rsid w:val="004168DC"/>
    <w:rsid w:val="00420924"/>
    <w:rsid w:val="00420B6C"/>
    <w:rsid w:val="00422E67"/>
    <w:rsid w:val="0042341A"/>
    <w:rsid w:val="00425B13"/>
    <w:rsid w:val="00430122"/>
    <w:rsid w:val="00430BAC"/>
    <w:rsid w:val="00431E46"/>
    <w:rsid w:val="0043320B"/>
    <w:rsid w:val="0043641F"/>
    <w:rsid w:val="00436A95"/>
    <w:rsid w:val="00440458"/>
    <w:rsid w:val="00441ED4"/>
    <w:rsid w:val="00443C8E"/>
    <w:rsid w:val="004449C9"/>
    <w:rsid w:val="00444E33"/>
    <w:rsid w:val="0044526A"/>
    <w:rsid w:val="00451AE6"/>
    <w:rsid w:val="00455E55"/>
    <w:rsid w:val="0045615F"/>
    <w:rsid w:val="00461401"/>
    <w:rsid w:val="00461A5B"/>
    <w:rsid w:val="00462BA4"/>
    <w:rsid w:val="0046345A"/>
    <w:rsid w:val="00463C5B"/>
    <w:rsid w:val="004670CE"/>
    <w:rsid w:val="00467817"/>
    <w:rsid w:val="004725DF"/>
    <w:rsid w:val="004758B2"/>
    <w:rsid w:val="0048430C"/>
    <w:rsid w:val="0048561E"/>
    <w:rsid w:val="00493F87"/>
    <w:rsid w:val="004941BD"/>
    <w:rsid w:val="004A6B96"/>
    <w:rsid w:val="004B041B"/>
    <w:rsid w:val="004B1B3B"/>
    <w:rsid w:val="004B2500"/>
    <w:rsid w:val="004B328A"/>
    <w:rsid w:val="004B49B5"/>
    <w:rsid w:val="004B4F83"/>
    <w:rsid w:val="004B714A"/>
    <w:rsid w:val="004D66BE"/>
    <w:rsid w:val="004D68C9"/>
    <w:rsid w:val="004D71AF"/>
    <w:rsid w:val="004D7B02"/>
    <w:rsid w:val="004E2B83"/>
    <w:rsid w:val="004E32F8"/>
    <w:rsid w:val="004E4039"/>
    <w:rsid w:val="004F1067"/>
    <w:rsid w:val="004F41AC"/>
    <w:rsid w:val="004F51ED"/>
    <w:rsid w:val="004F6565"/>
    <w:rsid w:val="004F75E6"/>
    <w:rsid w:val="0050488F"/>
    <w:rsid w:val="00511BA4"/>
    <w:rsid w:val="00513895"/>
    <w:rsid w:val="00515E94"/>
    <w:rsid w:val="005161DA"/>
    <w:rsid w:val="005202F9"/>
    <w:rsid w:val="00521ADA"/>
    <w:rsid w:val="005338CE"/>
    <w:rsid w:val="00536710"/>
    <w:rsid w:val="00540D1E"/>
    <w:rsid w:val="00542236"/>
    <w:rsid w:val="00544F14"/>
    <w:rsid w:val="00545E39"/>
    <w:rsid w:val="00545FAC"/>
    <w:rsid w:val="005510F2"/>
    <w:rsid w:val="00551699"/>
    <w:rsid w:val="00554F10"/>
    <w:rsid w:val="00557017"/>
    <w:rsid w:val="0056341D"/>
    <w:rsid w:val="00564735"/>
    <w:rsid w:val="005670B8"/>
    <w:rsid w:val="005711F4"/>
    <w:rsid w:val="00573B0D"/>
    <w:rsid w:val="00573C26"/>
    <w:rsid w:val="00575B7E"/>
    <w:rsid w:val="00575CAC"/>
    <w:rsid w:val="0057750C"/>
    <w:rsid w:val="00581377"/>
    <w:rsid w:val="0058355F"/>
    <w:rsid w:val="00583E3B"/>
    <w:rsid w:val="00584873"/>
    <w:rsid w:val="00585233"/>
    <w:rsid w:val="00585383"/>
    <w:rsid w:val="00591007"/>
    <w:rsid w:val="00591CD7"/>
    <w:rsid w:val="005949F3"/>
    <w:rsid w:val="0059781F"/>
    <w:rsid w:val="00597956"/>
    <w:rsid w:val="005B1A99"/>
    <w:rsid w:val="005B421B"/>
    <w:rsid w:val="005B4A74"/>
    <w:rsid w:val="005B5FA2"/>
    <w:rsid w:val="005B70A1"/>
    <w:rsid w:val="005B75BB"/>
    <w:rsid w:val="005C17AC"/>
    <w:rsid w:val="005C6C86"/>
    <w:rsid w:val="005D000C"/>
    <w:rsid w:val="005D27DB"/>
    <w:rsid w:val="005D49E2"/>
    <w:rsid w:val="005E0F46"/>
    <w:rsid w:val="005E1B52"/>
    <w:rsid w:val="005E47E1"/>
    <w:rsid w:val="005F0752"/>
    <w:rsid w:val="005F650A"/>
    <w:rsid w:val="00600310"/>
    <w:rsid w:val="006007BE"/>
    <w:rsid w:val="006031D1"/>
    <w:rsid w:val="0060375C"/>
    <w:rsid w:val="00603928"/>
    <w:rsid w:val="0060565F"/>
    <w:rsid w:val="00605834"/>
    <w:rsid w:val="006123CD"/>
    <w:rsid w:val="00613757"/>
    <w:rsid w:val="006227EF"/>
    <w:rsid w:val="006355B0"/>
    <w:rsid w:val="0064009F"/>
    <w:rsid w:val="00641C7B"/>
    <w:rsid w:val="006429E9"/>
    <w:rsid w:val="00647980"/>
    <w:rsid w:val="00650CB0"/>
    <w:rsid w:val="0065111C"/>
    <w:rsid w:val="0065189F"/>
    <w:rsid w:val="0065257D"/>
    <w:rsid w:val="00660AC6"/>
    <w:rsid w:val="0066150E"/>
    <w:rsid w:val="006669E5"/>
    <w:rsid w:val="00667151"/>
    <w:rsid w:val="00670190"/>
    <w:rsid w:val="00676184"/>
    <w:rsid w:val="00676E9D"/>
    <w:rsid w:val="006853A7"/>
    <w:rsid w:val="0069181F"/>
    <w:rsid w:val="006943A2"/>
    <w:rsid w:val="00694979"/>
    <w:rsid w:val="006965B4"/>
    <w:rsid w:val="006A0CF7"/>
    <w:rsid w:val="006A121C"/>
    <w:rsid w:val="006A2F20"/>
    <w:rsid w:val="006A3284"/>
    <w:rsid w:val="006A6D2F"/>
    <w:rsid w:val="006B0D9E"/>
    <w:rsid w:val="006B1782"/>
    <w:rsid w:val="006B5F80"/>
    <w:rsid w:val="006C0CCB"/>
    <w:rsid w:val="006C4B5B"/>
    <w:rsid w:val="006C7212"/>
    <w:rsid w:val="006D299C"/>
    <w:rsid w:val="006D482F"/>
    <w:rsid w:val="006E2557"/>
    <w:rsid w:val="006E403E"/>
    <w:rsid w:val="006F05A2"/>
    <w:rsid w:val="006F2D91"/>
    <w:rsid w:val="006F2FBF"/>
    <w:rsid w:val="00700CD2"/>
    <w:rsid w:val="007055E2"/>
    <w:rsid w:val="00706D4E"/>
    <w:rsid w:val="00707B02"/>
    <w:rsid w:val="00712970"/>
    <w:rsid w:val="00714ED0"/>
    <w:rsid w:val="00717B40"/>
    <w:rsid w:val="00724F0D"/>
    <w:rsid w:val="0072573E"/>
    <w:rsid w:val="00725EAA"/>
    <w:rsid w:val="00727F84"/>
    <w:rsid w:val="007368A4"/>
    <w:rsid w:val="0074039F"/>
    <w:rsid w:val="007405A5"/>
    <w:rsid w:val="0074652D"/>
    <w:rsid w:val="00751193"/>
    <w:rsid w:val="00753665"/>
    <w:rsid w:val="00760126"/>
    <w:rsid w:val="00760695"/>
    <w:rsid w:val="0076152C"/>
    <w:rsid w:val="00762901"/>
    <w:rsid w:val="00763987"/>
    <w:rsid w:val="0076491E"/>
    <w:rsid w:val="007650B2"/>
    <w:rsid w:val="007702BB"/>
    <w:rsid w:val="00772F1A"/>
    <w:rsid w:val="00774F42"/>
    <w:rsid w:val="00776E98"/>
    <w:rsid w:val="00777247"/>
    <w:rsid w:val="007817DE"/>
    <w:rsid w:val="00782195"/>
    <w:rsid w:val="0078626E"/>
    <w:rsid w:val="00797B79"/>
    <w:rsid w:val="00797E21"/>
    <w:rsid w:val="007A1587"/>
    <w:rsid w:val="007A3D8B"/>
    <w:rsid w:val="007B2BD8"/>
    <w:rsid w:val="007B4874"/>
    <w:rsid w:val="007C2D7C"/>
    <w:rsid w:val="007C43A6"/>
    <w:rsid w:val="007C69A6"/>
    <w:rsid w:val="007D0C1E"/>
    <w:rsid w:val="007D2DF9"/>
    <w:rsid w:val="007D68A2"/>
    <w:rsid w:val="007D7F0C"/>
    <w:rsid w:val="007E3B34"/>
    <w:rsid w:val="007F515A"/>
    <w:rsid w:val="007F5722"/>
    <w:rsid w:val="008043C4"/>
    <w:rsid w:val="008078DF"/>
    <w:rsid w:val="0081276F"/>
    <w:rsid w:val="00814D19"/>
    <w:rsid w:val="00815B58"/>
    <w:rsid w:val="00820D1A"/>
    <w:rsid w:val="00822F3D"/>
    <w:rsid w:val="00824C25"/>
    <w:rsid w:val="00827A22"/>
    <w:rsid w:val="00827DB5"/>
    <w:rsid w:val="00835747"/>
    <w:rsid w:val="0083701E"/>
    <w:rsid w:val="00840094"/>
    <w:rsid w:val="0084127E"/>
    <w:rsid w:val="00841499"/>
    <w:rsid w:val="00842BA8"/>
    <w:rsid w:val="00844F4E"/>
    <w:rsid w:val="00845A15"/>
    <w:rsid w:val="008473D0"/>
    <w:rsid w:val="00847FAC"/>
    <w:rsid w:val="00852492"/>
    <w:rsid w:val="00855D56"/>
    <w:rsid w:val="008567A5"/>
    <w:rsid w:val="00861376"/>
    <w:rsid w:val="00862173"/>
    <w:rsid w:val="00862C60"/>
    <w:rsid w:val="00864007"/>
    <w:rsid w:val="008640CD"/>
    <w:rsid w:val="008640D4"/>
    <w:rsid w:val="00865C23"/>
    <w:rsid w:val="008701E9"/>
    <w:rsid w:val="0087261A"/>
    <w:rsid w:val="0088013D"/>
    <w:rsid w:val="00880853"/>
    <w:rsid w:val="00883720"/>
    <w:rsid w:val="008863C5"/>
    <w:rsid w:val="00892BB8"/>
    <w:rsid w:val="008950DA"/>
    <w:rsid w:val="00897282"/>
    <w:rsid w:val="00897B40"/>
    <w:rsid w:val="008A02AD"/>
    <w:rsid w:val="008A0C5A"/>
    <w:rsid w:val="008A5B0F"/>
    <w:rsid w:val="008B285B"/>
    <w:rsid w:val="008B357A"/>
    <w:rsid w:val="008B4EA7"/>
    <w:rsid w:val="008B5B4E"/>
    <w:rsid w:val="008B600C"/>
    <w:rsid w:val="008B617B"/>
    <w:rsid w:val="008B6379"/>
    <w:rsid w:val="008C4977"/>
    <w:rsid w:val="008C6087"/>
    <w:rsid w:val="008D3D06"/>
    <w:rsid w:val="008D49BB"/>
    <w:rsid w:val="008D741F"/>
    <w:rsid w:val="008E2879"/>
    <w:rsid w:val="008F2C4A"/>
    <w:rsid w:val="008F3DA7"/>
    <w:rsid w:val="009005A8"/>
    <w:rsid w:val="009016F8"/>
    <w:rsid w:val="009037B1"/>
    <w:rsid w:val="009120B4"/>
    <w:rsid w:val="0091220B"/>
    <w:rsid w:val="009159C7"/>
    <w:rsid w:val="00916EC1"/>
    <w:rsid w:val="009177B3"/>
    <w:rsid w:val="00917A1E"/>
    <w:rsid w:val="00917B27"/>
    <w:rsid w:val="009207DF"/>
    <w:rsid w:val="00923FC2"/>
    <w:rsid w:val="0092643A"/>
    <w:rsid w:val="00927816"/>
    <w:rsid w:val="00933215"/>
    <w:rsid w:val="00933763"/>
    <w:rsid w:val="009350CC"/>
    <w:rsid w:val="00937185"/>
    <w:rsid w:val="00942753"/>
    <w:rsid w:val="00942EB7"/>
    <w:rsid w:val="009526C5"/>
    <w:rsid w:val="00954449"/>
    <w:rsid w:val="00954980"/>
    <w:rsid w:val="00955A07"/>
    <w:rsid w:val="00957F11"/>
    <w:rsid w:val="00962437"/>
    <w:rsid w:val="009708AA"/>
    <w:rsid w:val="00973CDE"/>
    <w:rsid w:val="009750F0"/>
    <w:rsid w:val="009767E0"/>
    <w:rsid w:val="0098028F"/>
    <w:rsid w:val="00980506"/>
    <w:rsid w:val="0098214F"/>
    <w:rsid w:val="009831CF"/>
    <w:rsid w:val="009841E6"/>
    <w:rsid w:val="00986540"/>
    <w:rsid w:val="00986711"/>
    <w:rsid w:val="00990C14"/>
    <w:rsid w:val="009A15A1"/>
    <w:rsid w:val="009A2207"/>
    <w:rsid w:val="009B67DF"/>
    <w:rsid w:val="009C3252"/>
    <w:rsid w:val="009C3C53"/>
    <w:rsid w:val="009C5FDF"/>
    <w:rsid w:val="009C6B78"/>
    <w:rsid w:val="009C7269"/>
    <w:rsid w:val="009D1FA7"/>
    <w:rsid w:val="009D7AC3"/>
    <w:rsid w:val="009E3ACB"/>
    <w:rsid w:val="009E5268"/>
    <w:rsid w:val="009E5750"/>
    <w:rsid w:val="009E6ACF"/>
    <w:rsid w:val="009E721E"/>
    <w:rsid w:val="009E7898"/>
    <w:rsid w:val="009F6466"/>
    <w:rsid w:val="009F7427"/>
    <w:rsid w:val="009F74D0"/>
    <w:rsid w:val="00A12855"/>
    <w:rsid w:val="00A14FCE"/>
    <w:rsid w:val="00A158AE"/>
    <w:rsid w:val="00A17229"/>
    <w:rsid w:val="00A23971"/>
    <w:rsid w:val="00A30B83"/>
    <w:rsid w:val="00A3111A"/>
    <w:rsid w:val="00A322A1"/>
    <w:rsid w:val="00A35CB7"/>
    <w:rsid w:val="00A364DC"/>
    <w:rsid w:val="00A41195"/>
    <w:rsid w:val="00A43897"/>
    <w:rsid w:val="00A44EEC"/>
    <w:rsid w:val="00A461C6"/>
    <w:rsid w:val="00A55506"/>
    <w:rsid w:val="00A55B7E"/>
    <w:rsid w:val="00A55F1A"/>
    <w:rsid w:val="00A575B4"/>
    <w:rsid w:val="00A6330C"/>
    <w:rsid w:val="00A72F2F"/>
    <w:rsid w:val="00A73434"/>
    <w:rsid w:val="00A73DC5"/>
    <w:rsid w:val="00A75A47"/>
    <w:rsid w:val="00A8020B"/>
    <w:rsid w:val="00A80FCC"/>
    <w:rsid w:val="00A81C31"/>
    <w:rsid w:val="00A877DD"/>
    <w:rsid w:val="00A915D7"/>
    <w:rsid w:val="00A9548F"/>
    <w:rsid w:val="00A97CFD"/>
    <w:rsid w:val="00AA0440"/>
    <w:rsid w:val="00AB3207"/>
    <w:rsid w:val="00AC0C06"/>
    <w:rsid w:val="00AC335C"/>
    <w:rsid w:val="00AC6635"/>
    <w:rsid w:val="00AD4472"/>
    <w:rsid w:val="00AD4A6C"/>
    <w:rsid w:val="00AD7AFA"/>
    <w:rsid w:val="00AE071A"/>
    <w:rsid w:val="00AE713A"/>
    <w:rsid w:val="00AF1824"/>
    <w:rsid w:val="00AF505D"/>
    <w:rsid w:val="00AF5893"/>
    <w:rsid w:val="00B00CBA"/>
    <w:rsid w:val="00B03934"/>
    <w:rsid w:val="00B04F1D"/>
    <w:rsid w:val="00B11122"/>
    <w:rsid w:val="00B12E04"/>
    <w:rsid w:val="00B14038"/>
    <w:rsid w:val="00B162C7"/>
    <w:rsid w:val="00B23DFA"/>
    <w:rsid w:val="00B25BCF"/>
    <w:rsid w:val="00B30921"/>
    <w:rsid w:val="00B3446F"/>
    <w:rsid w:val="00B3474E"/>
    <w:rsid w:val="00B34DD9"/>
    <w:rsid w:val="00B352E0"/>
    <w:rsid w:val="00B46A02"/>
    <w:rsid w:val="00B46F55"/>
    <w:rsid w:val="00B500B6"/>
    <w:rsid w:val="00B51DDC"/>
    <w:rsid w:val="00B55CF4"/>
    <w:rsid w:val="00B560B8"/>
    <w:rsid w:val="00B562A1"/>
    <w:rsid w:val="00B570D4"/>
    <w:rsid w:val="00B572E1"/>
    <w:rsid w:val="00B626CF"/>
    <w:rsid w:val="00B64572"/>
    <w:rsid w:val="00B64CFB"/>
    <w:rsid w:val="00B6795C"/>
    <w:rsid w:val="00B74BE9"/>
    <w:rsid w:val="00B7697E"/>
    <w:rsid w:val="00B80C59"/>
    <w:rsid w:val="00B82B11"/>
    <w:rsid w:val="00B8564E"/>
    <w:rsid w:val="00B8677F"/>
    <w:rsid w:val="00B86C2E"/>
    <w:rsid w:val="00B87531"/>
    <w:rsid w:val="00B9081A"/>
    <w:rsid w:val="00B969DE"/>
    <w:rsid w:val="00B97014"/>
    <w:rsid w:val="00BA2404"/>
    <w:rsid w:val="00BA4D78"/>
    <w:rsid w:val="00BA5E8E"/>
    <w:rsid w:val="00BA6526"/>
    <w:rsid w:val="00BB0D88"/>
    <w:rsid w:val="00BB22D9"/>
    <w:rsid w:val="00BB3849"/>
    <w:rsid w:val="00BC0FE5"/>
    <w:rsid w:val="00BC5927"/>
    <w:rsid w:val="00BC59CE"/>
    <w:rsid w:val="00BC7EFF"/>
    <w:rsid w:val="00BD1AE1"/>
    <w:rsid w:val="00BE19CC"/>
    <w:rsid w:val="00BE3C4B"/>
    <w:rsid w:val="00BE60B3"/>
    <w:rsid w:val="00BE6107"/>
    <w:rsid w:val="00C00483"/>
    <w:rsid w:val="00C0390C"/>
    <w:rsid w:val="00C03A80"/>
    <w:rsid w:val="00C05DD2"/>
    <w:rsid w:val="00C07C33"/>
    <w:rsid w:val="00C12459"/>
    <w:rsid w:val="00C1247C"/>
    <w:rsid w:val="00C14439"/>
    <w:rsid w:val="00C16C66"/>
    <w:rsid w:val="00C2014D"/>
    <w:rsid w:val="00C2592B"/>
    <w:rsid w:val="00C26E41"/>
    <w:rsid w:val="00C27AB3"/>
    <w:rsid w:val="00C327D3"/>
    <w:rsid w:val="00C34B39"/>
    <w:rsid w:val="00C35B2E"/>
    <w:rsid w:val="00C40715"/>
    <w:rsid w:val="00C41D84"/>
    <w:rsid w:val="00C4434B"/>
    <w:rsid w:val="00C44955"/>
    <w:rsid w:val="00C50000"/>
    <w:rsid w:val="00C50244"/>
    <w:rsid w:val="00C5214F"/>
    <w:rsid w:val="00C52298"/>
    <w:rsid w:val="00C53795"/>
    <w:rsid w:val="00C53DFE"/>
    <w:rsid w:val="00C550EE"/>
    <w:rsid w:val="00C7368B"/>
    <w:rsid w:val="00C75A2F"/>
    <w:rsid w:val="00C76A09"/>
    <w:rsid w:val="00C87A7D"/>
    <w:rsid w:val="00C9252A"/>
    <w:rsid w:val="00C947E1"/>
    <w:rsid w:val="00C95C7F"/>
    <w:rsid w:val="00CA19AB"/>
    <w:rsid w:val="00CA3A2B"/>
    <w:rsid w:val="00CA5E69"/>
    <w:rsid w:val="00CB5879"/>
    <w:rsid w:val="00CC47D7"/>
    <w:rsid w:val="00CC57B4"/>
    <w:rsid w:val="00CC7E35"/>
    <w:rsid w:val="00CD4795"/>
    <w:rsid w:val="00CD74FD"/>
    <w:rsid w:val="00CD782A"/>
    <w:rsid w:val="00CE19BF"/>
    <w:rsid w:val="00CE36CA"/>
    <w:rsid w:val="00CE5A38"/>
    <w:rsid w:val="00CE704A"/>
    <w:rsid w:val="00CF0EA4"/>
    <w:rsid w:val="00CF0F4E"/>
    <w:rsid w:val="00CF248F"/>
    <w:rsid w:val="00CF472D"/>
    <w:rsid w:val="00CF61CF"/>
    <w:rsid w:val="00CF66C4"/>
    <w:rsid w:val="00CF6AFF"/>
    <w:rsid w:val="00D032FC"/>
    <w:rsid w:val="00D0643C"/>
    <w:rsid w:val="00D119CD"/>
    <w:rsid w:val="00D16FF5"/>
    <w:rsid w:val="00D207B6"/>
    <w:rsid w:val="00D249C8"/>
    <w:rsid w:val="00D24BCC"/>
    <w:rsid w:val="00D2601F"/>
    <w:rsid w:val="00D26A3C"/>
    <w:rsid w:val="00D26A4A"/>
    <w:rsid w:val="00D347DE"/>
    <w:rsid w:val="00D4344B"/>
    <w:rsid w:val="00D53AE4"/>
    <w:rsid w:val="00D564E1"/>
    <w:rsid w:val="00D620B2"/>
    <w:rsid w:val="00D62D82"/>
    <w:rsid w:val="00D64DF7"/>
    <w:rsid w:val="00D6653E"/>
    <w:rsid w:val="00D72F32"/>
    <w:rsid w:val="00D734C9"/>
    <w:rsid w:val="00D76A31"/>
    <w:rsid w:val="00D80721"/>
    <w:rsid w:val="00D833CA"/>
    <w:rsid w:val="00D90AB6"/>
    <w:rsid w:val="00D918A2"/>
    <w:rsid w:val="00DA1319"/>
    <w:rsid w:val="00DA27EB"/>
    <w:rsid w:val="00DA29F9"/>
    <w:rsid w:val="00DA3109"/>
    <w:rsid w:val="00DA409F"/>
    <w:rsid w:val="00DB22E5"/>
    <w:rsid w:val="00DB2753"/>
    <w:rsid w:val="00DB306B"/>
    <w:rsid w:val="00DC6870"/>
    <w:rsid w:val="00DD0A76"/>
    <w:rsid w:val="00DD4AC3"/>
    <w:rsid w:val="00DD5A65"/>
    <w:rsid w:val="00DF4771"/>
    <w:rsid w:val="00DF4E72"/>
    <w:rsid w:val="00DF710E"/>
    <w:rsid w:val="00E005B2"/>
    <w:rsid w:val="00E00CA9"/>
    <w:rsid w:val="00E02302"/>
    <w:rsid w:val="00E036B2"/>
    <w:rsid w:val="00E069A4"/>
    <w:rsid w:val="00E11B66"/>
    <w:rsid w:val="00E23F3C"/>
    <w:rsid w:val="00E31B28"/>
    <w:rsid w:val="00E331BD"/>
    <w:rsid w:val="00E366E9"/>
    <w:rsid w:val="00E3692F"/>
    <w:rsid w:val="00E41519"/>
    <w:rsid w:val="00E52DCF"/>
    <w:rsid w:val="00E566C7"/>
    <w:rsid w:val="00E6611A"/>
    <w:rsid w:val="00E735B8"/>
    <w:rsid w:val="00E749A2"/>
    <w:rsid w:val="00E8248F"/>
    <w:rsid w:val="00E83778"/>
    <w:rsid w:val="00E85299"/>
    <w:rsid w:val="00E91EFC"/>
    <w:rsid w:val="00E9208C"/>
    <w:rsid w:val="00E92567"/>
    <w:rsid w:val="00E92F9E"/>
    <w:rsid w:val="00EA5D29"/>
    <w:rsid w:val="00EA62EE"/>
    <w:rsid w:val="00EB51F7"/>
    <w:rsid w:val="00EB74CA"/>
    <w:rsid w:val="00EC4095"/>
    <w:rsid w:val="00EC4943"/>
    <w:rsid w:val="00EC6814"/>
    <w:rsid w:val="00EC709C"/>
    <w:rsid w:val="00EC76BA"/>
    <w:rsid w:val="00ED0D76"/>
    <w:rsid w:val="00ED47B1"/>
    <w:rsid w:val="00EE4C8C"/>
    <w:rsid w:val="00EF2EE4"/>
    <w:rsid w:val="00EF3A72"/>
    <w:rsid w:val="00EF4BDC"/>
    <w:rsid w:val="00EF6E67"/>
    <w:rsid w:val="00F05FA6"/>
    <w:rsid w:val="00F127A0"/>
    <w:rsid w:val="00F12CE7"/>
    <w:rsid w:val="00F136EA"/>
    <w:rsid w:val="00F1398D"/>
    <w:rsid w:val="00F215BB"/>
    <w:rsid w:val="00F21F71"/>
    <w:rsid w:val="00F24D12"/>
    <w:rsid w:val="00F3102D"/>
    <w:rsid w:val="00F40A19"/>
    <w:rsid w:val="00F40D01"/>
    <w:rsid w:val="00F421A8"/>
    <w:rsid w:val="00F43E65"/>
    <w:rsid w:val="00F45F37"/>
    <w:rsid w:val="00F4629E"/>
    <w:rsid w:val="00F55C9D"/>
    <w:rsid w:val="00F6433F"/>
    <w:rsid w:val="00F6468F"/>
    <w:rsid w:val="00F66A9C"/>
    <w:rsid w:val="00F672F8"/>
    <w:rsid w:val="00F72FE7"/>
    <w:rsid w:val="00F74D0A"/>
    <w:rsid w:val="00F75769"/>
    <w:rsid w:val="00F76346"/>
    <w:rsid w:val="00F80ACD"/>
    <w:rsid w:val="00F95052"/>
    <w:rsid w:val="00F960EB"/>
    <w:rsid w:val="00F967AB"/>
    <w:rsid w:val="00F96A24"/>
    <w:rsid w:val="00FA0FCF"/>
    <w:rsid w:val="00FB1DAD"/>
    <w:rsid w:val="00FB4D8D"/>
    <w:rsid w:val="00FB5D5E"/>
    <w:rsid w:val="00FB63E4"/>
    <w:rsid w:val="00FC124D"/>
    <w:rsid w:val="00FD5AD0"/>
    <w:rsid w:val="00FD5FBC"/>
    <w:rsid w:val="00FE2098"/>
    <w:rsid w:val="00FE2A2E"/>
    <w:rsid w:val="00FE35A5"/>
    <w:rsid w:val="00FE43B1"/>
    <w:rsid w:val="00FF0D40"/>
    <w:rsid w:val="00FF2903"/>
    <w:rsid w:val="00F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DA54"/>
  <w15:docId w15:val="{3B9BC219-2464-4D1B-8792-E735B4575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7F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27F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23B8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3B85"/>
    <w:rPr>
      <w:color w:val="605E5C"/>
      <w:shd w:val="clear" w:color="auto" w:fill="E1DFDD"/>
    </w:rPr>
  </w:style>
  <w:style w:type="paragraph" w:styleId="a4">
    <w:name w:val="Body Text Indent"/>
    <w:basedOn w:val="a"/>
    <w:link w:val="a5"/>
    <w:rsid w:val="002D3EAB"/>
    <w:pPr>
      <w:suppressAutoHyphens/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с отступом Знак"/>
    <w:basedOn w:val="a0"/>
    <w:link w:val="a4"/>
    <w:rsid w:val="002D3EA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Нет"/>
    <w:rsid w:val="002D3EAB"/>
  </w:style>
  <w:style w:type="paragraph" w:styleId="HTML">
    <w:name w:val="HTML Preformatted"/>
    <w:basedOn w:val="a"/>
    <w:link w:val="HTML0"/>
    <w:uiPriority w:val="99"/>
    <w:unhideWhenUsed/>
    <w:rsid w:val="00C144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1443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A30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B55CF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55CF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55CF4"/>
    <w:rPr>
      <w:vertAlign w:val="superscript"/>
    </w:rPr>
  </w:style>
  <w:style w:type="character" w:styleId="aa">
    <w:name w:val="Unresolved Mention"/>
    <w:basedOn w:val="a0"/>
    <w:uiPriority w:val="99"/>
    <w:semiHidden/>
    <w:unhideWhenUsed/>
    <w:rsid w:val="003A0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5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E6B141C280C69E4890A9B73E4F6CBD4AC7D710804D25E469A7978EE605CA5CD56467E9941E5853E0FF0D209EE02853519796E1BA913E0EjCk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1E6B141C280C69E4890A9B73E4F6CBD4AC7D710804D25E469A7978EE605CA5CD56467E9941E5853E0FF0D209EE02853519796E1BA913E0EjCk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1896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Громова Екатерина Владимировна</dc:creator>
  <cp:lastModifiedBy>Елена Дудышева</cp:lastModifiedBy>
  <cp:revision>41</cp:revision>
  <dcterms:created xsi:type="dcterms:W3CDTF">2022-01-31T05:19:00Z</dcterms:created>
  <dcterms:modified xsi:type="dcterms:W3CDTF">2023-01-31T10:55:00Z</dcterms:modified>
</cp:coreProperties>
</file>