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9E9" w:rsidRDefault="00AE7D29">
      <w:pPr>
        <w:rPr>
          <w:rFonts w:ascii="Tahoma" w:hAnsi="Tahoma" w:cs="Tahoma"/>
          <w:color w:val="00008F"/>
          <w:sz w:val="18"/>
          <w:szCs w:val="18"/>
          <w:shd w:val="clear" w:color="auto" w:fill="F5F5F5"/>
        </w:rPr>
      </w:pPr>
      <w:r>
        <w:rPr>
          <w:rFonts w:ascii="Tahoma" w:hAnsi="Tahoma" w:cs="Tahoma"/>
          <w:color w:val="00008F"/>
          <w:sz w:val="18"/>
          <w:szCs w:val="18"/>
          <w:shd w:val="clear" w:color="auto" w:fill="F5F5F5"/>
        </w:rPr>
        <w:t xml:space="preserve">Кобызев, Н. С. Формирование личности руководителя туристской группы как основная концепция кадровой политики в развитии туристской отрасли ресурсного региона / Н. С. Кобызев // Туризм и рекреация: фундаментальные и прикладные </w:t>
      </w:r>
      <w:proofErr w:type="gramStart"/>
      <w:r>
        <w:rPr>
          <w:rFonts w:ascii="Tahoma" w:hAnsi="Tahoma" w:cs="Tahoma"/>
          <w:color w:val="00008F"/>
          <w:sz w:val="18"/>
          <w:szCs w:val="18"/>
          <w:shd w:val="clear" w:color="auto" w:fill="F5F5F5"/>
        </w:rPr>
        <w:t>исследования :</w:t>
      </w:r>
      <w:proofErr w:type="gramEnd"/>
      <w:r>
        <w:rPr>
          <w:rFonts w:ascii="Tahoma" w:hAnsi="Tahoma" w:cs="Tahoma"/>
          <w:color w:val="00008F"/>
          <w:sz w:val="18"/>
          <w:szCs w:val="18"/>
          <w:shd w:val="clear" w:color="auto" w:fill="F5F5F5"/>
        </w:rPr>
        <w:t xml:space="preserve"> Сборник материалов XVII Международной научно-практической конференции, Елец, 20–21 апреля 2022 года. – Елец: Елецкий государственный университет им. И.А. Бунина, 2022. – С. 143-150. – EDN HFFHRL.</w:t>
      </w:r>
    </w:p>
    <w:p w:rsidR="00AE7D29" w:rsidRDefault="00AE7D29">
      <w:pPr>
        <w:rPr>
          <w:rFonts w:ascii="Tahoma" w:hAnsi="Tahoma" w:cs="Tahoma"/>
          <w:color w:val="00008F"/>
          <w:sz w:val="18"/>
          <w:szCs w:val="18"/>
          <w:shd w:val="clear" w:color="auto" w:fill="F5F5F5"/>
        </w:rPr>
      </w:pPr>
    </w:p>
    <w:p w:rsidR="00AE7D29" w:rsidRDefault="00AE7D29">
      <w:hyperlink r:id="rId4" w:history="1">
        <w:r w:rsidRPr="002C6E62">
          <w:rPr>
            <w:rStyle w:val="a3"/>
          </w:rPr>
          <w:t>https://www.elibrary.ru/item.asp?id=49879387</w:t>
        </w:r>
      </w:hyperlink>
    </w:p>
    <w:p w:rsidR="00AE7D29" w:rsidRDefault="00AE7D29">
      <w:bookmarkStart w:id="0" w:name="_GoBack"/>
      <w:bookmarkEnd w:id="0"/>
    </w:p>
    <w:sectPr w:rsidR="00AE7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7ED"/>
    <w:rsid w:val="002F09E9"/>
    <w:rsid w:val="008977ED"/>
    <w:rsid w:val="00AE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9435A"/>
  <w15:chartTrackingRefBased/>
  <w15:docId w15:val="{1B5F9FAC-45B7-4AD1-ACDB-E7CC10A14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7D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library.ru/item.asp?id=498793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2</cp:revision>
  <dcterms:created xsi:type="dcterms:W3CDTF">2022-12-10T07:15:00Z</dcterms:created>
  <dcterms:modified xsi:type="dcterms:W3CDTF">2022-12-10T07:16:00Z</dcterms:modified>
</cp:coreProperties>
</file>