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BFCD1" w14:textId="07551567" w:rsidR="009019CD" w:rsidRPr="00DE024F" w:rsidRDefault="009019CD" w:rsidP="009019CD">
      <w:pPr>
        <w:pStyle w:val="2"/>
        <w:spacing w:before="0" w:after="0" w:line="360" w:lineRule="auto"/>
        <w:ind w:left="4962"/>
        <w:jc w:val="right"/>
        <w:rPr>
          <w:rFonts w:ascii="Times New Roman" w:hAnsi="Times New Roman"/>
          <w:b w:val="0"/>
          <w:bCs w:val="0"/>
          <w:sz w:val="24"/>
          <w:szCs w:val="24"/>
        </w:rPr>
      </w:pPr>
      <w:bookmarkStart w:id="0" w:name="_Hlk69412065"/>
      <w:r>
        <w:rPr>
          <w:rFonts w:ascii="Times New Roman" w:hAnsi="Times New Roman"/>
          <w:b w:val="0"/>
          <w:bCs w:val="0"/>
          <w:sz w:val="24"/>
          <w:szCs w:val="24"/>
          <w:lang w:val="ru-RU"/>
        </w:rPr>
        <w:t>Д.С</w:t>
      </w:r>
      <w:r w:rsidRPr="00DE024F">
        <w:rPr>
          <w:rFonts w:ascii="Times New Roman" w:hAnsi="Times New Roman"/>
          <w:b w:val="0"/>
          <w:bCs w:val="0"/>
          <w:sz w:val="24"/>
          <w:szCs w:val="24"/>
          <w:lang w:val="ru-RU"/>
        </w:rPr>
        <w:t xml:space="preserve">. </w:t>
      </w:r>
      <w:r>
        <w:rPr>
          <w:rFonts w:ascii="Times New Roman" w:hAnsi="Times New Roman"/>
          <w:b w:val="0"/>
          <w:bCs w:val="0"/>
          <w:sz w:val="24"/>
          <w:szCs w:val="24"/>
          <w:lang w:val="ru-RU"/>
        </w:rPr>
        <w:t>Исаков</w:t>
      </w:r>
      <w:r w:rsidRPr="00DE024F">
        <w:rPr>
          <w:rFonts w:ascii="Times New Roman" w:hAnsi="Times New Roman"/>
          <w:b w:val="0"/>
          <w:bCs w:val="0"/>
          <w:sz w:val="24"/>
          <w:szCs w:val="24"/>
          <w:lang w:val="ru-RU"/>
        </w:rPr>
        <w:t xml:space="preserve"> </w:t>
      </w:r>
    </w:p>
    <w:p w14:paraId="2BAE92FA" w14:textId="77777777" w:rsidR="009019CD" w:rsidRPr="00DE024F" w:rsidRDefault="009019CD" w:rsidP="009019CD">
      <w:pPr>
        <w:shd w:val="clear" w:color="auto" w:fill="FFFFFF"/>
        <w:spacing w:after="0" w:line="360" w:lineRule="auto"/>
        <w:ind w:left="4962"/>
        <w:jc w:val="right"/>
        <w:rPr>
          <w:rFonts w:ascii="Times New Roman" w:hAnsi="Times New Roman"/>
          <w:sz w:val="24"/>
          <w:szCs w:val="24"/>
          <w:lang w:val="x-none" w:eastAsia="x-none"/>
        </w:rPr>
      </w:pPr>
      <w:r w:rsidRPr="00DE024F">
        <w:rPr>
          <w:rFonts w:ascii="Times New Roman" w:hAnsi="Times New Roman"/>
          <w:sz w:val="24"/>
          <w:szCs w:val="24"/>
          <w:lang w:val="x-none" w:eastAsia="x-none"/>
        </w:rPr>
        <w:t>студент 5 курса,</w:t>
      </w:r>
    </w:p>
    <w:p w14:paraId="63494B5F" w14:textId="77777777" w:rsidR="009019CD" w:rsidRPr="00DE024F" w:rsidRDefault="009019CD" w:rsidP="009019CD">
      <w:pPr>
        <w:shd w:val="clear" w:color="auto" w:fill="FFFFFF"/>
        <w:spacing w:after="0" w:line="360" w:lineRule="auto"/>
        <w:ind w:left="4962"/>
        <w:jc w:val="right"/>
        <w:rPr>
          <w:rFonts w:ascii="Times New Roman" w:hAnsi="Times New Roman"/>
          <w:sz w:val="24"/>
          <w:szCs w:val="24"/>
          <w:lang w:val="x-none" w:eastAsia="x-none"/>
        </w:rPr>
      </w:pPr>
      <w:r w:rsidRPr="00DE024F">
        <w:rPr>
          <w:rFonts w:ascii="Times New Roman" w:hAnsi="Times New Roman"/>
          <w:sz w:val="24"/>
          <w:szCs w:val="24"/>
          <w:lang w:val="x-none" w:eastAsia="x-none"/>
        </w:rPr>
        <w:t>АГГПУ имени В.М. Шукшина (г. Бийск)</w:t>
      </w:r>
    </w:p>
    <w:p w14:paraId="0DDD7174" w14:textId="309DDBA0" w:rsidR="009019CD" w:rsidRPr="00DE024F" w:rsidRDefault="000D1809" w:rsidP="009019CD">
      <w:pPr>
        <w:shd w:val="clear" w:color="auto" w:fill="FFFFFF"/>
        <w:spacing w:after="0" w:line="360" w:lineRule="auto"/>
        <w:ind w:left="4962"/>
        <w:jc w:val="right"/>
        <w:rPr>
          <w:rFonts w:ascii="Times New Roman" w:hAnsi="Times New Roman"/>
          <w:i/>
          <w:iCs/>
          <w:sz w:val="24"/>
          <w:szCs w:val="24"/>
          <w:lang w:eastAsia="x-none"/>
        </w:rPr>
      </w:pPr>
      <w:r>
        <w:rPr>
          <w:rFonts w:ascii="Times New Roman" w:hAnsi="Times New Roman"/>
          <w:sz w:val="24"/>
          <w:szCs w:val="24"/>
          <w:lang w:eastAsia="x-none"/>
        </w:rPr>
        <w:t xml:space="preserve">Научный руководитель: </w:t>
      </w:r>
      <w:r w:rsidR="009019CD" w:rsidRPr="00DE024F">
        <w:rPr>
          <w:rFonts w:ascii="Times New Roman" w:hAnsi="Times New Roman"/>
          <w:i/>
          <w:iCs/>
          <w:sz w:val="24"/>
          <w:szCs w:val="24"/>
          <w:lang w:eastAsia="x-none"/>
        </w:rPr>
        <w:t>Н.Г. Ощепкова</w:t>
      </w:r>
    </w:p>
    <w:p w14:paraId="03561EE0" w14:textId="77777777" w:rsidR="009019CD" w:rsidRPr="00DE024F" w:rsidRDefault="009019CD" w:rsidP="009019CD">
      <w:pPr>
        <w:shd w:val="clear" w:color="auto" w:fill="FFFFFF"/>
        <w:spacing w:after="0" w:line="360" w:lineRule="auto"/>
        <w:ind w:left="4962"/>
        <w:jc w:val="right"/>
        <w:rPr>
          <w:rFonts w:ascii="Times New Roman" w:hAnsi="Times New Roman"/>
          <w:color w:val="000000"/>
          <w:sz w:val="24"/>
          <w:szCs w:val="24"/>
        </w:rPr>
      </w:pPr>
      <w:r w:rsidRPr="00DE024F">
        <w:rPr>
          <w:rFonts w:ascii="Times New Roman" w:hAnsi="Times New Roman"/>
          <w:color w:val="000000"/>
          <w:sz w:val="24"/>
          <w:szCs w:val="24"/>
        </w:rPr>
        <w:t xml:space="preserve">канд. пед. наук, доцент кафедры </w:t>
      </w:r>
      <w:proofErr w:type="spellStart"/>
      <w:r w:rsidRPr="00DE024F">
        <w:rPr>
          <w:rFonts w:ascii="Times New Roman" w:hAnsi="Times New Roman"/>
          <w:color w:val="000000"/>
          <w:sz w:val="24"/>
          <w:szCs w:val="24"/>
        </w:rPr>
        <w:t>МиТ</w:t>
      </w:r>
      <w:proofErr w:type="spellEnd"/>
    </w:p>
    <w:p w14:paraId="19EB1F8A" w14:textId="77777777" w:rsidR="009019CD" w:rsidRPr="00DE024F" w:rsidRDefault="009019CD" w:rsidP="009019CD">
      <w:pPr>
        <w:shd w:val="clear" w:color="auto" w:fill="FFFFFF"/>
        <w:spacing w:after="0" w:line="360" w:lineRule="auto"/>
        <w:ind w:left="4962"/>
        <w:jc w:val="right"/>
        <w:rPr>
          <w:rFonts w:ascii="Times New Roman" w:hAnsi="Times New Roman"/>
          <w:color w:val="000000"/>
          <w:sz w:val="24"/>
          <w:szCs w:val="24"/>
        </w:rPr>
      </w:pPr>
      <w:r w:rsidRPr="00DE024F">
        <w:rPr>
          <w:rFonts w:ascii="Times New Roman" w:hAnsi="Times New Roman"/>
          <w:color w:val="000000"/>
          <w:sz w:val="24"/>
          <w:szCs w:val="24"/>
        </w:rPr>
        <w:t>АГГПУ имени В.М. Шукшина (г. Бийск)</w:t>
      </w:r>
    </w:p>
    <w:bookmarkEnd w:id="0"/>
    <w:p w14:paraId="4CA42CAA" w14:textId="052D2F2E" w:rsidR="009019CD" w:rsidRPr="009019CD" w:rsidRDefault="009019CD" w:rsidP="009019CD">
      <w:pPr>
        <w:pStyle w:val="a3"/>
        <w:spacing w:before="0" w:beforeAutospacing="0" w:after="0" w:afterAutospacing="0" w:line="360" w:lineRule="auto"/>
        <w:ind w:firstLine="284"/>
        <w:jc w:val="center"/>
        <w:rPr>
          <w:b/>
          <w:bCs/>
          <w:color w:val="000000"/>
          <w:lang w:val="ru-RU"/>
        </w:rPr>
      </w:pPr>
      <w:r w:rsidRPr="009019CD">
        <w:rPr>
          <w:b/>
          <w:bCs/>
          <w:color w:val="000000"/>
          <w:lang w:val="ru-RU"/>
        </w:rPr>
        <w:t>Электронно-образовательная среда как условие формирования профессиональн</w:t>
      </w:r>
      <w:r w:rsidR="009B0246">
        <w:rPr>
          <w:b/>
          <w:bCs/>
          <w:color w:val="000000"/>
          <w:lang w:val="ru-RU"/>
        </w:rPr>
        <w:t>ой</w:t>
      </w:r>
      <w:r w:rsidRPr="009019CD">
        <w:rPr>
          <w:b/>
          <w:bCs/>
          <w:color w:val="000000"/>
          <w:lang w:val="ru-RU"/>
        </w:rPr>
        <w:t xml:space="preserve"> компетен</w:t>
      </w:r>
      <w:r w:rsidR="009B0246">
        <w:rPr>
          <w:b/>
          <w:bCs/>
          <w:color w:val="000000"/>
          <w:lang w:val="ru-RU"/>
        </w:rPr>
        <w:t>тности</w:t>
      </w:r>
      <w:r w:rsidRPr="009019CD">
        <w:rPr>
          <w:b/>
          <w:bCs/>
          <w:color w:val="000000"/>
          <w:lang w:val="ru-RU"/>
        </w:rPr>
        <w:t xml:space="preserve"> будущих специалистов</w:t>
      </w:r>
    </w:p>
    <w:p w14:paraId="43247747" w14:textId="26CC25CE" w:rsidR="009019CD" w:rsidRPr="007D1D7F" w:rsidRDefault="009019CD" w:rsidP="009019CD">
      <w:pPr>
        <w:pStyle w:val="a3"/>
        <w:spacing w:before="0" w:beforeAutospacing="0" w:after="0" w:afterAutospacing="0" w:line="360" w:lineRule="auto"/>
        <w:ind w:firstLine="284"/>
        <w:jc w:val="both"/>
        <w:rPr>
          <w:color w:val="000000"/>
          <w:lang w:val="ru-RU"/>
        </w:rPr>
      </w:pPr>
      <w:r w:rsidRPr="00CB49E2">
        <w:rPr>
          <w:b/>
          <w:bCs/>
          <w:color w:val="000000"/>
          <w:lang w:val="ru-RU"/>
        </w:rPr>
        <w:t>Аннотация</w:t>
      </w:r>
      <w:r w:rsidR="000D1809" w:rsidRPr="00CB49E2">
        <w:rPr>
          <w:b/>
          <w:bCs/>
          <w:color w:val="000000"/>
          <w:lang w:val="ru-RU"/>
        </w:rPr>
        <w:t>:</w:t>
      </w:r>
      <w:r w:rsidR="000D1809">
        <w:rPr>
          <w:color w:val="000000"/>
          <w:lang w:val="ru-RU"/>
        </w:rPr>
        <w:t xml:space="preserve"> </w:t>
      </w:r>
      <w:r w:rsidR="00EE311D">
        <w:rPr>
          <w:color w:val="000000"/>
          <w:lang w:val="ru-RU"/>
        </w:rPr>
        <w:t>в статье раскрывается структура и содержание электронной образовательной среды образовательной организации; рассмотрена ее роль в становлении профессиональной компетентности будущих специалистов; представлен</w:t>
      </w:r>
      <w:r w:rsidR="007D1D7F">
        <w:rPr>
          <w:color w:val="000000"/>
          <w:lang w:val="ru-RU"/>
        </w:rPr>
        <w:t xml:space="preserve"> элемент электронных образовательных ресурсов на образовательной платформе </w:t>
      </w:r>
      <w:proofErr w:type="spellStart"/>
      <w:r w:rsidR="007D1D7F">
        <w:rPr>
          <w:color w:val="000000"/>
          <w:lang w:val="en-US"/>
        </w:rPr>
        <w:t>Stepik</w:t>
      </w:r>
      <w:proofErr w:type="spellEnd"/>
      <w:r w:rsidR="007D1D7F">
        <w:rPr>
          <w:color w:val="000000"/>
          <w:lang w:val="ru-RU"/>
        </w:rPr>
        <w:t>.</w:t>
      </w:r>
    </w:p>
    <w:p w14:paraId="528B7D27" w14:textId="23E1C195" w:rsidR="009019CD" w:rsidRPr="007D1D7F" w:rsidRDefault="009019CD" w:rsidP="009019CD">
      <w:pPr>
        <w:pStyle w:val="a3"/>
        <w:spacing w:before="0" w:beforeAutospacing="0" w:after="0" w:afterAutospacing="0" w:line="360" w:lineRule="auto"/>
        <w:ind w:firstLine="284"/>
        <w:jc w:val="both"/>
        <w:rPr>
          <w:color w:val="000000"/>
          <w:lang w:val="ru-RU"/>
        </w:rPr>
      </w:pPr>
      <w:r w:rsidRPr="009019CD">
        <w:rPr>
          <w:b/>
          <w:bCs/>
          <w:color w:val="000000"/>
          <w:lang w:val="ru-RU"/>
        </w:rPr>
        <w:t>Ключевые слова:</w:t>
      </w:r>
      <w:r>
        <w:rPr>
          <w:color w:val="000000"/>
          <w:lang w:val="ru-RU"/>
        </w:rPr>
        <w:t xml:space="preserve"> электронно-образовательная среда; электронные образовательные ресурсы; профессиональная компетен</w:t>
      </w:r>
      <w:r w:rsidR="001865CF">
        <w:rPr>
          <w:color w:val="000000"/>
          <w:lang w:val="ru-RU"/>
        </w:rPr>
        <w:t>ция</w:t>
      </w:r>
      <w:r w:rsidR="007D1D7F">
        <w:rPr>
          <w:color w:val="000000"/>
          <w:lang w:val="ru-RU"/>
        </w:rPr>
        <w:t xml:space="preserve">; образовательной платформе </w:t>
      </w:r>
      <w:proofErr w:type="spellStart"/>
      <w:r w:rsidR="007D1D7F">
        <w:rPr>
          <w:color w:val="000000"/>
          <w:lang w:val="en-US"/>
        </w:rPr>
        <w:t>Stepik</w:t>
      </w:r>
      <w:proofErr w:type="spellEnd"/>
      <w:r w:rsidR="007D1D7F">
        <w:rPr>
          <w:color w:val="000000"/>
          <w:lang w:val="ru-RU"/>
        </w:rPr>
        <w:t>.</w:t>
      </w:r>
    </w:p>
    <w:p w14:paraId="1275141D" w14:textId="64E394DB" w:rsidR="005115AC" w:rsidRPr="009019CD" w:rsidRDefault="009019CD" w:rsidP="009019CD">
      <w:pPr>
        <w:pStyle w:val="a3"/>
        <w:spacing w:before="0" w:beforeAutospacing="0" w:after="0" w:afterAutospacing="0" w:line="360" w:lineRule="auto"/>
        <w:ind w:firstLine="284"/>
        <w:jc w:val="both"/>
        <w:rPr>
          <w:color w:val="000000"/>
          <w:lang w:val="ru-RU"/>
        </w:rPr>
      </w:pPr>
      <w:r>
        <w:rPr>
          <w:color w:val="000000"/>
          <w:lang w:val="ru-RU"/>
        </w:rPr>
        <w:t>Р</w:t>
      </w:r>
      <w:proofErr w:type="spellStart"/>
      <w:r w:rsidR="005115AC" w:rsidRPr="009019CD">
        <w:rPr>
          <w:color w:val="000000"/>
        </w:rPr>
        <w:t>ациональное</w:t>
      </w:r>
      <w:proofErr w:type="spellEnd"/>
      <w:r w:rsidR="005115AC" w:rsidRPr="009019CD">
        <w:rPr>
          <w:color w:val="000000"/>
        </w:rPr>
        <w:t xml:space="preserve"> использование учебного времени </w:t>
      </w:r>
      <w:r w:rsidR="005115AC" w:rsidRPr="009019CD">
        <w:rPr>
          <w:color w:val="000000"/>
          <w:lang w:val="ru-RU"/>
        </w:rPr>
        <w:t xml:space="preserve">сегодня все чаще </w:t>
      </w:r>
      <w:r w:rsidR="005115AC" w:rsidRPr="009019CD">
        <w:rPr>
          <w:color w:val="000000"/>
        </w:rPr>
        <w:t xml:space="preserve">приводит к необходимости перестройки учебного процесса в случае активного использования электронных образовательных </w:t>
      </w:r>
      <w:r w:rsidR="005115AC" w:rsidRPr="009019CD">
        <w:rPr>
          <w:color w:val="000000"/>
          <w:lang w:val="ru-RU"/>
        </w:rPr>
        <w:t xml:space="preserve">сред и </w:t>
      </w:r>
      <w:r w:rsidR="0073695F">
        <w:rPr>
          <w:color w:val="000000"/>
          <w:lang w:val="ru-RU"/>
        </w:rPr>
        <w:t>электронных образовательных ресурсов</w:t>
      </w:r>
      <w:r w:rsidR="005115AC" w:rsidRPr="009019CD">
        <w:rPr>
          <w:color w:val="000000"/>
          <w:lang w:val="ru-RU"/>
        </w:rPr>
        <w:t>.</w:t>
      </w:r>
    </w:p>
    <w:p w14:paraId="30914F56" w14:textId="0ECEC816" w:rsidR="005115AC" w:rsidRPr="009019CD" w:rsidRDefault="005115AC" w:rsidP="009019CD">
      <w:pPr>
        <w:shd w:val="clear" w:color="auto" w:fill="FFFFFF"/>
        <w:spacing w:after="0" w:line="360" w:lineRule="auto"/>
        <w:ind w:firstLine="284"/>
        <w:jc w:val="both"/>
        <w:rPr>
          <w:rFonts w:ascii="Times New Roman" w:hAnsi="Times New Roman"/>
          <w:sz w:val="24"/>
          <w:szCs w:val="24"/>
        </w:rPr>
      </w:pPr>
      <w:r w:rsidRPr="009019CD">
        <w:rPr>
          <w:rFonts w:ascii="Times New Roman" w:hAnsi="Times New Roman"/>
          <w:sz w:val="24"/>
          <w:szCs w:val="24"/>
        </w:rPr>
        <w:t>Понятие электронная образовательная среда подразумевает некое образовательное содержание, облеченное в электронную форму, для воспроизведения которого используются электронные устройства, представленные в цифровой форме фотографии, видеофрагменты, статические и динамические модели, объекты виртуальной реальности и интерактивного моделирования, картографические материалы, звукозаписи, символьные объекты и деловая графика, текстовые документы и иные учебные материалы, необходимые для организации учебного процесса. Как и в традиционном обучении, современные электронные образовательные среды базируются на известных дидактических принципах и правилах: наглядность; интерактивность; практическая ориентированность; доступность; научность изложения материала; последовательность изложения; модульность и вариативность изложения</w:t>
      </w:r>
      <w:r w:rsidRPr="009019CD">
        <w:rPr>
          <w:rFonts w:ascii="Times New Roman" w:hAnsi="Times New Roman"/>
          <w:color w:val="000000"/>
          <w:sz w:val="24"/>
          <w:szCs w:val="24"/>
        </w:rPr>
        <w:t xml:space="preserve">, что способствует </w:t>
      </w:r>
      <w:r w:rsidR="007D1D7F">
        <w:rPr>
          <w:rFonts w:ascii="Times New Roman" w:hAnsi="Times New Roman"/>
          <w:color w:val="000000"/>
          <w:sz w:val="24"/>
          <w:szCs w:val="24"/>
        </w:rPr>
        <w:t xml:space="preserve">эффективному </w:t>
      </w:r>
      <w:r w:rsidRPr="009019CD">
        <w:rPr>
          <w:rFonts w:ascii="Times New Roman" w:hAnsi="Times New Roman"/>
          <w:color w:val="000000"/>
          <w:sz w:val="24"/>
          <w:szCs w:val="24"/>
        </w:rPr>
        <w:t xml:space="preserve">развитию </w:t>
      </w:r>
      <w:r w:rsidRPr="009019CD">
        <w:rPr>
          <w:rFonts w:ascii="Times New Roman" w:hAnsi="Times New Roman"/>
          <w:sz w:val="24"/>
          <w:szCs w:val="24"/>
        </w:rPr>
        <w:t xml:space="preserve">профессиональных знаний, умений, навыков и профессиональной компетентности будущих специалистов. </w:t>
      </w:r>
    </w:p>
    <w:p w14:paraId="294CA361" w14:textId="77777777" w:rsidR="00F41B5B" w:rsidRDefault="005115AC" w:rsidP="009019CD">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9019CD">
        <w:rPr>
          <w:rFonts w:ascii="Times New Roman" w:eastAsia="Times New Roman" w:hAnsi="Times New Roman"/>
          <w:color w:val="0D0707"/>
          <w:sz w:val="24"/>
          <w:szCs w:val="24"/>
          <w:lang w:eastAsia="ru-RU"/>
        </w:rPr>
        <w:t xml:space="preserve">Формирование профессиональной компетентности – управляемый процесс становления профессионализма будущего специалиста. Профессиональная компетентность специалиста – это уровень сформированности общих и ключевых профессиональных и специальных компетенций, который является основанием для определения уровня квалификации работника. </w:t>
      </w:r>
    </w:p>
    <w:p w14:paraId="20C1DD37" w14:textId="1E8BF8BD" w:rsidR="005115AC" w:rsidRPr="009019CD" w:rsidRDefault="005115AC" w:rsidP="009019CD">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9019CD">
        <w:rPr>
          <w:rFonts w:ascii="Times New Roman" w:eastAsia="Times New Roman" w:hAnsi="Times New Roman"/>
          <w:color w:val="0D0707"/>
          <w:sz w:val="24"/>
          <w:szCs w:val="24"/>
          <w:lang w:eastAsia="ru-RU"/>
        </w:rPr>
        <w:lastRenderedPageBreak/>
        <w:t>Несомненно, важным условием адаптации специалиста в современном информационном обществе является наличие у него профессиональной компетентности как уникального объединения профессиональных знаний, навыков, выраженных в технологии решения профессиональных задач, чему и способствует применение в обучении электронной-образовательной среды.</w:t>
      </w:r>
      <w:r w:rsidR="00F41B5B">
        <w:rPr>
          <w:rFonts w:ascii="Times New Roman" w:eastAsia="Times New Roman" w:hAnsi="Times New Roman"/>
          <w:color w:val="0D0707"/>
          <w:sz w:val="24"/>
          <w:szCs w:val="24"/>
          <w:lang w:eastAsia="ru-RU"/>
        </w:rPr>
        <w:t xml:space="preserve"> </w:t>
      </w:r>
      <w:r w:rsidRPr="009019CD">
        <w:rPr>
          <w:rFonts w:ascii="Times New Roman" w:eastAsia="Times New Roman" w:hAnsi="Times New Roman"/>
          <w:color w:val="0D0707"/>
          <w:sz w:val="24"/>
          <w:szCs w:val="24"/>
          <w:lang w:eastAsia="ru-RU"/>
        </w:rPr>
        <w:t xml:space="preserve">В связи с </w:t>
      </w:r>
      <w:r w:rsidR="00F41B5B">
        <w:rPr>
          <w:rFonts w:ascii="Times New Roman" w:eastAsia="Times New Roman" w:hAnsi="Times New Roman"/>
          <w:color w:val="0D0707"/>
          <w:sz w:val="24"/>
          <w:szCs w:val="24"/>
          <w:lang w:eastAsia="ru-RU"/>
        </w:rPr>
        <w:t>этим</w:t>
      </w:r>
      <w:r w:rsidRPr="009019CD">
        <w:rPr>
          <w:rFonts w:ascii="Times New Roman" w:eastAsia="Times New Roman" w:hAnsi="Times New Roman"/>
          <w:color w:val="0D0707"/>
          <w:sz w:val="24"/>
          <w:szCs w:val="24"/>
          <w:lang w:eastAsia="ru-RU"/>
        </w:rPr>
        <w:t>, целью функционирования профессиональных образовательных организаций является построение образовательного процесса с учетом создания наиболее эффективных условий, совершенствования образовательного процесса, в том числе за счет построения и развития электронной образовательной среды организации, характеризующейся техническим (материальным) обеспечением, информационными технологиями и ресурсами, программным обеспечением и сознательным присутствием участников среды для формирования в процессе обучения профессиональной компетентности обучающихся.</w:t>
      </w:r>
    </w:p>
    <w:p w14:paraId="4FBC1532" w14:textId="77777777" w:rsidR="00F41B5B" w:rsidRDefault="00F41B5B" w:rsidP="00F41B5B">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1865CF">
        <w:rPr>
          <w:rFonts w:ascii="Times New Roman" w:eastAsia="Times New Roman" w:hAnsi="Times New Roman"/>
          <w:color w:val="0D0707"/>
          <w:sz w:val="24"/>
          <w:szCs w:val="24"/>
          <w:lang w:eastAsia="ru-RU"/>
        </w:rPr>
        <w:t>Электронно-образовательная среда ориентирована на удовлетворение потребностей в информационных услугах в ходе научных исследований, при подготовке специалистов, в процессе управления и в процессе обслуживания инфраструктуры образовательной организации. В состав электронно-образовательной среды входит:</w:t>
      </w:r>
      <w:r>
        <w:rPr>
          <w:rFonts w:ascii="Times New Roman" w:eastAsia="Times New Roman" w:hAnsi="Times New Roman"/>
          <w:color w:val="0D0707"/>
          <w:sz w:val="24"/>
          <w:szCs w:val="24"/>
          <w:lang w:eastAsia="ru-RU"/>
        </w:rPr>
        <w:t xml:space="preserve"> </w:t>
      </w:r>
      <w:r w:rsidRPr="001865CF">
        <w:rPr>
          <w:rFonts w:ascii="Times New Roman" w:eastAsia="Times New Roman" w:hAnsi="Times New Roman"/>
          <w:color w:val="0D0707"/>
          <w:sz w:val="24"/>
          <w:szCs w:val="24"/>
          <w:lang w:eastAsia="ru-RU"/>
        </w:rPr>
        <w:t>материальное обеспечение – это разнообразные носители информации, как традиционные библиотечные ресурсы, так и средства информирования, компьютерные сети, электронные архивы и информационные системы, информационное обеспечение – это средства и методы поиска информации, поисковые системы, тезаурусы, каталоги и глоссарии</w:t>
      </w:r>
      <w:r>
        <w:rPr>
          <w:rFonts w:ascii="Times New Roman" w:eastAsia="Times New Roman" w:hAnsi="Times New Roman"/>
          <w:color w:val="0D0707"/>
          <w:sz w:val="24"/>
          <w:szCs w:val="24"/>
          <w:lang w:eastAsia="ru-RU"/>
        </w:rPr>
        <w:t xml:space="preserve">; </w:t>
      </w:r>
      <w:r w:rsidRPr="001865CF">
        <w:rPr>
          <w:rFonts w:ascii="Times New Roman" w:eastAsia="Times New Roman" w:hAnsi="Times New Roman"/>
          <w:color w:val="0D0707"/>
          <w:sz w:val="24"/>
          <w:szCs w:val="24"/>
          <w:lang w:eastAsia="ru-RU"/>
        </w:rPr>
        <w:t xml:space="preserve">коммуникационное обеспечение – это средства общения, взаимодействия обучающихся и преподавателей, и средства коммуникации. </w:t>
      </w:r>
    </w:p>
    <w:p w14:paraId="7D85ED29" w14:textId="77777777" w:rsidR="00F41B5B" w:rsidRDefault="00F41B5B" w:rsidP="00F41B5B">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Электронная образовательная среда требует продуманной, проработанной базы электронно-образовательных ресурсов.</w:t>
      </w:r>
    </w:p>
    <w:p w14:paraId="15E84179" w14:textId="77777777" w:rsidR="00F41B5B" w:rsidRPr="001865CF" w:rsidRDefault="00F41B5B" w:rsidP="00F41B5B">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Под э</w:t>
      </w:r>
      <w:r w:rsidRPr="00A25665">
        <w:rPr>
          <w:rFonts w:ascii="Times New Roman" w:eastAsia="Times New Roman" w:hAnsi="Times New Roman"/>
          <w:color w:val="0D0707"/>
          <w:sz w:val="24"/>
          <w:szCs w:val="24"/>
          <w:lang w:eastAsia="ru-RU"/>
        </w:rPr>
        <w:t>лектронны</w:t>
      </w:r>
      <w:r>
        <w:rPr>
          <w:rFonts w:ascii="Times New Roman" w:eastAsia="Times New Roman" w:hAnsi="Times New Roman"/>
          <w:color w:val="0D0707"/>
          <w:sz w:val="24"/>
          <w:szCs w:val="24"/>
          <w:lang w:eastAsia="ru-RU"/>
        </w:rPr>
        <w:t>м</w:t>
      </w:r>
      <w:r w:rsidRPr="00A25665">
        <w:rPr>
          <w:rFonts w:ascii="Times New Roman" w:eastAsia="Times New Roman" w:hAnsi="Times New Roman"/>
          <w:color w:val="0D0707"/>
          <w:sz w:val="24"/>
          <w:szCs w:val="24"/>
          <w:lang w:eastAsia="ru-RU"/>
        </w:rPr>
        <w:t xml:space="preserve"> образовательны</w:t>
      </w:r>
      <w:r>
        <w:rPr>
          <w:rFonts w:ascii="Times New Roman" w:eastAsia="Times New Roman" w:hAnsi="Times New Roman"/>
          <w:color w:val="0D0707"/>
          <w:sz w:val="24"/>
          <w:szCs w:val="24"/>
          <w:lang w:eastAsia="ru-RU"/>
        </w:rPr>
        <w:t>м</w:t>
      </w:r>
      <w:r w:rsidRPr="00A25665">
        <w:rPr>
          <w:rFonts w:ascii="Times New Roman" w:eastAsia="Times New Roman" w:hAnsi="Times New Roman"/>
          <w:color w:val="0D0707"/>
          <w:sz w:val="24"/>
          <w:szCs w:val="24"/>
          <w:lang w:eastAsia="ru-RU"/>
        </w:rPr>
        <w:t xml:space="preserve"> ресурс</w:t>
      </w:r>
      <w:r>
        <w:rPr>
          <w:rFonts w:ascii="Times New Roman" w:eastAsia="Times New Roman" w:hAnsi="Times New Roman"/>
          <w:color w:val="0D0707"/>
          <w:sz w:val="24"/>
          <w:szCs w:val="24"/>
          <w:lang w:eastAsia="ru-RU"/>
        </w:rPr>
        <w:t>ом</w:t>
      </w:r>
      <w:r w:rsidRPr="00A25665">
        <w:rPr>
          <w:rFonts w:ascii="Times New Roman" w:eastAsia="Times New Roman" w:hAnsi="Times New Roman"/>
          <w:color w:val="0D0707"/>
          <w:sz w:val="24"/>
          <w:szCs w:val="24"/>
          <w:lang w:eastAsia="ru-RU"/>
        </w:rPr>
        <w:t xml:space="preserve"> (ЭОР)</w:t>
      </w:r>
      <w:r>
        <w:rPr>
          <w:rFonts w:ascii="Times New Roman" w:eastAsia="Times New Roman" w:hAnsi="Times New Roman"/>
          <w:color w:val="0D0707"/>
          <w:sz w:val="24"/>
          <w:szCs w:val="24"/>
          <w:lang w:eastAsia="ru-RU"/>
        </w:rPr>
        <w:t xml:space="preserve"> понимают</w:t>
      </w:r>
      <w:r w:rsidRPr="00A25665">
        <w:rPr>
          <w:rFonts w:ascii="Times New Roman" w:eastAsia="Times New Roman" w:hAnsi="Times New Roman"/>
          <w:color w:val="0D0707"/>
          <w:sz w:val="24"/>
          <w:szCs w:val="24"/>
          <w:lang w:eastAsia="ru-RU"/>
        </w:rPr>
        <w:t xml:space="preserve"> электронный образовательный контент, </w:t>
      </w:r>
      <w:r>
        <w:rPr>
          <w:rFonts w:ascii="Times New Roman" w:eastAsia="Times New Roman" w:hAnsi="Times New Roman"/>
          <w:color w:val="0D0707"/>
          <w:sz w:val="24"/>
          <w:szCs w:val="24"/>
          <w:lang w:eastAsia="ru-RU"/>
        </w:rPr>
        <w:t>п</w:t>
      </w:r>
      <w:r w:rsidRPr="00A25665">
        <w:rPr>
          <w:rFonts w:ascii="Times New Roman" w:eastAsia="Times New Roman" w:hAnsi="Times New Roman"/>
          <w:color w:val="0D0707"/>
          <w:sz w:val="24"/>
          <w:szCs w:val="24"/>
          <w:lang w:eastAsia="ru-RU"/>
        </w:rPr>
        <w:t>редставлен</w:t>
      </w:r>
      <w:r>
        <w:rPr>
          <w:rFonts w:ascii="Times New Roman" w:eastAsia="Times New Roman" w:hAnsi="Times New Roman"/>
          <w:color w:val="0D0707"/>
          <w:sz w:val="24"/>
          <w:szCs w:val="24"/>
          <w:lang w:eastAsia="ru-RU"/>
        </w:rPr>
        <w:t xml:space="preserve">ный </w:t>
      </w:r>
      <w:r w:rsidRPr="00A25665">
        <w:rPr>
          <w:rFonts w:ascii="Times New Roman" w:eastAsia="Times New Roman" w:hAnsi="Times New Roman"/>
          <w:color w:val="0D0707"/>
          <w:sz w:val="24"/>
          <w:szCs w:val="24"/>
          <w:lang w:eastAsia="ru-RU"/>
        </w:rPr>
        <w:t>нормативными, информационными, программными средствами, техническими и методическими материалами, аудио и видеоматериалами,</w:t>
      </w:r>
      <w:r>
        <w:rPr>
          <w:rFonts w:ascii="Times New Roman" w:eastAsia="Times New Roman" w:hAnsi="Times New Roman"/>
          <w:color w:val="0D0707"/>
          <w:sz w:val="24"/>
          <w:szCs w:val="24"/>
          <w:lang w:eastAsia="ru-RU"/>
        </w:rPr>
        <w:t xml:space="preserve"> </w:t>
      </w:r>
      <w:r w:rsidRPr="00A25665">
        <w:rPr>
          <w:rFonts w:ascii="Times New Roman" w:eastAsia="Times New Roman" w:hAnsi="Times New Roman"/>
          <w:color w:val="0D0707"/>
          <w:sz w:val="24"/>
          <w:szCs w:val="24"/>
          <w:lang w:eastAsia="ru-RU"/>
        </w:rPr>
        <w:t>полнотекстовыми электронными изданиями, иллюстративными материалами,</w:t>
      </w:r>
      <w:r>
        <w:rPr>
          <w:rFonts w:ascii="Times New Roman" w:eastAsia="Times New Roman" w:hAnsi="Times New Roman"/>
          <w:color w:val="0D0707"/>
          <w:sz w:val="24"/>
          <w:szCs w:val="24"/>
          <w:lang w:eastAsia="ru-RU"/>
        </w:rPr>
        <w:t xml:space="preserve"> </w:t>
      </w:r>
      <w:r w:rsidRPr="00A25665">
        <w:rPr>
          <w:rFonts w:ascii="Times New Roman" w:eastAsia="Times New Roman" w:hAnsi="Times New Roman"/>
          <w:color w:val="0D0707"/>
          <w:sz w:val="24"/>
          <w:szCs w:val="24"/>
          <w:lang w:eastAsia="ru-RU"/>
        </w:rPr>
        <w:t>каталогами электронных библиотек [</w:t>
      </w:r>
      <w:r>
        <w:rPr>
          <w:rFonts w:ascii="Times New Roman" w:eastAsia="Times New Roman" w:hAnsi="Times New Roman"/>
          <w:color w:val="0D0707"/>
          <w:sz w:val="24"/>
          <w:szCs w:val="24"/>
          <w:lang w:eastAsia="ru-RU"/>
        </w:rPr>
        <w:t>2</w:t>
      </w:r>
      <w:r w:rsidRPr="00A25665">
        <w:rPr>
          <w:rFonts w:ascii="Times New Roman" w:eastAsia="Times New Roman" w:hAnsi="Times New Roman"/>
          <w:color w:val="0D0707"/>
          <w:sz w:val="24"/>
          <w:szCs w:val="24"/>
          <w:lang w:eastAsia="ru-RU"/>
        </w:rPr>
        <w:t>].</w:t>
      </w:r>
    </w:p>
    <w:p w14:paraId="0A2470F0" w14:textId="77777777" w:rsidR="00F41B5B" w:rsidRPr="001865CF" w:rsidRDefault="00F41B5B" w:rsidP="00F41B5B">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1865CF">
        <w:rPr>
          <w:rFonts w:ascii="Times New Roman" w:eastAsia="Times New Roman" w:hAnsi="Times New Roman"/>
          <w:color w:val="0D0707"/>
          <w:sz w:val="24"/>
          <w:szCs w:val="24"/>
          <w:lang w:eastAsia="ru-RU"/>
        </w:rPr>
        <w:t xml:space="preserve">Применение электронных образовательных ресурсов </w:t>
      </w:r>
      <w:r>
        <w:rPr>
          <w:rFonts w:ascii="Times New Roman" w:eastAsia="Times New Roman" w:hAnsi="Times New Roman"/>
          <w:color w:val="0D0707"/>
          <w:sz w:val="24"/>
          <w:szCs w:val="24"/>
          <w:lang w:eastAsia="ru-RU"/>
        </w:rPr>
        <w:t xml:space="preserve">в </w:t>
      </w:r>
      <w:r w:rsidRPr="001865CF">
        <w:rPr>
          <w:rFonts w:ascii="Times New Roman" w:eastAsia="Times New Roman" w:hAnsi="Times New Roman"/>
          <w:color w:val="0D0707"/>
          <w:sz w:val="24"/>
          <w:szCs w:val="24"/>
          <w:lang w:eastAsia="ru-RU"/>
        </w:rPr>
        <w:t xml:space="preserve">электронной образовательной среды в СПО базируется на </w:t>
      </w:r>
      <w:r>
        <w:rPr>
          <w:rFonts w:ascii="Times New Roman" w:eastAsia="Times New Roman" w:hAnsi="Times New Roman"/>
          <w:color w:val="0D0707"/>
          <w:sz w:val="24"/>
          <w:szCs w:val="24"/>
          <w:lang w:eastAsia="ru-RU"/>
        </w:rPr>
        <w:t>таких</w:t>
      </w:r>
      <w:r w:rsidRPr="001865CF">
        <w:rPr>
          <w:rFonts w:ascii="Times New Roman" w:eastAsia="Times New Roman" w:hAnsi="Times New Roman"/>
          <w:color w:val="0D0707"/>
          <w:sz w:val="24"/>
          <w:szCs w:val="24"/>
          <w:lang w:eastAsia="ru-RU"/>
        </w:rPr>
        <w:t xml:space="preserve"> принципах</w:t>
      </w:r>
      <w:r>
        <w:rPr>
          <w:rFonts w:ascii="Times New Roman" w:eastAsia="Times New Roman" w:hAnsi="Times New Roman"/>
          <w:color w:val="0D0707"/>
          <w:sz w:val="24"/>
          <w:szCs w:val="24"/>
          <w:lang w:eastAsia="ru-RU"/>
        </w:rPr>
        <w:t>, как</w:t>
      </w:r>
      <w:r w:rsidRPr="001865CF">
        <w:rPr>
          <w:rFonts w:ascii="Times New Roman" w:eastAsia="Times New Roman" w:hAnsi="Times New Roman"/>
          <w:color w:val="0D0707"/>
          <w:sz w:val="24"/>
          <w:szCs w:val="24"/>
          <w:lang w:eastAsia="ru-RU"/>
        </w:rPr>
        <w:t xml:space="preserve">: </w:t>
      </w:r>
    </w:p>
    <w:p w14:paraId="330D6095" w14:textId="77777777" w:rsidR="00F41B5B" w:rsidRPr="001865CF" w:rsidRDefault="00F41B5B" w:rsidP="00F41B5B">
      <w:pPr>
        <w:pStyle w:val="a5"/>
        <w:numPr>
          <w:ilvl w:val="0"/>
          <w:numId w:val="1"/>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1865CF">
        <w:rPr>
          <w:rFonts w:ascii="Times New Roman" w:eastAsia="Times New Roman" w:hAnsi="Times New Roman"/>
          <w:color w:val="0D0707"/>
          <w:sz w:val="24"/>
          <w:szCs w:val="24"/>
          <w:lang w:eastAsia="ru-RU"/>
        </w:rPr>
        <w:t>расширение применения ЭОР при реализации учебной дисциплины;</w:t>
      </w:r>
    </w:p>
    <w:p w14:paraId="233F1337" w14:textId="77777777" w:rsidR="00F41B5B" w:rsidRPr="001865CF" w:rsidRDefault="00F41B5B" w:rsidP="00F41B5B">
      <w:pPr>
        <w:pStyle w:val="a5"/>
        <w:numPr>
          <w:ilvl w:val="0"/>
          <w:numId w:val="1"/>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1865CF">
        <w:rPr>
          <w:rFonts w:ascii="Times New Roman" w:eastAsia="Times New Roman" w:hAnsi="Times New Roman"/>
          <w:color w:val="0D0707"/>
          <w:sz w:val="24"/>
          <w:szCs w:val="24"/>
          <w:lang w:eastAsia="ru-RU"/>
        </w:rPr>
        <w:t>внедрение ЭОР осуществляется в условиях регулярного анализа результатов обучения и постоянного совершенствования применяемых образовательных технологий и ресурсной базы;</w:t>
      </w:r>
    </w:p>
    <w:p w14:paraId="45D0EBB6" w14:textId="77777777" w:rsidR="00F41B5B" w:rsidRPr="001865CF" w:rsidRDefault="00F41B5B" w:rsidP="00F41B5B">
      <w:pPr>
        <w:pStyle w:val="a5"/>
        <w:numPr>
          <w:ilvl w:val="0"/>
          <w:numId w:val="1"/>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1865CF">
        <w:rPr>
          <w:rFonts w:ascii="Times New Roman" w:eastAsia="Times New Roman" w:hAnsi="Times New Roman"/>
          <w:color w:val="0D0707"/>
          <w:sz w:val="24"/>
          <w:szCs w:val="24"/>
          <w:lang w:eastAsia="ru-RU"/>
        </w:rPr>
        <w:lastRenderedPageBreak/>
        <w:t>выбор информационных технологий, телекоммуникационных технологий, технологических средств, поставщиков услуг сопровождения разработки ресурсов для реализации образовательного процесса с применением ЭОР.</w:t>
      </w:r>
    </w:p>
    <w:p w14:paraId="485051D5" w14:textId="2A8F9F55" w:rsidR="005115AC" w:rsidRDefault="005115AC" w:rsidP="009019CD">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9019CD">
        <w:rPr>
          <w:rFonts w:ascii="Times New Roman" w:eastAsia="Times New Roman" w:hAnsi="Times New Roman"/>
          <w:color w:val="0D0707"/>
          <w:sz w:val="24"/>
          <w:szCs w:val="24"/>
          <w:lang w:eastAsia="ru-RU"/>
        </w:rPr>
        <w:t xml:space="preserve">Таким образом, развитие электронной образовательной среды и обеспечение доступа студентов к электронным образовательным ресурсам является требованием современных образовательных стандартов. Для преподавателей, в </w:t>
      </w:r>
      <w:r w:rsidR="005865AF">
        <w:rPr>
          <w:rFonts w:ascii="Times New Roman" w:eastAsia="Times New Roman" w:hAnsi="Times New Roman"/>
          <w:color w:val="0D0707"/>
          <w:sz w:val="24"/>
          <w:szCs w:val="24"/>
          <w:lang w:eastAsia="ru-RU"/>
        </w:rPr>
        <w:t>таких</w:t>
      </w:r>
      <w:r w:rsidRPr="009019CD">
        <w:rPr>
          <w:rFonts w:ascii="Times New Roman" w:eastAsia="Times New Roman" w:hAnsi="Times New Roman"/>
          <w:color w:val="0D0707"/>
          <w:sz w:val="24"/>
          <w:szCs w:val="24"/>
          <w:lang w:eastAsia="ru-RU"/>
        </w:rPr>
        <w:t xml:space="preserve"> условиях, важно совершенствовать методику преподавания предметов с учетом информационного развития системы образования, включаться в построение эффективной электронной образовательной среды для </w:t>
      </w:r>
      <w:r w:rsidR="005865AF">
        <w:rPr>
          <w:rFonts w:ascii="Times New Roman" w:eastAsia="Times New Roman" w:hAnsi="Times New Roman"/>
          <w:color w:val="0D0707"/>
          <w:sz w:val="24"/>
          <w:szCs w:val="24"/>
          <w:lang w:eastAsia="ru-RU"/>
        </w:rPr>
        <w:t>обучения по</w:t>
      </w:r>
      <w:r w:rsidRPr="009019CD">
        <w:rPr>
          <w:rFonts w:ascii="Times New Roman" w:eastAsia="Times New Roman" w:hAnsi="Times New Roman"/>
          <w:color w:val="0D0707"/>
          <w:sz w:val="24"/>
          <w:szCs w:val="24"/>
          <w:lang w:eastAsia="ru-RU"/>
        </w:rPr>
        <w:t xml:space="preserve"> свои</w:t>
      </w:r>
      <w:r w:rsidR="005865AF">
        <w:rPr>
          <w:rFonts w:ascii="Times New Roman" w:eastAsia="Times New Roman" w:hAnsi="Times New Roman"/>
          <w:color w:val="0D0707"/>
          <w:sz w:val="24"/>
          <w:szCs w:val="24"/>
          <w:lang w:eastAsia="ru-RU"/>
        </w:rPr>
        <w:t>м</w:t>
      </w:r>
      <w:r w:rsidRPr="009019CD">
        <w:rPr>
          <w:rFonts w:ascii="Times New Roman" w:eastAsia="Times New Roman" w:hAnsi="Times New Roman"/>
          <w:color w:val="0D0707"/>
          <w:sz w:val="24"/>
          <w:szCs w:val="24"/>
          <w:lang w:eastAsia="ru-RU"/>
        </w:rPr>
        <w:t xml:space="preserve"> дисциплин</w:t>
      </w:r>
      <w:r w:rsidR="005865AF">
        <w:rPr>
          <w:rFonts w:ascii="Times New Roman" w:eastAsia="Times New Roman" w:hAnsi="Times New Roman"/>
          <w:color w:val="0D0707"/>
          <w:sz w:val="24"/>
          <w:szCs w:val="24"/>
          <w:lang w:eastAsia="ru-RU"/>
        </w:rPr>
        <w:t>ам</w:t>
      </w:r>
      <w:r w:rsidRPr="009019CD">
        <w:rPr>
          <w:rFonts w:ascii="Times New Roman" w:eastAsia="Times New Roman" w:hAnsi="Times New Roman"/>
          <w:color w:val="0D0707"/>
          <w:sz w:val="24"/>
          <w:szCs w:val="24"/>
          <w:lang w:eastAsia="ru-RU"/>
        </w:rPr>
        <w:t>, в частности экономически</w:t>
      </w:r>
      <w:r w:rsidR="005865AF">
        <w:rPr>
          <w:rFonts w:ascii="Times New Roman" w:eastAsia="Times New Roman" w:hAnsi="Times New Roman"/>
          <w:color w:val="0D0707"/>
          <w:sz w:val="24"/>
          <w:szCs w:val="24"/>
          <w:lang w:eastAsia="ru-RU"/>
        </w:rPr>
        <w:t>м</w:t>
      </w:r>
      <w:r w:rsidRPr="009019CD">
        <w:rPr>
          <w:rFonts w:ascii="Times New Roman" w:eastAsia="Times New Roman" w:hAnsi="Times New Roman"/>
          <w:color w:val="0D0707"/>
          <w:sz w:val="24"/>
          <w:szCs w:val="24"/>
          <w:lang w:eastAsia="ru-RU"/>
        </w:rPr>
        <w:t>, участвовать в развитии и совершенствовании электронной образовательной среды образовательной организации.</w:t>
      </w:r>
    </w:p>
    <w:p w14:paraId="6AEF94AC" w14:textId="318F6BE1" w:rsidR="001865CF" w:rsidRDefault="005865AF" w:rsidP="001865CF">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 xml:space="preserve">Предпримем попытку построения элементов электронной образовательной среды на занятиях по дисциплине </w:t>
      </w:r>
      <w:r w:rsidRPr="005865AF">
        <w:rPr>
          <w:rFonts w:ascii="Times New Roman" w:eastAsia="Times New Roman" w:hAnsi="Times New Roman"/>
          <w:color w:val="0D0707"/>
          <w:sz w:val="24"/>
          <w:szCs w:val="24"/>
          <w:lang w:eastAsia="ru-RU"/>
        </w:rPr>
        <w:t>ОП. 02 «Экономика организации»</w:t>
      </w:r>
      <w:r>
        <w:rPr>
          <w:rFonts w:ascii="Times New Roman" w:eastAsia="Times New Roman" w:hAnsi="Times New Roman"/>
          <w:color w:val="0D0707"/>
          <w:sz w:val="24"/>
          <w:szCs w:val="24"/>
          <w:lang w:eastAsia="ru-RU"/>
        </w:rPr>
        <w:t xml:space="preserve"> для обучающихся колледжа по специальности </w:t>
      </w:r>
      <w:r w:rsidRPr="005865AF">
        <w:rPr>
          <w:rFonts w:ascii="Times New Roman" w:eastAsia="Times New Roman" w:hAnsi="Times New Roman"/>
          <w:color w:val="0D0707"/>
          <w:sz w:val="24"/>
          <w:szCs w:val="24"/>
          <w:lang w:eastAsia="ru-RU"/>
        </w:rPr>
        <w:t>54.02.01 Дизайн (по отраслям)</w:t>
      </w:r>
      <w:r>
        <w:rPr>
          <w:rFonts w:ascii="Times New Roman" w:eastAsia="Times New Roman" w:hAnsi="Times New Roman"/>
          <w:color w:val="0D0707"/>
          <w:sz w:val="24"/>
          <w:szCs w:val="24"/>
          <w:lang w:eastAsia="ru-RU"/>
        </w:rPr>
        <w:t xml:space="preserve">. </w:t>
      </w:r>
      <w:r w:rsidR="001865CF" w:rsidRPr="001865CF">
        <w:rPr>
          <w:rFonts w:ascii="Times New Roman" w:eastAsia="Times New Roman" w:hAnsi="Times New Roman"/>
          <w:color w:val="0D0707"/>
          <w:sz w:val="24"/>
          <w:szCs w:val="24"/>
          <w:lang w:eastAsia="ru-RU"/>
        </w:rPr>
        <w:t xml:space="preserve">Для проектирования занятий </w:t>
      </w:r>
      <w:r>
        <w:rPr>
          <w:rFonts w:ascii="Times New Roman" w:eastAsia="Times New Roman" w:hAnsi="Times New Roman"/>
          <w:color w:val="0D0707"/>
          <w:sz w:val="24"/>
          <w:szCs w:val="24"/>
          <w:lang w:eastAsia="ru-RU"/>
        </w:rPr>
        <w:t>по указанной дисциплине с применением элементов ЭОС был выбран р</w:t>
      </w:r>
      <w:r w:rsidR="001865CF" w:rsidRPr="001865CF">
        <w:rPr>
          <w:rFonts w:ascii="Times New Roman" w:eastAsia="Times New Roman" w:hAnsi="Times New Roman"/>
          <w:color w:val="0D0707"/>
          <w:sz w:val="24"/>
          <w:szCs w:val="24"/>
          <w:lang w:eastAsia="ru-RU"/>
        </w:rPr>
        <w:t xml:space="preserve">аздел 3. </w:t>
      </w:r>
      <w:r>
        <w:rPr>
          <w:rFonts w:ascii="Times New Roman" w:eastAsia="Times New Roman" w:hAnsi="Times New Roman"/>
          <w:color w:val="0D0707"/>
          <w:sz w:val="24"/>
          <w:szCs w:val="24"/>
          <w:lang w:eastAsia="ru-RU"/>
        </w:rPr>
        <w:t>«</w:t>
      </w:r>
      <w:r w:rsidR="001865CF" w:rsidRPr="001865CF">
        <w:rPr>
          <w:rFonts w:ascii="Times New Roman" w:eastAsia="Times New Roman" w:hAnsi="Times New Roman"/>
          <w:color w:val="0D0707"/>
          <w:sz w:val="24"/>
          <w:szCs w:val="24"/>
          <w:lang w:eastAsia="ru-RU"/>
        </w:rPr>
        <w:t>Маркетинговая деятельность организации</w:t>
      </w:r>
      <w:r>
        <w:rPr>
          <w:rFonts w:ascii="Times New Roman" w:eastAsia="Times New Roman" w:hAnsi="Times New Roman"/>
          <w:color w:val="0D0707"/>
          <w:sz w:val="24"/>
          <w:szCs w:val="24"/>
          <w:lang w:eastAsia="ru-RU"/>
        </w:rPr>
        <w:t>»</w:t>
      </w:r>
      <w:r w:rsidR="001865CF" w:rsidRPr="001865CF">
        <w:rPr>
          <w:rFonts w:ascii="Times New Roman" w:eastAsia="Times New Roman" w:hAnsi="Times New Roman"/>
          <w:color w:val="0D0707"/>
          <w:sz w:val="24"/>
          <w:szCs w:val="24"/>
          <w:lang w:eastAsia="ru-RU"/>
        </w:rPr>
        <w:t>, тема «Организация сбыта на предприятии» учебной дисциплины</w:t>
      </w:r>
      <w:r>
        <w:rPr>
          <w:rFonts w:ascii="Times New Roman" w:eastAsia="Times New Roman" w:hAnsi="Times New Roman"/>
          <w:color w:val="0D0707"/>
          <w:sz w:val="24"/>
          <w:szCs w:val="24"/>
          <w:lang w:eastAsia="ru-RU"/>
        </w:rPr>
        <w:t>. При анализе темы по учебной программе</w:t>
      </w:r>
      <w:r w:rsidRPr="001865CF">
        <w:rPr>
          <w:rFonts w:ascii="Times New Roman" w:eastAsia="Times New Roman" w:hAnsi="Times New Roman"/>
          <w:color w:val="0D0707"/>
          <w:sz w:val="24"/>
          <w:szCs w:val="24"/>
          <w:lang w:eastAsia="ru-RU"/>
        </w:rPr>
        <w:t xml:space="preserve"> </w:t>
      </w:r>
      <w:r>
        <w:rPr>
          <w:rFonts w:ascii="Times New Roman" w:eastAsia="Times New Roman" w:hAnsi="Times New Roman"/>
          <w:color w:val="0D0707"/>
          <w:sz w:val="24"/>
          <w:szCs w:val="24"/>
          <w:lang w:eastAsia="ru-RU"/>
        </w:rPr>
        <w:t xml:space="preserve">определено ее содержание, </w:t>
      </w:r>
      <w:r w:rsidR="001865CF" w:rsidRPr="001865CF">
        <w:rPr>
          <w:rFonts w:ascii="Times New Roman" w:eastAsia="Times New Roman" w:hAnsi="Times New Roman"/>
          <w:color w:val="0D0707"/>
          <w:sz w:val="24"/>
          <w:szCs w:val="24"/>
          <w:lang w:eastAsia="ru-RU"/>
        </w:rPr>
        <w:t>адаптирован</w:t>
      </w:r>
      <w:r>
        <w:rPr>
          <w:rFonts w:ascii="Times New Roman" w:eastAsia="Times New Roman" w:hAnsi="Times New Roman"/>
          <w:color w:val="0D0707"/>
          <w:sz w:val="24"/>
          <w:szCs w:val="24"/>
          <w:lang w:eastAsia="ru-RU"/>
        </w:rPr>
        <w:t>ное</w:t>
      </w:r>
      <w:r w:rsidR="001865CF" w:rsidRPr="001865CF">
        <w:rPr>
          <w:rFonts w:ascii="Times New Roman" w:eastAsia="Times New Roman" w:hAnsi="Times New Roman"/>
          <w:color w:val="0D0707"/>
          <w:sz w:val="24"/>
          <w:szCs w:val="24"/>
          <w:lang w:eastAsia="ru-RU"/>
        </w:rPr>
        <w:t xml:space="preserve"> для размещения на образовательной платформе </w:t>
      </w:r>
      <w:proofErr w:type="spellStart"/>
      <w:r w:rsidR="001865CF" w:rsidRPr="001865CF">
        <w:rPr>
          <w:rFonts w:ascii="Times New Roman" w:eastAsia="Times New Roman" w:hAnsi="Times New Roman"/>
          <w:color w:val="0D0707"/>
          <w:sz w:val="24"/>
          <w:szCs w:val="24"/>
          <w:lang w:eastAsia="ru-RU"/>
        </w:rPr>
        <w:t>Stepik</w:t>
      </w:r>
      <w:proofErr w:type="spellEnd"/>
      <w:r w:rsidR="001865CF" w:rsidRPr="001865CF">
        <w:rPr>
          <w:rFonts w:ascii="Times New Roman" w:eastAsia="Times New Roman" w:hAnsi="Times New Roman"/>
          <w:color w:val="0D0707"/>
          <w:sz w:val="24"/>
          <w:szCs w:val="24"/>
          <w:lang w:eastAsia="ru-RU"/>
        </w:rPr>
        <w:t xml:space="preserve">: теоретическая лекция в сопровождении с мультимедийной презентацией, тест, практические задачи, методические рекомендации для обучающихся по работе на платформе </w:t>
      </w:r>
      <w:proofErr w:type="spellStart"/>
      <w:r w:rsidR="001865CF" w:rsidRPr="001865CF">
        <w:rPr>
          <w:rFonts w:ascii="Times New Roman" w:eastAsia="Times New Roman" w:hAnsi="Times New Roman"/>
          <w:color w:val="0D0707"/>
          <w:sz w:val="24"/>
          <w:szCs w:val="24"/>
          <w:lang w:eastAsia="ru-RU"/>
        </w:rPr>
        <w:t>Stepik</w:t>
      </w:r>
      <w:proofErr w:type="spellEnd"/>
      <w:r w:rsidR="001865CF" w:rsidRPr="001865CF">
        <w:rPr>
          <w:rFonts w:ascii="Times New Roman" w:eastAsia="Times New Roman" w:hAnsi="Times New Roman"/>
          <w:color w:val="0D0707"/>
          <w:sz w:val="24"/>
          <w:szCs w:val="24"/>
          <w:lang w:eastAsia="ru-RU"/>
        </w:rPr>
        <w:t xml:space="preserve"> и методические рекомендации для преподавателя по особенностям организации образовательного процесса с учетом работы на платформе </w:t>
      </w:r>
      <w:proofErr w:type="spellStart"/>
      <w:r w:rsidR="001865CF" w:rsidRPr="001865CF">
        <w:rPr>
          <w:rFonts w:ascii="Times New Roman" w:eastAsia="Times New Roman" w:hAnsi="Times New Roman"/>
          <w:color w:val="0D0707"/>
          <w:sz w:val="24"/>
          <w:szCs w:val="24"/>
          <w:lang w:eastAsia="ru-RU"/>
        </w:rPr>
        <w:t>Stepik</w:t>
      </w:r>
      <w:proofErr w:type="spellEnd"/>
      <w:r w:rsidR="001865CF" w:rsidRPr="001865CF">
        <w:rPr>
          <w:rFonts w:ascii="Times New Roman" w:eastAsia="Times New Roman" w:hAnsi="Times New Roman"/>
          <w:color w:val="0D0707"/>
          <w:sz w:val="24"/>
          <w:szCs w:val="24"/>
          <w:lang w:eastAsia="ru-RU"/>
        </w:rPr>
        <w:t>.</w:t>
      </w:r>
    </w:p>
    <w:p w14:paraId="02760EBD" w14:textId="77777777" w:rsidR="00F41B5B" w:rsidRDefault="00F41B5B" w:rsidP="00F41B5B">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Итак, о</w:t>
      </w:r>
      <w:r w:rsidRPr="001865CF">
        <w:rPr>
          <w:rFonts w:ascii="Times New Roman" w:eastAsia="Times New Roman" w:hAnsi="Times New Roman"/>
          <w:color w:val="0D0707"/>
          <w:sz w:val="24"/>
          <w:szCs w:val="24"/>
          <w:lang w:eastAsia="ru-RU"/>
        </w:rPr>
        <w:t xml:space="preserve">сновные ресурсы электронной образовательный среды по учебной дисциплине «Экономика организации» разрабатывались для размещения на образовательном портале </w:t>
      </w:r>
      <w:proofErr w:type="spellStart"/>
      <w:r w:rsidRPr="001865CF">
        <w:rPr>
          <w:rFonts w:ascii="Times New Roman" w:eastAsia="Times New Roman" w:hAnsi="Times New Roman"/>
          <w:color w:val="0D0707"/>
          <w:sz w:val="24"/>
          <w:szCs w:val="24"/>
          <w:lang w:eastAsia="ru-RU"/>
        </w:rPr>
        <w:t>Stepik</w:t>
      </w:r>
      <w:proofErr w:type="spellEnd"/>
      <w:r w:rsidRPr="001865CF">
        <w:rPr>
          <w:rFonts w:ascii="Times New Roman" w:eastAsia="Times New Roman" w:hAnsi="Times New Roman"/>
          <w:color w:val="0D0707"/>
          <w:sz w:val="24"/>
          <w:szCs w:val="24"/>
          <w:lang w:eastAsia="ru-RU"/>
        </w:rPr>
        <w:t xml:space="preserve"> – многофункциональной и гибкой платформы для создания образовательных материалов и ориентирована на формирование профессиональных компетенций будущих специалистов, таких как: организовывать собственную деятельность, выбирать типовые методы и способы выполнения профессиональных задач, оценивать их эффективность и качество, принимать решения в стандартных и нестандартных ситуациях и нести за них ответственность,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использовать информационно-коммуникационные технологии в профессиональной деятельности.</w:t>
      </w:r>
    </w:p>
    <w:p w14:paraId="0C20CBA6" w14:textId="4D29473D" w:rsidR="00661220" w:rsidRPr="001865CF" w:rsidRDefault="00661220" w:rsidP="00661220">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 xml:space="preserve">Наиболее часто ЭОС в </w:t>
      </w:r>
      <w:r w:rsidRPr="00661220">
        <w:rPr>
          <w:rFonts w:ascii="Times New Roman" w:eastAsia="Times New Roman" w:hAnsi="Times New Roman"/>
          <w:color w:val="0D0707"/>
          <w:sz w:val="24"/>
          <w:szCs w:val="24"/>
          <w:lang w:eastAsia="ru-RU"/>
        </w:rPr>
        <w:t>образовательн</w:t>
      </w:r>
      <w:r>
        <w:rPr>
          <w:rFonts w:ascii="Times New Roman" w:eastAsia="Times New Roman" w:hAnsi="Times New Roman"/>
          <w:color w:val="0D0707"/>
          <w:sz w:val="24"/>
          <w:szCs w:val="24"/>
          <w:lang w:eastAsia="ru-RU"/>
        </w:rPr>
        <w:t>ой</w:t>
      </w:r>
      <w:r w:rsidRPr="00661220">
        <w:rPr>
          <w:rFonts w:ascii="Times New Roman" w:eastAsia="Times New Roman" w:hAnsi="Times New Roman"/>
          <w:color w:val="0D0707"/>
          <w:sz w:val="24"/>
          <w:szCs w:val="24"/>
          <w:lang w:eastAsia="ru-RU"/>
        </w:rPr>
        <w:t xml:space="preserve"> организаци</w:t>
      </w:r>
      <w:r>
        <w:rPr>
          <w:rFonts w:ascii="Times New Roman" w:eastAsia="Times New Roman" w:hAnsi="Times New Roman"/>
          <w:color w:val="0D0707"/>
          <w:sz w:val="24"/>
          <w:szCs w:val="24"/>
          <w:lang w:eastAsia="ru-RU"/>
        </w:rPr>
        <w:t xml:space="preserve">и </w:t>
      </w:r>
      <w:r w:rsidRPr="00661220">
        <w:rPr>
          <w:rFonts w:ascii="Times New Roman" w:eastAsia="Times New Roman" w:hAnsi="Times New Roman"/>
          <w:color w:val="0D0707"/>
          <w:sz w:val="24"/>
          <w:szCs w:val="24"/>
          <w:lang w:eastAsia="ru-RU"/>
        </w:rPr>
        <w:t xml:space="preserve">реализуется посредством </w:t>
      </w:r>
      <w:proofErr w:type="spellStart"/>
      <w:r w:rsidRPr="00661220">
        <w:rPr>
          <w:rFonts w:ascii="Times New Roman" w:eastAsia="Times New Roman" w:hAnsi="Times New Roman"/>
          <w:color w:val="0D0707"/>
          <w:sz w:val="24"/>
          <w:szCs w:val="24"/>
          <w:lang w:eastAsia="ru-RU"/>
        </w:rPr>
        <w:t>Moodle</w:t>
      </w:r>
      <w:proofErr w:type="spellEnd"/>
      <w:r w:rsidRPr="00661220">
        <w:rPr>
          <w:rFonts w:ascii="Times New Roman" w:eastAsia="Times New Roman" w:hAnsi="Times New Roman"/>
          <w:color w:val="0D0707"/>
          <w:sz w:val="24"/>
          <w:szCs w:val="24"/>
          <w:lang w:eastAsia="ru-RU"/>
        </w:rPr>
        <w:t xml:space="preserve"> –аббревиатура от английского </w:t>
      </w:r>
      <w:proofErr w:type="spellStart"/>
      <w:r w:rsidRPr="00661220">
        <w:rPr>
          <w:rFonts w:ascii="Times New Roman" w:eastAsia="Times New Roman" w:hAnsi="Times New Roman"/>
          <w:color w:val="0D0707"/>
          <w:sz w:val="24"/>
          <w:szCs w:val="24"/>
          <w:lang w:eastAsia="ru-RU"/>
        </w:rPr>
        <w:t>Modular</w:t>
      </w:r>
      <w:proofErr w:type="spellEnd"/>
      <w:r w:rsidRPr="00661220">
        <w:rPr>
          <w:rFonts w:ascii="Times New Roman" w:eastAsia="Times New Roman" w:hAnsi="Times New Roman"/>
          <w:color w:val="0D0707"/>
          <w:sz w:val="24"/>
          <w:szCs w:val="24"/>
          <w:lang w:eastAsia="ru-RU"/>
        </w:rPr>
        <w:t xml:space="preserve"> </w:t>
      </w:r>
      <w:proofErr w:type="spellStart"/>
      <w:r w:rsidRPr="00661220">
        <w:rPr>
          <w:rFonts w:ascii="Times New Roman" w:eastAsia="Times New Roman" w:hAnsi="Times New Roman"/>
          <w:color w:val="0D0707"/>
          <w:sz w:val="24"/>
          <w:szCs w:val="24"/>
          <w:lang w:eastAsia="ru-RU"/>
        </w:rPr>
        <w:t>Object</w:t>
      </w:r>
      <w:r>
        <w:rPr>
          <w:rFonts w:ascii="Times New Roman" w:eastAsia="Times New Roman" w:hAnsi="Times New Roman"/>
          <w:color w:val="0D0707"/>
          <w:sz w:val="24"/>
          <w:szCs w:val="24"/>
          <w:lang w:eastAsia="ru-RU"/>
        </w:rPr>
        <w:t>-</w:t>
      </w:r>
      <w:r w:rsidRPr="00661220">
        <w:rPr>
          <w:rFonts w:ascii="Times New Roman" w:eastAsia="Times New Roman" w:hAnsi="Times New Roman"/>
          <w:color w:val="0D0707"/>
          <w:sz w:val="24"/>
          <w:szCs w:val="24"/>
          <w:lang w:eastAsia="ru-RU"/>
        </w:rPr>
        <w:t>Oriented</w:t>
      </w:r>
      <w:proofErr w:type="spellEnd"/>
      <w:r w:rsidRPr="00661220">
        <w:rPr>
          <w:rFonts w:ascii="Times New Roman" w:eastAsia="Times New Roman" w:hAnsi="Times New Roman"/>
          <w:color w:val="0D0707"/>
          <w:sz w:val="24"/>
          <w:szCs w:val="24"/>
          <w:lang w:eastAsia="ru-RU"/>
        </w:rPr>
        <w:t xml:space="preserve"> </w:t>
      </w:r>
      <w:proofErr w:type="spellStart"/>
      <w:r w:rsidRPr="00661220">
        <w:rPr>
          <w:rFonts w:ascii="Times New Roman" w:eastAsia="Times New Roman" w:hAnsi="Times New Roman"/>
          <w:color w:val="0D0707"/>
          <w:sz w:val="24"/>
          <w:szCs w:val="24"/>
          <w:lang w:eastAsia="ru-RU"/>
        </w:rPr>
        <w:t>Dynamic</w:t>
      </w:r>
      <w:proofErr w:type="spellEnd"/>
      <w:r w:rsidRPr="00661220">
        <w:rPr>
          <w:rFonts w:ascii="Times New Roman" w:eastAsia="Times New Roman" w:hAnsi="Times New Roman"/>
          <w:color w:val="0D0707"/>
          <w:sz w:val="24"/>
          <w:szCs w:val="24"/>
          <w:lang w:eastAsia="ru-RU"/>
        </w:rPr>
        <w:t xml:space="preserve"> </w:t>
      </w:r>
      <w:proofErr w:type="spellStart"/>
      <w:r w:rsidRPr="00661220">
        <w:rPr>
          <w:rFonts w:ascii="Times New Roman" w:eastAsia="Times New Roman" w:hAnsi="Times New Roman"/>
          <w:color w:val="0D0707"/>
          <w:sz w:val="24"/>
          <w:szCs w:val="24"/>
          <w:lang w:eastAsia="ru-RU"/>
        </w:rPr>
        <w:t>Learning</w:t>
      </w:r>
      <w:proofErr w:type="spellEnd"/>
      <w:r w:rsidRPr="00661220">
        <w:rPr>
          <w:rFonts w:ascii="Times New Roman" w:eastAsia="Times New Roman" w:hAnsi="Times New Roman"/>
          <w:color w:val="0D0707"/>
          <w:sz w:val="24"/>
          <w:szCs w:val="24"/>
          <w:lang w:eastAsia="ru-RU"/>
        </w:rPr>
        <w:t xml:space="preserve"> </w:t>
      </w:r>
      <w:proofErr w:type="spellStart"/>
      <w:r w:rsidRPr="00661220">
        <w:rPr>
          <w:rFonts w:ascii="Times New Roman" w:eastAsia="Times New Roman" w:hAnsi="Times New Roman"/>
          <w:color w:val="0D0707"/>
          <w:sz w:val="24"/>
          <w:szCs w:val="24"/>
          <w:lang w:eastAsia="ru-RU"/>
        </w:rPr>
        <w:t>Environment</w:t>
      </w:r>
      <w:proofErr w:type="spellEnd"/>
      <w:r w:rsidRPr="00661220">
        <w:rPr>
          <w:rFonts w:ascii="Times New Roman" w:eastAsia="Times New Roman" w:hAnsi="Times New Roman"/>
          <w:color w:val="0D0707"/>
          <w:sz w:val="24"/>
          <w:szCs w:val="24"/>
          <w:lang w:eastAsia="ru-RU"/>
        </w:rPr>
        <w:t xml:space="preserve"> </w:t>
      </w:r>
      <w:r>
        <w:rPr>
          <w:rFonts w:ascii="Times New Roman" w:eastAsia="Times New Roman" w:hAnsi="Times New Roman"/>
          <w:color w:val="0D0707"/>
          <w:sz w:val="24"/>
          <w:szCs w:val="24"/>
          <w:lang w:eastAsia="ru-RU"/>
        </w:rPr>
        <w:t>(</w:t>
      </w:r>
      <w:r w:rsidRPr="00661220">
        <w:rPr>
          <w:rFonts w:ascii="Times New Roman" w:eastAsia="Times New Roman" w:hAnsi="Times New Roman"/>
          <w:color w:val="0D0707"/>
          <w:sz w:val="24"/>
          <w:szCs w:val="24"/>
          <w:lang w:eastAsia="ru-RU"/>
        </w:rPr>
        <w:t>Модульная объектно-ориентированная динамическая</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обучающая среда</w:t>
      </w:r>
      <w:r>
        <w:rPr>
          <w:rFonts w:ascii="Times New Roman" w:eastAsia="Times New Roman" w:hAnsi="Times New Roman"/>
          <w:color w:val="0D0707"/>
          <w:sz w:val="24"/>
          <w:szCs w:val="24"/>
          <w:lang w:eastAsia="ru-RU"/>
        </w:rPr>
        <w:t>), такая сист</w:t>
      </w:r>
      <w:r w:rsidRPr="00661220">
        <w:rPr>
          <w:rFonts w:ascii="Times New Roman" w:eastAsia="Times New Roman" w:hAnsi="Times New Roman"/>
          <w:color w:val="0D0707"/>
          <w:sz w:val="24"/>
          <w:szCs w:val="24"/>
          <w:lang w:eastAsia="ru-RU"/>
        </w:rPr>
        <w:t>ема</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lastRenderedPageBreak/>
        <w:t>управления обучением</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виртуальная</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обучающая среда</w:t>
      </w:r>
      <w:r>
        <w:rPr>
          <w:rFonts w:ascii="Times New Roman" w:eastAsia="Times New Roman" w:hAnsi="Times New Roman"/>
          <w:color w:val="0D0707"/>
          <w:sz w:val="24"/>
          <w:szCs w:val="24"/>
          <w:lang w:eastAsia="ru-RU"/>
        </w:rPr>
        <w:t>)</w:t>
      </w:r>
      <w:r w:rsidRPr="00661220">
        <w:rPr>
          <w:rFonts w:ascii="Times New Roman" w:eastAsia="Times New Roman" w:hAnsi="Times New Roman"/>
          <w:color w:val="0D0707"/>
          <w:sz w:val="24"/>
          <w:szCs w:val="24"/>
          <w:lang w:eastAsia="ru-RU"/>
        </w:rPr>
        <w:t>, представляющая собой</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свободное веб-приложение для создания</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сайтов онлайн-обучения [</w:t>
      </w:r>
      <w:r w:rsidR="00CF405B">
        <w:rPr>
          <w:rFonts w:ascii="Times New Roman" w:eastAsia="Times New Roman" w:hAnsi="Times New Roman"/>
          <w:color w:val="0D0707"/>
          <w:sz w:val="24"/>
          <w:szCs w:val="24"/>
          <w:lang w:eastAsia="ru-RU"/>
        </w:rPr>
        <w:t>1</w:t>
      </w:r>
      <w:r w:rsidRPr="00661220">
        <w:rPr>
          <w:rFonts w:ascii="Times New Roman" w:eastAsia="Times New Roman" w:hAnsi="Times New Roman"/>
          <w:color w:val="0D0707"/>
          <w:sz w:val="24"/>
          <w:szCs w:val="24"/>
          <w:lang w:eastAsia="ru-RU"/>
        </w:rPr>
        <w:t>, с. 4].</w:t>
      </w:r>
    </w:p>
    <w:p w14:paraId="5B04BA45" w14:textId="7C0CBEEC" w:rsidR="001865CF" w:rsidRPr="001865CF" w:rsidRDefault="00F41B5B" w:rsidP="001865CF">
      <w:pPr>
        <w:shd w:val="clear" w:color="auto" w:fill="FFFFFF"/>
        <w:spacing w:after="0" w:line="360" w:lineRule="auto"/>
        <w:ind w:firstLine="284"/>
        <w:jc w:val="both"/>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О</w:t>
      </w:r>
      <w:r w:rsidRPr="00444DC5">
        <w:rPr>
          <w:rFonts w:ascii="Times New Roman" w:eastAsia="Times New Roman" w:hAnsi="Times New Roman"/>
          <w:color w:val="0D0707"/>
          <w:sz w:val="24"/>
          <w:szCs w:val="24"/>
          <w:lang w:eastAsia="ru-RU"/>
        </w:rPr>
        <w:t>бразовательн</w:t>
      </w:r>
      <w:r>
        <w:rPr>
          <w:rFonts w:ascii="Times New Roman" w:eastAsia="Times New Roman" w:hAnsi="Times New Roman"/>
          <w:color w:val="0D0707"/>
          <w:sz w:val="24"/>
          <w:szCs w:val="24"/>
          <w:lang w:eastAsia="ru-RU"/>
        </w:rPr>
        <w:t>ая</w:t>
      </w:r>
      <w:r w:rsidRPr="00444DC5">
        <w:rPr>
          <w:rFonts w:ascii="Times New Roman" w:eastAsia="Times New Roman" w:hAnsi="Times New Roman"/>
          <w:color w:val="0D0707"/>
          <w:sz w:val="24"/>
          <w:szCs w:val="24"/>
          <w:lang w:eastAsia="ru-RU"/>
        </w:rPr>
        <w:t xml:space="preserve"> платформ</w:t>
      </w:r>
      <w:r>
        <w:rPr>
          <w:rFonts w:ascii="Times New Roman" w:eastAsia="Times New Roman" w:hAnsi="Times New Roman"/>
          <w:color w:val="0D0707"/>
          <w:sz w:val="24"/>
          <w:szCs w:val="24"/>
          <w:lang w:eastAsia="ru-RU"/>
        </w:rPr>
        <w:t>а</w:t>
      </w:r>
      <w:r w:rsidRPr="00444DC5">
        <w:rPr>
          <w:rFonts w:ascii="Times New Roman" w:eastAsia="Times New Roman" w:hAnsi="Times New Roman"/>
          <w:color w:val="0D0707"/>
          <w:sz w:val="24"/>
          <w:szCs w:val="24"/>
          <w:lang w:eastAsia="ru-RU"/>
        </w:rPr>
        <w:t xml:space="preserve"> </w:t>
      </w:r>
      <w:proofErr w:type="spellStart"/>
      <w:r w:rsidRPr="00444DC5">
        <w:rPr>
          <w:rFonts w:ascii="Times New Roman" w:eastAsia="Times New Roman" w:hAnsi="Times New Roman"/>
          <w:color w:val="0D0707"/>
          <w:sz w:val="24"/>
          <w:szCs w:val="24"/>
          <w:lang w:eastAsia="ru-RU"/>
        </w:rPr>
        <w:t>Stepik</w:t>
      </w:r>
      <w:proofErr w:type="spellEnd"/>
      <w:r>
        <w:rPr>
          <w:rFonts w:ascii="Times New Roman" w:eastAsia="Times New Roman" w:hAnsi="Times New Roman"/>
          <w:color w:val="0D0707"/>
          <w:sz w:val="24"/>
          <w:szCs w:val="24"/>
          <w:lang w:eastAsia="ru-RU"/>
        </w:rPr>
        <w:t xml:space="preserve"> выступает е</w:t>
      </w:r>
      <w:r w:rsidR="00444DC5">
        <w:rPr>
          <w:rFonts w:ascii="Times New Roman" w:eastAsia="Times New Roman" w:hAnsi="Times New Roman"/>
          <w:color w:val="0D0707"/>
          <w:sz w:val="24"/>
          <w:szCs w:val="24"/>
          <w:lang w:eastAsia="ru-RU"/>
        </w:rPr>
        <w:t xml:space="preserve">ще одной платформой для построения и совершенствования электронной образовательной среды. </w:t>
      </w:r>
      <w:proofErr w:type="spellStart"/>
      <w:r w:rsidR="00444DC5" w:rsidRPr="00444DC5">
        <w:rPr>
          <w:rFonts w:ascii="Times New Roman" w:eastAsia="Times New Roman" w:hAnsi="Times New Roman"/>
          <w:color w:val="0D0707"/>
          <w:sz w:val="24"/>
          <w:szCs w:val="24"/>
          <w:lang w:eastAsia="ru-RU"/>
        </w:rPr>
        <w:t>Stepik</w:t>
      </w:r>
      <w:proofErr w:type="spellEnd"/>
      <w:r w:rsidR="00444DC5" w:rsidRPr="00444DC5">
        <w:rPr>
          <w:rFonts w:ascii="Times New Roman" w:eastAsia="Times New Roman" w:hAnsi="Times New Roman"/>
          <w:color w:val="0D0707"/>
          <w:sz w:val="24"/>
          <w:szCs w:val="24"/>
          <w:lang w:eastAsia="ru-RU"/>
        </w:rPr>
        <w:t xml:space="preserve"> </w:t>
      </w:r>
      <w:r>
        <w:rPr>
          <w:rFonts w:ascii="Times New Roman" w:eastAsia="Times New Roman" w:hAnsi="Times New Roman"/>
          <w:color w:val="0D0707"/>
          <w:sz w:val="24"/>
          <w:szCs w:val="24"/>
          <w:lang w:eastAsia="ru-RU"/>
        </w:rPr>
        <w:t>–</w:t>
      </w:r>
      <w:r w:rsidR="00444DC5" w:rsidRPr="00444DC5">
        <w:rPr>
          <w:rFonts w:ascii="Times New Roman" w:eastAsia="Times New Roman" w:hAnsi="Times New Roman"/>
          <w:color w:val="0D0707"/>
          <w:sz w:val="24"/>
          <w:szCs w:val="24"/>
          <w:lang w:eastAsia="ru-RU"/>
        </w:rPr>
        <w:t xml:space="preserve"> широко известная российская образовательная платформа, основанная в 2013 году. </w:t>
      </w:r>
      <w:r>
        <w:rPr>
          <w:rFonts w:ascii="Times New Roman" w:eastAsia="Times New Roman" w:hAnsi="Times New Roman"/>
          <w:color w:val="0D0707"/>
          <w:sz w:val="24"/>
          <w:szCs w:val="24"/>
          <w:lang w:eastAsia="ru-RU"/>
        </w:rPr>
        <w:t>Она</w:t>
      </w:r>
      <w:r w:rsidR="001865CF" w:rsidRPr="001865CF">
        <w:rPr>
          <w:rFonts w:ascii="Times New Roman" w:eastAsia="Times New Roman" w:hAnsi="Times New Roman"/>
          <w:color w:val="0D0707"/>
          <w:sz w:val="24"/>
          <w:szCs w:val="24"/>
          <w:lang w:eastAsia="ru-RU"/>
        </w:rPr>
        <w:t xml:space="preserve"> имеет обширные возможности по созданию онлайн-курсов, обучающих занятий и занятий с использованием текстов, видео, картинок, тестовых задач, в процессе выполнения которых можно вести обсуждения с остальными обучающимися, а также с преподавателем. Всего на образовательной платформе </w:t>
      </w:r>
      <w:proofErr w:type="spellStart"/>
      <w:r w:rsidR="001865CF" w:rsidRPr="001865CF">
        <w:rPr>
          <w:rFonts w:ascii="Times New Roman" w:eastAsia="Times New Roman" w:hAnsi="Times New Roman"/>
          <w:color w:val="0D0707"/>
          <w:sz w:val="24"/>
          <w:szCs w:val="24"/>
          <w:lang w:eastAsia="ru-RU"/>
        </w:rPr>
        <w:t>Stepik</w:t>
      </w:r>
      <w:proofErr w:type="spellEnd"/>
      <w:r w:rsidR="001865CF" w:rsidRPr="001865CF">
        <w:rPr>
          <w:rFonts w:ascii="Times New Roman" w:eastAsia="Times New Roman" w:hAnsi="Times New Roman"/>
          <w:color w:val="0D0707"/>
          <w:sz w:val="24"/>
          <w:szCs w:val="24"/>
          <w:lang w:eastAsia="ru-RU"/>
        </w:rPr>
        <w:t xml:space="preserve"> присутствует 20 типов заданий, проверка которых может осуществляться как в автоматическом, так и в ручном режиме</w:t>
      </w:r>
      <w:r>
        <w:rPr>
          <w:rFonts w:ascii="Times New Roman" w:eastAsia="Times New Roman" w:hAnsi="Times New Roman"/>
          <w:color w:val="0D0707"/>
          <w:sz w:val="24"/>
          <w:szCs w:val="24"/>
          <w:lang w:eastAsia="ru-RU"/>
        </w:rPr>
        <w:t>.</w:t>
      </w:r>
      <w:r w:rsidR="001865CF" w:rsidRPr="001865CF">
        <w:rPr>
          <w:rFonts w:ascii="Times New Roman" w:eastAsia="Times New Roman" w:hAnsi="Times New Roman"/>
          <w:color w:val="0D0707"/>
          <w:sz w:val="24"/>
          <w:szCs w:val="24"/>
          <w:lang w:eastAsia="ru-RU"/>
        </w:rPr>
        <w:t xml:space="preserve"> </w:t>
      </w:r>
      <w:r w:rsidRPr="001865CF">
        <w:rPr>
          <w:rFonts w:ascii="Times New Roman" w:eastAsia="Times New Roman" w:hAnsi="Times New Roman"/>
          <w:color w:val="0D0707"/>
          <w:sz w:val="24"/>
          <w:szCs w:val="24"/>
          <w:lang w:eastAsia="ru-RU"/>
        </w:rPr>
        <w:t xml:space="preserve">Большим преимуществом данной платформы является возможность встраивать созданные материалы на сторонние сайты, например, </w:t>
      </w:r>
      <w:proofErr w:type="spellStart"/>
      <w:r w:rsidRPr="001865CF">
        <w:rPr>
          <w:rFonts w:ascii="Times New Roman" w:eastAsia="Times New Roman" w:hAnsi="Times New Roman"/>
          <w:color w:val="0D0707"/>
          <w:sz w:val="24"/>
          <w:szCs w:val="24"/>
          <w:lang w:eastAsia="ru-RU"/>
        </w:rPr>
        <w:t>Moodle</w:t>
      </w:r>
      <w:proofErr w:type="spellEnd"/>
      <w:r w:rsidRPr="001865CF">
        <w:rPr>
          <w:rFonts w:ascii="Times New Roman" w:eastAsia="Times New Roman" w:hAnsi="Times New Roman"/>
          <w:color w:val="0D0707"/>
          <w:sz w:val="24"/>
          <w:szCs w:val="24"/>
          <w:lang w:eastAsia="ru-RU"/>
        </w:rPr>
        <w:t xml:space="preserve"> и </w:t>
      </w:r>
      <w:proofErr w:type="spellStart"/>
      <w:r w:rsidRPr="001865CF">
        <w:rPr>
          <w:rFonts w:ascii="Times New Roman" w:eastAsia="Times New Roman" w:hAnsi="Times New Roman"/>
          <w:color w:val="0D0707"/>
          <w:sz w:val="24"/>
          <w:szCs w:val="24"/>
          <w:lang w:eastAsia="ru-RU"/>
        </w:rPr>
        <w:t>Canvas</w:t>
      </w:r>
      <w:proofErr w:type="spellEnd"/>
      <w:r w:rsidRPr="001865CF">
        <w:rPr>
          <w:rFonts w:ascii="Times New Roman" w:eastAsia="Times New Roman" w:hAnsi="Times New Roman"/>
          <w:color w:val="0D0707"/>
          <w:sz w:val="24"/>
          <w:szCs w:val="24"/>
          <w:lang w:eastAsia="ru-RU"/>
        </w:rPr>
        <w:t xml:space="preserve">. </w:t>
      </w:r>
      <w:r w:rsidR="001865CF" w:rsidRPr="001865CF">
        <w:rPr>
          <w:rFonts w:ascii="Times New Roman" w:eastAsia="Times New Roman" w:hAnsi="Times New Roman"/>
          <w:color w:val="0D0707"/>
          <w:sz w:val="24"/>
          <w:szCs w:val="24"/>
          <w:lang w:eastAsia="ru-RU"/>
        </w:rPr>
        <w:t>[</w:t>
      </w:r>
      <w:r w:rsidR="00CF405B">
        <w:rPr>
          <w:rFonts w:ascii="Times New Roman" w:eastAsia="Times New Roman" w:hAnsi="Times New Roman"/>
          <w:color w:val="0D0707"/>
          <w:sz w:val="24"/>
          <w:szCs w:val="24"/>
          <w:lang w:eastAsia="ru-RU"/>
        </w:rPr>
        <w:t>3</w:t>
      </w:r>
      <w:r w:rsidR="001865CF" w:rsidRPr="001865CF">
        <w:rPr>
          <w:rFonts w:ascii="Times New Roman" w:eastAsia="Times New Roman" w:hAnsi="Times New Roman"/>
          <w:color w:val="0D0707"/>
          <w:sz w:val="24"/>
          <w:szCs w:val="24"/>
          <w:lang w:eastAsia="ru-RU"/>
        </w:rPr>
        <w:t>].</w:t>
      </w:r>
    </w:p>
    <w:p w14:paraId="5E0461E1" w14:textId="2FFB1EC3" w:rsidR="004152B6" w:rsidRPr="004152B6" w:rsidRDefault="004152B6" w:rsidP="004152B6">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4152B6">
        <w:rPr>
          <w:rFonts w:ascii="Times New Roman" w:eastAsia="Times New Roman" w:hAnsi="Times New Roman"/>
          <w:color w:val="0D0707"/>
          <w:sz w:val="24"/>
          <w:szCs w:val="24"/>
          <w:lang w:eastAsia="ru-RU"/>
        </w:rPr>
        <w:t xml:space="preserve">Можно заключить, что преподаватели и студенты, открытые к новым образовательным технологиям, используя описанный инструментарий, движутся навстречу друг другу, хотя сам формат еще и не обрел институционального статуса в полной мере. На образовательной платформе </w:t>
      </w:r>
      <w:proofErr w:type="spellStart"/>
      <w:r w:rsidRPr="004152B6">
        <w:rPr>
          <w:rFonts w:ascii="Times New Roman" w:eastAsia="Times New Roman" w:hAnsi="Times New Roman"/>
          <w:color w:val="0D0707"/>
          <w:sz w:val="24"/>
          <w:szCs w:val="24"/>
          <w:lang w:eastAsia="ru-RU"/>
        </w:rPr>
        <w:t>Stepik</w:t>
      </w:r>
      <w:proofErr w:type="spellEnd"/>
      <w:r w:rsidRPr="004152B6">
        <w:rPr>
          <w:rFonts w:ascii="Times New Roman" w:eastAsia="Times New Roman" w:hAnsi="Times New Roman"/>
          <w:color w:val="0D0707"/>
          <w:sz w:val="24"/>
          <w:szCs w:val="24"/>
          <w:lang w:eastAsia="ru-RU"/>
        </w:rPr>
        <w:t xml:space="preserve"> возможно создать полноценную электронную образовательную среду, а также реализовать разные виды тестовых заданий по учебному материалу и обеспечить их мгновенную проверку. Анализ возможностей платформы </w:t>
      </w:r>
      <w:proofErr w:type="spellStart"/>
      <w:r w:rsidRPr="004152B6">
        <w:rPr>
          <w:rFonts w:ascii="Times New Roman" w:eastAsia="Times New Roman" w:hAnsi="Times New Roman"/>
          <w:color w:val="0D0707"/>
          <w:sz w:val="24"/>
          <w:szCs w:val="24"/>
          <w:lang w:eastAsia="ru-RU"/>
        </w:rPr>
        <w:t>Stepik</w:t>
      </w:r>
      <w:proofErr w:type="spellEnd"/>
      <w:r w:rsidRPr="004152B6">
        <w:rPr>
          <w:rFonts w:ascii="Times New Roman" w:eastAsia="Times New Roman" w:hAnsi="Times New Roman"/>
          <w:color w:val="0D0707"/>
          <w:sz w:val="24"/>
          <w:szCs w:val="24"/>
          <w:lang w:eastAsia="ru-RU"/>
        </w:rPr>
        <w:t>, а также первоначальный опыт создания электронной образовательной среды по учебной дисциплине «Экономика организации» показали удобство работ с данной системой. При разработке курса «Организация сбыта на предприятии» по разделу 3 учебной дисциплины ОП.02 «Экономика организации» не возникало никаких проблем, сервис адаптирован под создание, теоретического и практического материала. В условиях, когда все сферы экономики должны пережить цифровую электронную трансформацию, российское образование должно решать масштабные задачи. Использованием электронных образовательных ресурсов в процессе изучения экономических дисциплин обеспечивает возможность осуществления в электронной форме следующих видов деятельности: размещение и сохранение материалов образовательного процесса, в том числе работ обучающихся и педагогов, используемых участниками образовательного процесса информационных ресурсов; фиксировать ход образовательного процесса и результатов освоения учебной дисциплины; взаимодействовать между участниками образовательного процесса, в том числе дистанционно посредством сети Интернет.</w:t>
      </w:r>
    </w:p>
    <w:p w14:paraId="692BD7A4" w14:textId="120AAC9C" w:rsidR="004152B6" w:rsidRPr="004152B6" w:rsidRDefault="004152B6" w:rsidP="004152B6">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4152B6">
        <w:rPr>
          <w:rFonts w:ascii="Times New Roman" w:eastAsia="Times New Roman" w:hAnsi="Times New Roman"/>
          <w:color w:val="0D0707"/>
          <w:sz w:val="24"/>
          <w:szCs w:val="24"/>
          <w:lang w:eastAsia="ru-RU"/>
        </w:rPr>
        <w:t>Отметим, что формирование профессиональной компетентности будущего специалиста на заняти</w:t>
      </w:r>
      <w:r w:rsidR="000E2B93">
        <w:rPr>
          <w:rFonts w:ascii="Times New Roman" w:eastAsia="Times New Roman" w:hAnsi="Times New Roman"/>
          <w:color w:val="0D0707"/>
          <w:sz w:val="24"/>
          <w:szCs w:val="24"/>
          <w:lang w:eastAsia="ru-RU"/>
        </w:rPr>
        <w:t>ях с применением образовательных платформ (</w:t>
      </w:r>
      <w:proofErr w:type="spellStart"/>
      <w:r w:rsidR="000E2B93">
        <w:rPr>
          <w:rFonts w:ascii="Times New Roman" w:eastAsia="Times New Roman" w:hAnsi="Times New Roman"/>
          <w:color w:val="0D0707"/>
          <w:sz w:val="24"/>
          <w:szCs w:val="24"/>
          <w:lang w:val="en-US" w:eastAsia="ru-RU"/>
        </w:rPr>
        <w:t>Stepik</w:t>
      </w:r>
      <w:proofErr w:type="spellEnd"/>
      <w:r w:rsidR="000E2B93" w:rsidRPr="000E2B93">
        <w:rPr>
          <w:rFonts w:ascii="Times New Roman" w:eastAsia="Times New Roman" w:hAnsi="Times New Roman"/>
          <w:color w:val="0D0707"/>
          <w:sz w:val="24"/>
          <w:szCs w:val="24"/>
          <w:lang w:eastAsia="ru-RU"/>
        </w:rPr>
        <w:t xml:space="preserve">, </w:t>
      </w:r>
      <w:r w:rsidR="000E2B93">
        <w:rPr>
          <w:rFonts w:ascii="Times New Roman" w:eastAsia="Times New Roman" w:hAnsi="Times New Roman"/>
          <w:color w:val="0D0707"/>
          <w:sz w:val="24"/>
          <w:szCs w:val="24"/>
          <w:lang w:val="en-US" w:eastAsia="ru-RU"/>
        </w:rPr>
        <w:t>Moodle</w:t>
      </w:r>
      <w:r w:rsidR="000E2B93">
        <w:rPr>
          <w:rFonts w:ascii="Times New Roman" w:eastAsia="Times New Roman" w:hAnsi="Times New Roman"/>
          <w:color w:val="0D0707"/>
          <w:sz w:val="24"/>
          <w:szCs w:val="24"/>
          <w:lang w:eastAsia="ru-RU"/>
        </w:rPr>
        <w:t xml:space="preserve"> и др.)</w:t>
      </w:r>
      <w:r w:rsidRPr="004152B6">
        <w:rPr>
          <w:rFonts w:ascii="Times New Roman" w:eastAsia="Times New Roman" w:hAnsi="Times New Roman"/>
          <w:color w:val="0D0707"/>
          <w:sz w:val="24"/>
          <w:szCs w:val="24"/>
          <w:lang w:eastAsia="ru-RU"/>
        </w:rPr>
        <w:t xml:space="preserve"> осуществляется за счет заданий, направленных на самостоятельное действие в различных (профессиональных, </w:t>
      </w:r>
      <w:r w:rsidRPr="004152B6">
        <w:rPr>
          <w:rFonts w:ascii="Times New Roman" w:eastAsia="Times New Roman" w:hAnsi="Times New Roman"/>
          <w:color w:val="0D0707"/>
          <w:sz w:val="24"/>
          <w:szCs w:val="24"/>
          <w:lang w:eastAsia="ru-RU"/>
        </w:rPr>
        <w:lastRenderedPageBreak/>
        <w:t>проблемных и др.) ситуациях, реш</w:t>
      </w:r>
      <w:r w:rsidR="000E2B93">
        <w:rPr>
          <w:rFonts w:ascii="Times New Roman" w:eastAsia="Times New Roman" w:hAnsi="Times New Roman"/>
          <w:color w:val="0D0707"/>
          <w:sz w:val="24"/>
          <w:szCs w:val="24"/>
          <w:lang w:eastAsia="ru-RU"/>
        </w:rPr>
        <w:t>ение</w:t>
      </w:r>
      <w:r w:rsidRPr="004152B6">
        <w:rPr>
          <w:rFonts w:ascii="Times New Roman" w:eastAsia="Times New Roman" w:hAnsi="Times New Roman"/>
          <w:color w:val="0D0707"/>
          <w:sz w:val="24"/>
          <w:szCs w:val="24"/>
          <w:lang w:eastAsia="ru-RU"/>
        </w:rPr>
        <w:t xml:space="preserve"> проблем различной сложности на основе имеющихся знаний (например,</w:t>
      </w:r>
      <w:r w:rsidR="000E2B93">
        <w:rPr>
          <w:rFonts w:ascii="Times New Roman" w:eastAsia="Times New Roman" w:hAnsi="Times New Roman"/>
          <w:color w:val="0D0707"/>
          <w:sz w:val="24"/>
          <w:szCs w:val="24"/>
          <w:lang w:eastAsia="ru-RU"/>
        </w:rPr>
        <w:t xml:space="preserve"> </w:t>
      </w:r>
      <w:r w:rsidRPr="004152B6">
        <w:rPr>
          <w:rFonts w:ascii="Times New Roman" w:eastAsia="Times New Roman" w:hAnsi="Times New Roman"/>
          <w:color w:val="0D0707"/>
          <w:sz w:val="24"/>
          <w:szCs w:val="24"/>
          <w:lang w:eastAsia="ru-RU"/>
        </w:rPr>
        <w:t>самостоятельная разработка рекламы дизайнерской продукции за определенное количество отведенного времени на данное задание и ее презентация), что способствует усилению развития профессиональных компетенций</w:t>
      </w:r>
      <w:r w:rsidR="000E2B93">
        <w:rPr>
          <w:rFonts w:ascii="Times New Roman" w:eastAsia="Times New Roman" w:hAnsi="Times New Roman"/>
          <w:color w:val="0D0707"/>
          <w:sz w:val="24"/>
          <w:szCs w:val="24"/>
          <w:lang w:eastAsia="ru-RU"/>
        </w:rPr>
        <w:t>,</w:t>
      </w:r>
      <w:r w:rsidRPr="004152B6">
        <w:rPr>
          <w:rFonts w:ascii="Times New Roman" w:eastAsia="Times New Roman" w:hAnsi="Times New Roman"/>
          <w:color w:val="0D0707"/>
          <w:sz w:val="24"/>
          <w:szCs w:val="24"/>
          <w:lang w:eastAsia="ru-RU"/>
        </w:rPr>
        <w:t xml:space="preserve"> контролир</w:t>
      </w:r>
      <w:r w:rsidR="000E2B93">
        <w:rPr>
          <w:rFonts w:ascii="Times New Roman" w:eastAsia="Times New Roman" w:hAnsi="Times New Roman"/>
          <w:color w:val="0D0707"/>
          <w:sz w:val="24"/>
          <w:szCs w:val="24"/>
          <w:lang w:eastAsia="ru-RU"/>
        </w:rPr>
        <w:t>ует</w:t>
      </w:r>
      <w:r w:rsidRPr="004152B6">
        <w:rPr>
          <w:rFonts w:ascii="Times New Roman" w:eastAsia="Times New Roman" w:hAnsi="Times New Roman"/>
          <w:color w:val="0D0707"/>
          <w:sz w:val="24"/>
          <w:szCs w:val="24"/>
          <w:lang w:eastAsia="ru-RU"/>
        </w:rPr>
        <w:t xml:space="preserve"> сроки и качество выполнения задания в искусственно созданной производственной ситуации, при выполнении работ, заказа (реклама дизайнерской продукции) и усиливает практическую ориентированность образования, его предметно-профессиональный аспект, подчеркивает роль опыта, умений практически использовать и реализовывать знания, решать проблемные задачи. </w:t>
      </w:r>
    </w:p>
    <w:p w14:paraId="00AED3D7" w14:textId="48B93427" w:rsidR="001865CF" w:rsidRDefault="004152B6" w:rsidP="004152B6">
      <w:pPr>
        <w:shd w:val="clear" w:color="auto" w:fill="FFFFFF"/>
        <w:spacing w:after="0" w:line="360" w:lineRule="auto"/>
        <w:ind w:firstLine="284"/>
        <w:jc w:val="both"/>
        <w:rPr>
          <w:rFonts w:ascii="Times New Roman" w:eastAsia="Times New Roman" w:hAnsi="Times New Roman"/>
          <w:color w:val="0D0707"/>
          <w:sz w:val="24"/>
          <w:szCs w:val="24"/>
          <w:lang w:eastAsia="ru-RU"/>
        </w:rPr>
      </w:pPr>
      <w:r w:rsidRPr="004152B6">
        <w:rPr>
          <w:rFonts w:ascii="Times New Roman" w:eastAsia="Times New Roman" w:hAnsi="Times New Roman"/>
          <w:color w:val="0D0707"/>
          <w:sz w:val="24"/>
          <w:szCs w:val="24"/>
          <w:lang w:eastAsia="ru-RU"/>
        </w:rPr>
        <w:t>Таким образом, в данном вопросе был</w:t>
      </w:r>
      <w:r w:rsidR="000E2B93">
        <w:rPr>
          <w:rFonts w:ascii="Times New Roman" w:eastAsia="Times New Roman" w:hAnsi="Times New Roman"/>
          <w:color w:val="0D0707"/>
          <w:sz w:val="24"/>
          <w:szCs w:val="24"/>
          <w:lang w:eastAsia="ru-RU"/>
        </w:rPr>
        <w:t>о обосновано предположение о том, что электронная образовательная</w:t>
      </w:r>
      <w:r w:rsidRPr="004152B6">
        <w:rPr>
          <w:rFonts w:ascii="Times New Roman" w:eastAsia="Times New Roman" w:hAnsi="Times New Roman"/>
          <w:color w:val="0D0707"/>
          <w:sz w:val="24"/>
          <w:szCs w:val="24"/>
          <w:lang w:eastAsia="ru-RU"/>
        </w:rPr>
        <w:t xml:space="preserve"> </w:t>
      </w:r>
      <w:r w:rsidR="000E2B93">
        <w:rPr>
          <w:rFonts w:ascii="Times New Roman" w:eastAsia="Times New Roman" w:hAnsi="Times New Roman"/>
          <w:color w:val="0D0707"/>
          <w:sz w:val="24"/>
          <w:szCs w:val="24"/>
          <w:lang w:eastAsia="ru-RU"/>
        </w:rPr>
        <w:t xml:space="preserve">среда образовательной организации способствует эффективному </w:t>
      </w:r>
      <w:r w:rsidRPr="004152B6">
        <w:rPr>
          <w:rFonts w:ascii="Times New Roman" w:eastAsia="Times New Roman" w:hAnsi="Times New Roman"/>
          <w:color w:val="0D0707"/>
          <w:sz w:val="24"/>
          <w:szCs w:val="24"/>
          <w:lang w:eastAsia="ru-RU"/>
        </w:rPr>
        <w:t>формировани</w:t>
      </w:r>
      <w:r w:rsidR="000E2B93">
        <w:rPr>
          <w:rFonts w:ascii="Times New Roman" w:eastAsia="Times New Roman" w:hAnsi="Times New Roman"/>
          <w:color w:val="0D0707"/>
          <w:sz w:val="24"/>
          <w:szCs w:val="24"/>
          <w:lang w:eastAsia="ru-RU"/>
        </w:rPr>
        <w:t>ю</w:t>
      </w:r>
      <w:r w:rsidRPr="004152B6">
        <w:rPr>
          <w:rFonts w:ascii="Times New Roman" w:eastAsia="Times New Roman" w:hAnsi="Times New Roman"/>
          <w:color w:val="0D0707"/>
          <w:sz w:val="24"/>
          <w:szCs w:val="24"/>
          <w:lang w:eastAsia="ru-RU"/>
        </w:rPr>
        <w:t xml:space="preserve"> профессиональной компетентности будущего специалиста</w:t>
      </w:r>
      <w:r w:rsidR="000E2B93">
        <w:rPr>
          <w:rFonts w:ascii="Times New Roman" w:eastAsia="Times New Roman" w:hAnsi="Times New Roman"/>
          <w:color w:val="0D0707"/>
          <w:sz w:val="24"/>
          <w:szCs w:val="24"/>
          <w:lang w:eastAsia="ru-RU"/>
        </w:rPr>
        <w:t>, в частности,</w:t>
      </w:r>
      <w:r w:rsidRPr="004152B6">
        <w:rPr>
          <w:rFonts w:ascii="Times New Roman" w:eastAsia="Times New Roman" w:hAnsi="Times New Roman"/>
          <w:color w:val="0D0707"/>
          <w:sz w:val="24"/>
          <w:szCs w:val="24"/>
          <w:lang w:eastAsia="ru-RU"/>
        </w:rPr>
        <w:t xml:space="preserve"> в процессе изучения учебной дисциплины ОП.02 «Экономика организации» </w:t>
      </w:r>
      <w:r w:rsidR="000E2B93" w:rsidRPr="004152B6">
        <w:rPr>
          <w:rFonts w:ascii="Times New Roman" w:eastAsia="Times New Roman" w:hAnsi="Times New Roman"/>
          <w:color w:val="0D0707"/>
          <w:sz w:val="24"/>
          <w:szCs w:val="24"/>
          <w:lang w:eastAsia="ru-RU"/>
        </w:rPr>
        <w:t xml:space="preserve">с применением электронных образовательных ресурсов </w:t>
      </w:r>
      <w:r w:rsidRPr="004152B6">
        <w:rPr>
          <w:rFonts w:ascii="Times New Roman" w:eastAsia="Times New Roman" w:hAnsi="Times New Roman"/>
          <w:color w:val="0D0707"/>
          <w:sz w:val="24"/>
          <w:szCs w:val="24"/>
          <w:lang w:eastAsia="ru-RU"/>
        </w:rPr>
        <w:t xml:space="preserve">на образовательной платформе </w:t>
      </w:r>
      <w:proofErr w:type="spellStart"/>
      <w:r w:rsidRPr="004152B6">
        <w:rPr>
          <w:rFonts w:ascii="Times New Roman" w:eastAsia="Times New Roman" w:hAnsi="Times New Roman"/>
          <w:color w:val="0D0707"/>
          <w:sz w:val="24"/>
          <w:szCs w:val="24"/>
          <w:lang w:eastAsia="ru-RU"/>
        </w:rPr>
        <w:t>Stepik</w:t>
      </w:r>
      <w:proofErr w:type="spellEnd"/>
      <w:r w:rsidRPr="004152B6">
        <w:rPr>
          <w:rFonts w:ascii="Times New Roman" w:eastAsia="Times New Roman" w:hAnsi="Times New Roman"/>
          <w:color w:val="0D0707"/>
          <w:sz w:val="24"/>
          <w:szCs w:val="24"/>
          <w:lang w:eastAsia="ru-RU"/>
        </w:rPr>
        <w:t xml:space="preserve"> в виде проектирования и размещения задач с вводом текста, тестов и теоретического материала по теме раздела 3 «Организация сбыта на предприятии». Актуальной задачей для учреждений профессионального образования становится формирование у студентов профессиональной компетентности, имеющей значение и для избранной ими профессии, и для способности к адаптации в профессиональной сфере. Выпускнику необходимо определить рамки освоения нового. Требования к профессиональной компетентности, предъявляемые практической работой, и количество разных обязанностей ставят высокие требования перед молодым специалистом, который не имеет опыта. </w:t>
      </w:r>
    </w:p>
    <w:p w14:paraId="01836F97" w14:textId="0409397E" w:rsidR="00A25665" w:rsidRDefault="00A25665" w:rsidP="00A25665">
      <w:pPr>
        <w:shd w:val="clear" w:color="auto" w:fill="FFFFFF"/>
        <w:spacing w:after="0" w:line="360" w:lineRule="auto"/>
        <w:ind w:firstLine="284"/>
        <w:jc w:val="center"/>
        <w:rPr>
          <w:rFonts w:ascii="Times New Roman" w:eastAsia="Times New Roman" w:hAnsi="Times New Roman"/>
          <w:color w:val="0D0707"/>
          <w:sz w:val="24"/>
          <w:szCs w:val="24"/>
          <w:lang w:eastAsia="ru-RU"/>
        </w:rPr>
      </w:pPr>
      <w:r>
        <w:rPr>
          <w:rFonts w:ascii="Times New Roman" w:eastAsia="Times New Roman" w:hAnsi="Times New Roman"/>
          <w:color w:val="0D0707"/>
          <w:sz w:val="24"/>
          <w:szCs w:val="24"/>
          <w:lang w:eastAsia="ru-RU"/>
        </w:rPr>
        <w:t>Литература:</w:t>
      </w:r>
    </w:p>
    <w:p w14:paraId="18E94F01" w14:textId="2C73EDB2" w:rsidR="00661220" w:rsidRPr="00661220" w:rsidRDefault="00661220" w:rsidP="00661220">
      <w:pPr>
        <w:pStyle w:val="a5"/>
        <w:numPr>
          <w:ilvl w:val="0"/>
          <w:numId w:val="2"/>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661220">
        <w:rPr>
          <w:rFonts w:ascii="Times New Roman" w:eastAsia="Times New Roman" w:hAnsi="Times New Roman"/>
          <w:color w:val="0D0707"/>
          <w:sz w:val="24"/>
          <w:szCs w:val="24"/>
          <w:lang w:eastAsia="ru-RU"/>
        </w:rPr>
        <w:t xml:space="preserve">Анисимов, А.М. Работа в системе дистанционного обучения </w:t>
      </w:r>
      <w:proofErr w:type="spellStart"/>
      <w:r w:rsidRPr="00661220">
        <w:rPr>
          <w:rFonts w:ascii="Times New Roman" w:eastAsia="Times New Roman" w:hAnsi="Times New Roman"/>
          <w:color w:val="0D0707"/>
          <w:sz w:val="24"/>
          <w:szCs w:val="24"/>
          <w:lang w:eastAsia="ru-RU"/>
        </w:rPr>
        <w:t>Moodle</w:t>
      </w:r>
      <w:proofErr w:type="spellEnd"/>
      <w:r w:rsidRPr="00661220">
        <w:rPr>
          <w:rFonts w:ascii="Times New Roman" w:eastAsia="Times New Roman" w:hAnsi="Times New Roman"/>
          <w:color w:val="0D0707"/>
          <w:sz w:val="24"/>
          <w:szCs w:val="24"/>
          <w:lang w:eastAsia="ru-RU"/>
        </w:rPr>
        <w:t>: учеб. пособие</w:t>
      </w:r>
      <w:r>
        <w:rPr>
          <w:rFonts w:ascii="Times New Roman" w:eastAsia="Times New Roman" w:hAnsi="Times New Roman"/>
          <w:color w:val="0D0707"/>
          <w:sz w:val="24"/>
          <w:szCs w:val="24"/>
          <w:lang w:eastAsia="ru-RU"/>
        </w:rPr>
        <w:t xml:space="preserve"> / А.М. Анисимов</w:t>
      </w:r>
      <w:r w:rsidRPr="00661220">
        <w:rPr>
          <w:rFonts w:ascii="Times New Roman" w:eastAsia="Times New Roman" w:hAnsi="Times New Roman"/>
          <w:color w:val="0D0707"/>
          <w:sz w:val="24"/>
          <w:szCs w:val="24"/>
          <w:lang w:eastAsia="ru-RU"/>
        </w:rPr>
        <w:t>.</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 xml:space="preserve"> 2-е изд., </w:t>
      </w:r>
      <w:proofErr w:type="spellStart"/>
      <w:r w:rsidRPr="00661220">
        <w:rPr>
          <w:rFonts w:ascii="Times New Roman" w:eastAsia="Times New Roman" w:hAnsi="Times New Roman"/>
          <w:color w:val="0D0707"/>
          <w:sz w:val="24"/>
          <w:szCs w:val="24"/>
          <w:lang w:eastAsia="ru-RU"/>
        </w:rPr>
        <w:t>испр</w:t>
      </w:r>
      <w:proofErr w:type="spellEnd"/>
      <w:proofErr w:type="gramStart"/>
      <w:r w:rsidRPr="00661220">
        <w:rPr>
          <w:rFonts w:ascii="Times New Roman" w:eastAsia="Times New Roman" w:hAnsi="Times New Roman"/>
          <w:color w:val="0D0707"/>
          <w:sz w:val="24"/>
          <w:szCs w:val="24"/>
          <w:lang w:eastAsia="ru-RU"/>
        </w:rPr>
        <w:t>.</w:t>
      </w:r>
      <w:proofErr w:type="gramEnd"/>
      <w:r w:rsidRPr="00661220">
        <w:rPr>
          <w:rFonts w:ascii="Times New Roman" w:eastAsia="Times New Roman" w:hAnsi="Times New Roman"/>
          <w:color w:val="0D0707"/>
          <w:sz w:val="24"/>
          <w:szCs w:val="24"/>
          <w:lang w:eastAsia="ru-RU"/>
        </w:rPr>
        <w:t xml:space="preserve"> и доп. </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 xml:space="preserve">Харьков: ХНАГХ, 2009. </w:t>
      </w:r>
      <w:r>
        <w:rPr>
          <w:rFonts w:ascii="Times New Roman" w:eastAsia="Times New Roman" w:hAnsi="Times New Roman"/>
          <w:color w:val="0D0707"/>
          <w:sz w:val="24"/>
          <w:szCs w:val="24"/>
          <w:lang w:eastAsia="ru-RU"/>
        </w:rPr>
        <w:t xml:space="preserve">– </w:t>
      </w:r>
      <w:r w:rsidRPr="00661220">
        <w:rPr>
          <w:rFonts w:ascii="Times New Roman" w:eastAsia="Times New Roman" w:hAnsi="Times New Roman"/>
          <w:color w:val="0D0707"/>
          <w:sz w:val="24"/>
          <w:szCs w:val="24"/>
          <w:lang w:eastAsia="ru-RU"/>
        </w:rPr>
        <w:t>292 с.</w:t>
      </w:r>
    </w:p>
    <w:p w14:paraId="6166258D" w14:textId="644B3806" w:rsidR="00A25665" w:rsidRDefault="00A25665" w:rsidP="00A25665">
      <w:pPr>
        <w:pStyle w:val="a5"/>
        <w:numPr>
          <w:ilvl w:val="0"/>
          <w:numId w:val="2"/>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A25665">
        <w:rPr>
          <w:rFonts w:ascii="Times New Roman" w:eastAsia="Times New Roman" w:hAnsi="Times New Roman"/>
          <w:color w:val="0D0707"/>
          <w:sz w:val="24"/>
          <w:szCs w:val="24"/>
          <w:lang w:eastAsia="ru-RU"/>
        </w:rPr>
        <w:t>ГОСТ Р 52653-2006 «Информационно-коммуникационные технологии в образовании. Термины и определения».</w:t>
      </w:r>
    </w:p>
    <w:p w14:paraId="4A83EC34" w14:textId="41A2AD81" w:rsidR="00337566" w:rsidRPr="00CF405B" w:rsidRDefault="00444DC5" w:rsidP="00CF405B">
      <w:pPr>
        <w:pStyle w:val="a5"/>
        <w:numPr>
          <w:ilvl w:val="0"/>
          <w:numId w:val="2"/>
        </w:numPr>
        <w:shd w:val="clear" w:color="auto" w:fill="FFFFFF"/>
        <w:spacing w:after="0" w:line="360" w:lineRule="auto"/>
        <w:ind w:left="0" w:firstLine="284"/>
        <w:jc w:val="both"/>
        <w:rPr>
          <w:rFonts w:ascii="Times New Roman" w:eastAsia="Times New Roman" w:hAnsi="Times New Roman"/>
          <w:color w:val="0D0707"/>
          <w:sz w:val="24"/>
          <w:szCs w:val="24"/>
          <w:lang w:eastAsia="ru-RU"/>
        </w:rPr>
      </w:pPr>
      <w:r w:rsidRPr="00444DC5">
        <w:rPr>
          <w:rFonts w:ascii="Times New Roman" w:eastAsia="Times New Roman" w:hAnsi="Times New Roman"/>
          <w:color w:val="0D0707"/>
          <w:sz w:val="24"/>
          <w:szCs w:val="24"/>
          <w:lang w:eastAsia="ru-RU"/>
        </w:rPr>
        <w:t xml:space="preserve">Образовательная платформа онлайн-курсов </w:t>
      </w:r>
      <w:proofErr w:type="spellStart"/>
      <w:r w:rsidRPr="00444DC5">
        <w:rPr>
          <w:rFonts w:ascii="Times New Roman" w:eastAsia="Times New Roman" w:hAnsi="Times New Roman"/>
          <w:color w:val="0D0707"/>
          <w:sz w:val="24"/>
          <w:szCs w:val="24"/>
          <w:lang w:eastAsia="ru-RU"/>
        </w:rPr>
        <w:t>Stepik</w:t>
      </w:r>
      <w:proofErr w:type="spellEnd"/>
      <w:r w:rsidRPr="00444DC5">
        <w:rPr>
          <w:rFonts w:ascii="Times New Roman" w:eastAsia="Times New Roman" w:hAnsi="Times New Roman"/>
          <w:color w:val="0D0707"/>
          <w:sz w:val="24"/>
          <w:szCs w:val="24"/>
          <w:lang w:eastAsia="ru-RU"/>
        </w:rPr>
        <w:t>: обзор и отзывы</w:t>
      </w:r>
      <w:r>
        <w:rPr>
          <w:rFonts w:ascii="Times New Roman" w:eastAsia="Times New Roman" w:hAnsi="Times New Roman"/>
          <w:color w:val="0D0707"/>
          <w:sz w:val="24"/>
          <w:szCs w:val="24"/>
          <w:lang w:eastAsia="ru-RU"/>
        </w:rPr>
        <w:t xml:space="preserve"> – </w:t>
      </w:r>
      <w:r w:rsidRPr="00444DC5">
        <w:rPr>
          <w:rFonts w:ascii="Times New Roman" w:eastAsia="Times New Roman" w:hAnsi="Times New Roman"/>
          <w:color w:val="0D0707"/>
          <w:sz w:val="24"/>
          <w:szCs w:val="24"/>
          <w:lang w:eastAsia="ru-RU"/>
        </w:rPr>
        <w:t>Режим доступа</w:t>
      </w:r>
      <w:r>
        <w:rPr>
          <w:rFonts w:ascii="Times New Roman" w:eastAsia="Times New Roman" w:hAnsi="Times New Roman"/>
          <w:color w:val="0D0707"/>
          <w:sz w:val="24"/>
          <w:szCs w:val="24"/>
          <w:lang w:eastAsia="ru-RU"/>
        </w:rPr>
        <w:t xml:space="preserve">: </w:t>
      </w:r>
      <w:r w:rsidR="006A4AEF" w:rsidRPr="006A4AEF">
        <w:rPr>
          <w:rFonts w:ascii="Times New Roman" w:eastAsia="Times New Roman" w:hAnsi="Times New Roman"/>
          <w:color w:val="0D0707"/>
          <w:sz w:val="24"/>
          <w:szCs w:val="24"/>
          <w:lang w:eastAsia="ru-RU"/>
        </w:rPr>
        <w:t xml:space="preserve">URL: </w:t>
      </w:r>
      <w:hyperlink r:id="rId5" w:history="1">
        <w:r w:rsidRPr="00AA3BB5">
          <w:rPr>
            <w:rStyle w:val="a6"/>
            <w:rFonts w:ascii="Times New Roman" w:eastAsia="Times New Roman" w:hAnsi="Times New Roman"/>
            <w:sz w:val="24"/>
            <w:szCs w:val="24"/>
            <w:lang w:eastAsia="ru-RU"/>
          </w:rPr>
          <w:t>https://progress4u.ru/obrazovanie/obrazovatelnaya-platforma-onlajn-kursov-stepik-obzor-i-otzyvy/</w:t>
        </w:r>
      </w:hyperlink>
      <w:r>
        <w:rPr>
          <w:rFonts w:ascii="Times New Roman" w:eastAsia="Times New Roman" w:hAnsi="Times New Roman"/>
          <w:color w:val="0D0707"/>
          <w:sz w:val="24"/>
          <w:szCs w:val="24"/>
          <w:lang w:eastAsia="ru-RU"/>
        </w:rPr>
        <w:t xml:space="preserve"> </w:t>
      </w:r>
      <w:r w:rsidR="00BE3A9B">
        <w:rPr>
          <w:rFonts w:ascii="Times New Roman" w:eastAsia="Times New Roman" w:hAnsi="Times New Roman"/>
          <w:color w:val="0D0707"/>
          <w:sz w:val="24"/>
          <w:szCs w:val="24"/>
          <w:lang w:eastAsia="ru-RU"/>
        </w:rPr>
        <w:t>(</w:t>
      </w:r>
      <w:bookmarkStart w:id="1" w:name="_Hlk69593178"/>
      <w:r w:rsidR="00BE3A9B">
        <w:rPr>
          <w:rFonts w:ascii="Times New Roman" w:eastAsia="Times New Roman" w:hAnsi="Times New Roman"/>
          <w:color w:val="0D0707"/>
          <w:sz w:val="24"/>
          <w:szCs w:val="24"/>
          <w:lang w:eastAsia="ru-RU"/>
        </w:rPr>
        <w:t>Дата обращения: 16.04.2021 г)</w:t>
      </w:r>
      <w:r w:rsidR="00CF405B">
        <w:rPr>
          <w:rFonts w:ascii="Times New Roman" w:eastAsia="Times New Roman" w:hAnsi="Times New Roman"/>
          <w:color w:val="0D0707"/>
          <w:sz w:val="24"/>
          <w:szCs w:val="24"/>
          <w:lang w:eastAsia="ru-RU"/>
        </w:rPr>
        <w:t>.</w:t>
      </w:r>
      <w:bookmarkEnd w:id="1"/>
    </w:p>
    <w:sectPr w:rsidR="00337566" w:rsidRPr="00CF405B" w:rsidSect="009019C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F1DFD"/>
    <w:multiLevelType w:val="hybridMultilevel"/>
    <w:tmpl w:val="BED817C0"/>
    <w:lvl w:ilvl="0" w:tplc="0EECCC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C0F1A0D"/>
    <w:multiLevelType w:val="hybridMultilevel"/>
    <w:tmpl w:val="2470391E"/>
    <w:lvl w:ilvl="0" w:tplc="1D2EC3E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5AC"/>
    <w:rsid w:val="000D1809"/>
    <w:rsid w:val="000E2B93"/>
    <w:rsid w:val="001865CF"/>
    <w:rsid w:val="00337566"/>
    <w:rsid w:val="004152B6"/>
    <w:rsid w:val="00444DC5"/>
    <w:rsid w:val="005115AC"/>
    <w:rsid w:val="005865AF"/>
    <w:rsid w:val="00661220"/>
    <w:rsid w:val="006A4AEF"/>
    <w:rsid w:val="006C744A"/>
    <w:rsid w:val="0073695F"/>
    <w:rsid w:val="007D1D7F"/>
    <w:rsid w:val="009019CD"/>
    <w:rsid w:val="00952411"/>
    <w:rsid w:val="009B0246"/>
    <w:rsid w:val="00A25665"/>
    <w:rsid w:val="00BE3A9B"/>
    <w:rsid w:val="00CB49E2"/>
    <w:rsid w:val="00CF405B"/>
    <w:rsid w:val="00CF799D"/>
    <w:rsid w:val="00D50929"/>
    <w:rsid w:val="00EE311D"/>
    <w:rsid w:val="00F41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8AF53"/>
  <w15:chartTrackingRefBased/>
  <w15:docId w15:val="{021E95BB-0722-4A79-8D44-B688B3AD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5AC"/>
    <w:rPr>
      <w:rFonts w:ascii="Calibri" w:eastAsia="Calibri" w:hAnsi="Calibri" w:cs="Times New Roman"/>
    </w:rPr>
  </w:style>
  <w:style w:type="paragraph" w:styleId="2">
    <w:name w:val="heading 2"/>
    <w:basedOn w:val="a"/>
    <w:next w:val="a"/>
    <w:link w:val="20"/>
    <w:uiPriority w:val="9"/>
    <w:unhideWhenUsed/>
    <w:qFormat/>
    <w:rsid w:val="009019CD"/>
    <w:pPr>
      <w:keepNext/>
      <w:spacing w:before="240" w:after="60" w:line="276" w:lineRule="auto"/>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Знак Зна"/>
    <w:basedOn w:val="a"/>
    <w:link w:val="a4"/>
    <w:uiPriority w:val="99"/>
    <w:unhideWhenUsed/>
    <w:qFormat/>
    <w:rsid w:val="005115AC"/>
    <w:pPr>
      <w:spacing w:before="100" w:beforeAutospacing="1" w:after="100" w:afterAutospacing="1" w:line="240" w:lineRule="auto"/>
    </w:pPr>
    <w:rPr>
      <w:rFonts w:ascii="Times New Roman" w:eastAsia="Times New Roman" w:hAnsi="Times New Roman"/>
      <w:sz w:val="24"/>
      <w:szCs w:val="24"/>
      <w:lang w:val="x-none" w:eastAsia="ru-RU"/>
    </w:rPr>
  </w:style>
  <w:style w:type="character" w:customStyle="1" w:styleId="a4">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Знак Зна Знак"/>
    <w:link w:val="a3"/>
    <w:uiPriority w:val="99"/>
    <w:locked/>
    <w:rsid w:val="005115AC"/>
    <w:rPr>
      <w:rFonts w:ascii="Times New Roman" w:eastAsia="Times New Roman" w:hAnsi="Times New Roman" w:cs="Times New Roman"/>
      <w:sz w:val="24"/>
      <w:szCs w:val="24"/>
      <w:lang w:val="x-none" w:eastAsia="ru-RU"/>
    </w:rPr>
  </w:style>
  <w:style w:type="character" w:customStyle="1" w:styleId="20">
    <w:name w:val="Заголовок 2 Знак"/>
    <w:basedOn w:val="a0"/>
    <w:link w:val="2"/>
    <w:uiPriority w:val="9"/>
    <w:rsid w:val="009019CD"/>
    <w:rPr>
      <w:rFonts w:ascii="Cambria" w:eastAsia="Times New Roman" w:hAnsi="Cambria" w:cs="Times New Roman"/>
      <w:b/>
      <w:bCs/>
      <w:i/>
      <w:iCs/>
      <w:sz w:val="28"/>
      <w:szCs w:val="28"/>
      <w:lang w:val="x-none" w:eastAsia="x-none"/>
    </w:rPr>
  </w:style>
  <w:style w:type="paragraph" w:styleId="a5">
    <w:name w:val="List Paragraph"/>
    <w:basedOn w:val="a"/>
    <w:uiPriority w:val="34"/>
    <w:qFormat/>
    <w:rsid w:val="001865CF"/>
    <w:pPr>
      <w:ind w:left="720"/>
      <w:contextualSpacing/>
    </w:pPr>
  </w:style>
  <w:style w:type="character" w:styleId="a6">
    <w:name w:val="Hyperlink"/>
    <w:basedOn w:val="a0"/>
    <w:uiPriority w:val="99"/>
    <w:unhideWhenUsed/>
    <w:rsid w:val="00444DC5"/>
    <w:rPr>
      <w:color w:val="0563C1" w:themeColor="hyperlink"/>
      <w:u w:val="single"/>
    </w:rPr>
  </w:style>
  <w:style w:type="character" w:styleId="a7">
    <w:name w:val="Unresolved Mention"/>
    <w:basedOn w:val="a0"/>
    <w:uiPriority w:val="99"/>
    <w:semiHidden/>
    <w:unhideWhenUsed/>
    <w:rsid w:val="00444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gress4u.ru/obrazovanie/obrazovatelnaya-platforma-onlajn-kursov-stepik-obzor-i-otzyv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1593</TotalTime>
  <Pages>5</Pages>
  <Words>1390</Words>
  <Characters>11059</Characters>
  <Application>Microsoft Office Word</Application>
  <DocSecurity>0</DocSecurity>
  <Lines>178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dc:creator>
  <cp:keywords/>
  <dc:description/>
  <cp:lastModifiedBy>Osh</cp:lastModifiedBy>
  <cp:revision>10</cp:revision>
  <dcterms:created xsi:type="dcterms:W3CDTF">2021-04-14T01:56:00Z</dcterms:created>
  <dcterms:modified xsi:type="dcterms:W3CDTF">2021-04-17T16:09:00Z</dcterms:modified>
</cp:coreProperties>
</file>