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F1E2AF" w14:textId="6F626EA6" w:rsidR="007B78F5" w:rsidRDefault="00181D4B">
      <w:r w:rsidRPr="00181D4B">
        <w:t xml:space="preserve">Вдовина, А. А. </w:t>
      </w:r>
      <w:bookmarkStart w:id="0" w:name="_GoBack"/>
      <w:r w:rsidRPr="00181D4B">
        <w:t>Анализ конкурентной среды туристической организации ГЛК «Манжерок» / А. А. Вдовина // Инновационные технологии управления и стратегии территориального развития туризма и сферы гостеприимства : Материалы VIII Международной научно-практической конференции, Москва, 29 октября 2025 года. – Москва: Федеральное государственное бюджетное образовательное учреждение высшего профессионального образования "Российский государственный университет туризма и сервиса", 2025. – С. 98-104</w:t>
      </w:r>
      <w:bookmarkEnd w:id="0"/>
      <w:r w:rsidRPr="00181D4B">
        <w:t>. – EDN GYYTWH.</w:t>
      </w:r>
    </w:p>
    <w:p w14:paraId="2E3BC354" w14:textId="3510DD8F" w:rsidR="00181D4B" w:rsidRDefault="00181D4B">
      <w:hyperlink r:id="rId4" w:history="1">
        <w:r w:rsidRPr="00020B24">
          <w:rPr>
            <w:rStyle w:val="a3"/>
          </w:rPr>
          <w:t>https://elibrary.ru/item.asp?id=88796251</w:t>
        </w:r>
      </w:hyperlink>
      <w:r>
        <w:t xml:space="preserve"> </w:t>
      </w:r>
    </w:p>
    <w:sectPr w:rsidR="00181D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E41"/>
    <w:rsid w:val="00181D4B"/>
    <w:rsid w:val="007B78F5"/>
    <w:rsid w:val="00911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EFB0E6"/>
  <w15:chartTrackingRefBased/>
  <w15:docId w15:val="{8405C5F2-888D-4A5E-9FCA-F33A3515E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81D4B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181D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elibrary.ru/item.asp?id=8879625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515</Characters>
  <Application>Microsoft Office Word</Application>
  <DocSecurity>0</DocSecurity>
  <Lines>4</Lines>
  <Paragraphs>1</Paragraphs>
  <ScaleCrop>false</ScaleCrop>
  <Company/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2026-09-29T03:53:00Z</dcterms:created>
  <dcterms:modified xsi:type="dcterms:W3CDTF">2026-09-29T03:54:00Z</dcterms:modified>
</cp:coreProperties>
</file>