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45B1" w:rsidRDefault="00512C4B">
      <w:r w:rsidRPr="00512C4B">
        <w:t xml:space="preserve">Кобызев, Н. С. Особенности проектирования туристских троп в системе сетей туристских маршрутов на Алтае (на примере левобережья реки Катуни) / Н. С. Кобызев, А. Н. </w:t>
      </w:r>
      <w:proofErr w:type="spellStart"/>
      <w:r w:rsidRPr="00512C4B">
        <w:t>Дунец</w:t>
      </w:r>
      <w:proofErr w:type="spellEnd"/>
      <w:r w:rsidRPr="00512C4B">
        <w:t xml:space="preserve"> // География и природные ресурсы. – 2024. – Т. 45, № 3. – С. 120-131. – DOI 10.15372/GIPR20240312. – EDN OEXCCA.</w:t>
      </w:r>
    </w:p>
    <w:p w:rsidR="00512C4B" w:rsidRDefault="00512C4B">
      <w:hyperlink r:id="rId4" w:history="1">
        <w:r w:rsidRPr="008927FC">
          <w:rPr>
            <w:rStyle w:val="a3"/>
          </w:rPr>
          <w:t>https://www.elibrary.ru/item.asp?id=69154098</w:t>
        </w:r>
      </w:hyperlink>
      <w:r>
        <w:t xml:space="preserve"> </w:t>
      </w:r>
      <w:bookmarkStart w:id="0" w:name="_GoBack"/>
      <w:bookmarkEnd w:id="0"/>
    </w:p>
    <w:sectPr w:rsidR="00512C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727"/>
    <w:rsid w:val="000D45B1"/>
    <w:rsid w:val="00512C4B"/>
    <w:rsid w:val="00D83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0731C"/>
  <w15:chartTrackingRefBased/>
  <w15:docId w15:val="{142577D5-55AD-4D5B-982F-B2659158D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12C4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elibrary.ru/item.asp?id=6915409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Николай</cp:lastModifiedBy>
  <cp:revision>2</cp:revision>
  <dcterms:created xsi:type="dcterms:W3CDTF">2024-09-30T13:36:00Z</dcterms:created>
  <dcterms:modified xsi:type="dcterms:W3CDTF">2024-09-30T13:36:00Z</dcterms:modified>
</cp:coreProperties>
</file>