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2C7" w:rsidRPr="00C372C9" w:rsidRDefault="00B872C7" w:rsidP="00B872C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372C9">
        <w:rPr>
          <w:rFonts w:ascii="Times New Roman" w:hAnsi="Times New Roman" w:cs="Times New Roman"/>
          <w:i/>
          <w:sz w:val="28"/>
          <w:szCs w:val="28"/>
        </w:rPr>
        <w:t>В.В. Зарубин,</w:t>
      </w:r>
    </w:p>
    <w:p w:rsidR="00B872C7" w:rsidRPr="00C372C9" w:rsidRDefault="00B872C7" w:rsidP="00B872C7">
      <w:pPr>
        <w:pStyle w:val="a3"/>
        <w:ind w:firstLine="284"/>
        <w:jc w:val="right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 xml:space="preserve">студент АГГПУ им. В.М. Шукшина, </w:t>
      </w:r>
    </w:p>
    <w:p w:rsidR="00B872C7" w:rsidRPr="00C372C9" w:rsidRDefault="00B872C7" w:rsidP="00B872C7">
      <w:pPr>
        <w:pStyle w:val="a3"/>
        <w:ind w:firstLine="284"/>
        <w:jc w:val="right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 xml:space="preserve">5 курс, </w:t>
      </w:r>
      <w:proofErr w:type="spellStart"/>
      <w:r w:rsidRPr="00C372C9">
        <w:rPr>
          <w:rFonts w:ascii="Times New Roman" w:hAnsi="Times New Roman"/>
          <w:sz w:val="28"/>
          <w:szCs w:val="28"/>
        </w:rPr>
        <w:t>ФМиЕН</w:t>
      </w:r>
      <w:proofErr w:type="spellEnd"/>
      <w:r w:rsidRPr="00C372C9">
        <w:rPr>
          <w:rFonts w:ascii="Times New Roman" w:hAnsi="Times New Roman"/>
          <w:sz w:val="28"/>
          <w:szCs w:val="28"/>
        </w:rPr>
        <w:t xml:space="preserve"> (г. Бийск);</w:t>
      </w:r>
    </w:p>
    <w:p w:rsidR="00B872C7" w:rsidRPr="00C372C9" w:rsidRDefault="00B872C7" w:rsidP="00B872C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C372C9">
        <w:rPr>
          <w:rFonts w:ascii="Times New Roman" w:hAnsi="Times New Roman" w:cs="Times New Roman"/>
          <w:bCs/>
          <w:i/>
          <w:sz w:val="28"/>
          <w:szCs w:val="28"/>
        </w:rPr>
        <w:t xml:space="preserve">Е.Б. </w:t>
      </w:r>
      <w:proofErr w:type="spellStart"/>
      <w:r w:rsidRPr="00C372C9">
        <w:rPr>
          <w:rFonts w:ascii="Times New Roman" w:hAnsi="Times New Roman" w:cs="Times New Roman"/>
          <w:bCs/>
          <w:i/>
          <w:sz w:val="28"/>
          <w:szCs w:val="28"/>
        </w:rPr>
        <w:t>Манузина</w:t>
      </w:r>
      <w:proofErr w:type="spellEnd"/>
      <w:r w:rsidRPr="00C372C9">
        <w:rPr>
          <w:rFonts w:ascii="Times New Roman" w:hAnsi="Times New Roman" w:cs="Times New Roman"/>
          <w:bCs/>
          <w:i/>
          <w:sz w:val="28"/>
          <w:szCs w:val="28"/>
        </w:rPr>
        <w:t>,</w:t>
      </w:r>
    </w:p>
    <w:p w:rsidR="00B872C7" w:rsidRPr="00C372C9" w:rsidRDefault="00B872C7" w:rsidP="00B872C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372C9">
        <w:rPr>
          <w:rFonts w:ascii="Times New Roman" w:hAnsi="Times New Roman" w:cs="Times New Roman"/>
          <w:bCs/>
          <w:sz w:val="28"/>
          <w:szCs w:val="28"/>
        </w:rPr>
        <w:t xml:space="preserve">канд. </w:t>
      </w:r>
      <w:proofErr w:type="spellStart"/>
      <w:r w:rsidRPr="00C372C9">
        <w:rPr>
          <w:rFonts w:ascii="Times New Roman" w:hAnsi="Times New Roman" w:cs="Times New Roman"/>
          <w:bCs/>
          <w:sz w:val="28"/>
          <w:szCs w:val="28"/>
        </w:rPr>
        <w:t>пед</w:t>
      </w:r>
      <w:proofErr w:type="spellEnd"/>
      <w:r w:rsidRPr="00C372C9">
        <w:rPr>
          <w:rFonts w:ascii="Times New Roman" w:hAnsi="Times New Roman" w:cs="Times New Roman"/>
          <w:bCs/>
          <w:sz w:val="28"/>
          <w:szCs w:val="28"/>
        </w:rPr>
        <w:t>. наук, доцент</w:t>
      </w:r>
    </w:p>
    <w:p w:rsidR="00B872C7" w:rsidRPr="00C372C9" w:rsidRDefault="00B872C7" w:rsidP="00B872C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372C9">
        <w:rPr>
          <w:rFonts w:ascii="Times New Roman" w:hAnsi="Times New Roman" w:cs="Times New Roman"/>
          <w:bCs/>
          <w:sz w:val="28"/>
          <w:szCs w:val="28"/>
        </w:rPr>
        <w:t>кафедры педагогики и психологии</w:t>
      </w:r>
    </w:p>
    <w:p w:rsidR="00B872C7" w:rsidRPr="00C372C9" w:rsidRDefault="00B872C7" w:rsidP="00B872C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372C9">
        <w:rPr>
          <w:rFonts w:ascii="Times New Roman" w:hAnsi="Times New Roman" w:cs="Times New Roman"/>
          <w:bCs/>
          <w:sz w:val="28"/>
          <w:szCs w:val="28"/>
        </w:rPr>
        <w:t xml:space="preserve">АГГПУ им. В.М. Шукшина </w:t>
      </w:r>
      <w:r w:rsidRPr="00C372C9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Start"/>
      <w:r w:rsidRPr="00C372C9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C372C9">
        <w:rPr>
          <w:rFonts w:ascii="Times New Roman" w:hAnsi="Times New Roman" w:cs="Times New Roman"/>
          <w:sz w:val="28"/>
          <w:szCs w:val="28"/>
          <w:shd w:val="clear" w:color="auto" w:fill="FFFFFF"/>
        </w:rPr>
        <w:t>. Бийск)</w:t>
      </w:r>
    </w:p>
    <w:p w:rsidR="00B872C7" w:rsidRPr="00C372C9" w:rsidRDefault="00B872C7" w:rsidP="00B872C7">
      <w:pPr>
        <w:pStyle w:val="a3"/>
        <w:jc w:val="center"/>
        <w:rPr>
          <w:rFonts w:ascii="Times New Roman" w:hAnsi="Times New Roman"/>
          <w:b/>
          <w:caps/>
          <w:sz w:val="28"/>
          <w:szCs w:val="28"/>
        </w:rPr>
      </w:pPr>
      <w:r w:rsidRPr="00C372C9">
        <w:rPr>
          <w:rFonts w:ascii="Times New Roman" w:hAnsi="Times New Roman"/>
          <w:b/>
          <w:sz w:val="28"/>
          <w:szCs w:val="28"/>
        </w:rPr>
        <w:t>Использование метода проектов на уроках экологии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b/>
          <w:sz w:val="28"/>
          <w:szCs w:val="28"/>
          <w:lang w:eastAsia="ru-RU"/>
        </w:rPr>
        <w:t xml:space="preserve">Аннотация. </w:t>
      </w:r>
      <w:r w:rsidRPr="00C372C9">
        <w:rPr>
          <w:rFonts w:ascii="Times New Roman" w:hAnsi="Times New Roman"/>
          <w:sz w:val="28"/>
          <w:szCs w:val="28"/>
          <w:lang w:eastAsia="ru-RU"/>
        </w:rPr>
        <w:t>В статье раскрыты сущность, цели метода проектов, описаны особенности реализации метода в предмете экология. Дана характеристика этапов организации проектной деятельности учащихся и представлены результаты опытно-экспериментальной работы.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b/>
          <w:sz w:val="28"/>
          <w:szCs w:val="28"/>
          <w:lang w:eastAsia="ru-RU"/>
        </w:rPr>
        <w:t xml:space="preserve">Ключевые слова: </w:t>
      </w:r>
      <w:r w:rsidRPr="00C372C9">
        <w:rPr>
          <w:rFonts w:ascii="Times New Roman" w:hAnsi="Times New Roman"/>
          <w:sz w:val="28"/>
          <w:szCs w:val="28"/>
          <w:lang w:eastAsia="ru-RU"/>
        </w:rPr>
        <w:t>технология, метод проектов, проектная деятельность.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372C9">
        <w:rPr>
          <w:rFonts w:ascii="Times New Roman" w:hAnsi="Times New Roman"/>
          <w:spacing w:val="-4"/>
          <w:sz w:val="28"/>
          <w:szCs w:val="28"/>
          <w:lang w:eastAsia="ru-RU"/>
        </w:rPr>
        <w:t xml:space="preserve">В настоящее время в нашей стране происходят существенные изменения в национальной политике образования. Это связано с переходом на позиции личностно-ориентированной педагогики. Одной из задач современной школы становится раскрытие потенциала всех участников педагогического процесса, предоставление им возможностей качественного обучения, проявления творческих способностей. 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372C9">
        <w:rPr>
          <w:rFonts w:ascii="Times New Roman" w:hAnsi="Times New Roman"/>
          <w:spacing w:val="-4"/>
          <w:sz w:val="28"/>
          <w:szCs w:val="28"/>
          <w:lang w:eastAsia="ru-RU"/>
        </w:rPr>
        <w:t>В соответствие с требованиями ФГОС для повышения качества знаний учащихся, развития их познавательных и творческих способностей, деятельность учителя должна быть направлена на создание: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- положительной мотивации учащихся;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- самостоятельного овладения знаниями;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- творческого подхода в обучении.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Как видно из требований государственного стандарта, предмет экология достаточно сложен и нагляден, требует демонстрации процессов, систем и закономерностей, что усложняет преподавание.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Преподавание экологии успешно только в том случае, если работа учителя с учащимися во всех ее формах представляет собой целенаправленную систему обучения и воспитания, развивающую в единстве экологические понятия, мышление и навыки самостоятельной практической работы.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В курсе экологии основные умения и практические навыки общения с живой природой учащиеся получают при проведении наблюдений, лабораторных опытов и практических работ с получением лабораторного оборудования, а также при использовании проектного метода обучения.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Метод проектов – это система учебно-познавательных приемов, которые позволяют решить определенную проблему в результате самостоятельных и коллективных действий учащихся и обязательной презентации результатов их работы.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bCs/>
          <w:sz w:val="28"/>
          <w:szCs w:val="28"/>
          <w:lang w:eastAsia="ru-RU"/>
        </w:rPr>
        <w:t>Метод проектов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 – педагогическая технология, ориентированная не на интеграцию фактических знаний, а на их применение и приобретение новых. 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bCs/>
          <w:sz w:val="28"/>
          <w:szCs w:val="28"/>
          <w:lang w:eastAsia="ru-RU"/>
        </w:rPr>
        <w:t>Под проектом понимается обоснованная, спланированная и осознанная деятельность, направленная на формирование у учащихся определенной системы практических и интеллектуальных умений.</w:t>
      </w:r>
      <w:r w:rsidRPr="00C372C9">
        <w:rPr>
          <w:rFonts w:ascii="Times New Roman" w:hAnsi="Times New Roman"/>
          <w:sz w:val="28"/>
          <w:szCs w:val="28"/>
        </w:rPr>
        <w:t xml:space="preserve"> Проектное обучение </w:t>
      </w:r>
      <w:r w:rsidRPr="00C372C9">
        <w:rPr>
          <w:rFonts w:ascii="Times New Roman" w:hAnsi="Times New Roman"/>
          <w:sz w:val="28"/>
          <w:szCs w:val="28"/>
        </w:rPr>
        <w:lastRenderedPageBreak/>
        <w:t>активизирует истинное учение учеников, т. к. оно личностно-ориентировано, позволяет учиться на собственном опыте и опыте других в конкретном деле, приносит удовлетворение ученикам, видящим результаты своего собственного труда.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Исходя из позиции учащегося проект – деятельность, позволяющая проявить себя, возможность сделать что-то самостоятельно, в группе или самому, используя свои возможности по максимуму, пробовать свои силы, прикладывая при этом свои знания, и показать публично достигнутый результат.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 w:rsidRPr="00C372C9">
        <w:rPr>
          <w:rFonts w:ascii="Times New Roman" w:hAnsi="Times New Roman"/>
          <w:spacing w:val="-8"/>
          <w:sz w:val="28"/>
          <w:szCs w:val="28"/>
          <w:lang w:eastAsia="ru-RU"/>
        </w:rPr>
        <w:t>Если рассматривать учебный проект с позиции учителя, то проект – это дидактическое средство, позволяющее обучать проектированию, т. е. целенаправленной деятельности по нахождению способа решения проблемы.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Данный метод является универсальным средством развития человека, т. к. он способствует реализации принципа связи обучения с жизнью, решает многие педагогические задачи.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C372C9">
        <w:rPr>
          <w:rFonts w:ascii="Times New Roman" w:hAnsi="Times New Roman"/>
          <w:bCs/>
          <w:kern w:val="36"/>
          <w:sz w:val="28"/>
          <w:szCs w:val="28"/>
          <w:lang w:eastAsia="ru-RU"/>
        </w:rPr>
        <w:t>Главная идея проектно</w:t>
      </w:r>
      <w:r w:rsidRPr="00C372C9">
        <w:rPr>
          <w:rFonts w:ascii="Times New Roman" w:hAnsi="Times New Roman"/>
          <w:kern w:val="36"/>
          <w:sz w:val="28"/>
          <w:szCs w:val="28"/>
          <w:lang w:eastAsia="ru-RU"/>
        </w:rPr>
        <w:t>й</w:t>
      </w:r>
      <w:r w:rsidRPr="00C372C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деятельности </w:t>
      </w:r>
      <w:r w:rsidRPr="00C372C9">
        <w:rPr>
          <w:rFonts w:ascii="Times New Roman" w:hAnsi="Times New Roman"/>
          <w:sz w:val="28"/>
          <w:szCs w:val="28"/>
          <w:lang w:eastAsia="ru-RU"/>
        </w:rPr>
        <w:t>–</w:t>
      </w:r>
      <w:r w:rsidRPr="00C372C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направленность учебно</w:t>
      </w:r>
      <w:r w:rsidRPr="00C372C9">
        <w:rPr>
          <w:rFonts w:ascii="Times New Roman" w:hAnsi="Times New Roman"/>
          <w:kern w:val="36"/>
          <w:sz w:val="28"/>
          <w:szCs w:val="28"/>
          <w:lang w:eastAsia="ru-RU"/>
        </w:rPr>
        <w:t>-</w:t>
      </w:r>
      <w:r w:rsidRPr="00C372C9">
        <w:rPr>
          <w:rFonts w:ascii="Times New Roman" w:hAnsi="Times New Roman"/>
          <w:bCs/>
          <w:kern w:val="36"/>
          <w:sz w:val="28"/>
          <w:szCs w:val="28"/>
          <w:lang w:eastAsia="ru-RU"/>
        </w:rPr>
        <w:t>познавательной деятельности на результат, который получается при решении практической, теоретической, но обязательно личностно и социально</w:t>
      </w:r>
      <w:r w:rsidRPr="00C372C9">
        <w:rPr>
          <w:rFonts w:ascii="Times New Roman" w:hAnsi="Times New Roman"/>
          <w:kern w:val="36"/>
          <w:sz w:val="28"/>
          <w:szCs w:val="28"/>
          <w:lang w:eastAsia="ru-RU"/>
        </w:rPr>
        <w:t>-</w:t>
      </w:r>
      <w:r w:rsidRPr="00C372C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значимой проблемы. Этот результат называется проект </w:t>
      </w:r>
      <w:r w:rsidRPr="00C372C9">
        <w:rPr>
          <w:rFonts w:ascii="Times New Roman" w:hAnsi="Times New Roman"/>
          <w:kern w:val="36"/>
          <w:sz w:val="28"/>
          <w:szCs w:val="28"/>
          <w:lang w:eastAsia="ru-RU"/>
        </w:rPr>
        <w:t>[2].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 xml:space="preserve">С внедрением проектного метода обучения, в основе которого лежат исследовательская и творческая деятельность, появляется возможность на уроках экологии, факультативах, дополнительных занятиях углублять и закреплять знания, выполнять социальные заказы общества. Работа над исследовательским проектом позволит учащимся получить практический опыт в планировании, формулировании научной проблемы, гипотезы, разработке эксперимента, сбора и обработки данных, презентации полученных результатов. Это, несомненно, пригодится им в продолжение образования и профессиональной деятельности. Преимущество метода проектов в том, что он дает возможность организовать учебную деятельность, соблюдая баланс между теорией и практикой, обеспечивает не только интеллектуальное, но и нравственное развитие детей, позволяет приобретать опыт социального взаимодействия. Такая активная форма деятельности позволяет ученику, опираясь на имеющиеся знания, умения и навыки, учитывая свои индивидуальные особенности, ставить поисковую задачу. Обучающий результат такой работы заключается не только в приращении новых знаний, но и овладении исследовательскими навыками. 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 xml:space="preserve">В октябре 2018 года в СОШ «Первомайская школа № 2» во время прохождения педагогической практики была проведена диагностика познавательной активности в учебной деятельности учащихся 9-11 классов. При проведении исследования был использован диагностический метод мотивации учения, основанный на </w:t>
      </w:r>
      <w:proofErr w:type="spellStart"/>
      <w:r w:rsidRPr="00C372C9">
        <w:rPr>
          <w:rFonts w:ascii="Times New Roman" w:hAnsi="Times New Roman"/>
          <w:sz w:val="28"/>
          <w:szCs w:val="28"/>
        </w:rPr>
        <w:t>опроснике</w:t>
      </w:r>
      <w:proofErr w:type="spellEnd"/>
      <w:r w:rsidRPr="00C372C9">
        <w:rPr>
          <w:rFonts w:ascii="Times New Roman" w:hAnsi="Times New Roman"/>
          <w:sz w:val="28"/>
          <w:szCs w:val="28"/>
        </w:rPr>
        <w:t xml:space="preserve"> Ч.Д. </w:t>
      </w:r>
      <w:proofErr w:type="spellStart"/>
      <w:r w:rsidRPr="00C372C9">
        <w:rPr>
          <w:rFonts w:ascii="Times New Roman" w:hAnsi="Times New Roman"/>
          <w:sz w:val="28"/>
          <w:szCs w:val="28"/>
        </w:rPr>
        <w:t>Спилбергера</w:t>
      </w:r>
      <w:proofErr w:type="spellEnd"/>
      <w:r w:rsidRPr="00C372C9">
        <w:rPr>
          <w:rFonts w:ascii="Times New Roman" w:hAnsi="Times New Roman"/>
          <w:sz w:val="28"/>
          <w:szCs w:val="28"/>
        </w:rPr>
        <w:t xml:space="preserve">. Анализ полученных данных показал: 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>- высокая познавательная активность 17 %;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>- средняя познавательная активность 49 %;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 xml:space="preserve">- низкая познавательная активность 34 %. 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lastRenderedPageBreak/>
        <w:t>Для повышения познавательной активности учащихся на уроках экологии был применен метод проектов.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pacing w:val="-4"/>
          <w:sz w:val="28"/>
          <w:szCs w:val="28"/>
        </w:rPr>
      </w:pPr>
      <w:r w:rsidRPr="00C372C9">
        <w:rPr>
          <w:rFonts w:ascii="Times New Roman" w:hAnsi="Times New Roman"/>
          <w:spacing w:val="-4"/>
          <w:sz w:val="28"/>
          <w:szCs w:val="28"/>
        </w:rPr>
        <w:t xml:space="preserve">Исследовательский проект «Внутренние воды своего города. Влияние загрязнения вод на здоровье человека» был реализован при изучении темы «Загрязнение пресных вод» в курсе «Основы экологии». 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 xml:space="preserve">Цель проекта: формирование у школьников системы знаний о природе, обществе, процессе их взаимодействия, взаимосвязи между здоровьем человека и состоянием окружающей среды, осуществление </w:t>
      </w:r>
      <w:proofErr w:type="spellStart"/>
      <w:r w:rsidRPr="00C372C9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C372C9">
        <w:rPr>
          <w:rFonts w:ascii="Times New Roman" w:hAnsi="Times New Roman"/>
          <w:sz w:val="28"/>
          <w:szCs w:val="28"/>
        </w:rPr>
        <w:t xml:space="preserve"> связей, реализация </w:t>
      </w:r>
      <w:proofErr w:type="spellStart"/>
      <w:r w:rsidRPr="00C372C9"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 w:rsidRPr="00C372C9">
        <w:rPr>
          <w:rFonts w:ascii="Times New Roman" w:hAnsi="Times New Roman"/>
          <w:sz w:val="28"/>
          <w:szCs w:val="28"/>
        </w:rPr>
        <w:t xml:space="preserve"> подхода по изучению и охране окружающей среды. 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 xml:space="preserve">Воспитательные задачи урока: формирование у подростков желания внести свой вклад в охрану природы, преодоление у них пассивности, безынициативности, потребительского отношения к природе, воспитание норм поведения в окружающей среде. </w:t>
      </w:r>
    </w:p>
    <w:p w:rsidR="00B872C7" w:rsidRPr="00C372C9" w:rsidRDefault="00B872C7" w:rsidP="00B872C7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>Проект рассчитан на 4 урока. Учащимся был предложен алгоритм проектной деятельности:</w:t>
      </w:r>
    </w:p>
    <w:p w:rsidR="00B872C7" w:rsidRPr="00C372C9" w:rsidRDefault="00B872C7" w:rsidP="00B872C7">
      <w:pPr>
        <w:pStyle w:val="Default"/>
        <w:ind w:firstLine="284"/>
        <w:rPr>
          <w:color w:val="auto"/>
          <w:sz w:val="28"/>
          <w:szCs w:val="28"/>
        </w:rPr>
      </w:pPr>
      <w:r w:rsidRPr="00C372C9">
        <w:rPr>
          <w:color w:val="auto"/>
          <w:sz w:val="28"/>
          <w:szCs w:val="28"/>
        </w:rPr>
        <w:t>- постановка проблемы;</w:t>
      </w:r>
    </w:p>
    <w:p w:rsidR="00B872C7" w:rsidRPr="00C372C9" w:rsidRDefault="00B872C7" w:rsidP="00B872C7">
      <w:pPr>
        <w:pStyle w:val="Default"/>
        <w:ind w:firstLine="284"/>
        <w:rPr>
          <w:color w:val="auto"/>
          <w:sz w:val="28"/>
          <w:szCs w:val="28"/>
        </w:rPr>
      </w:pPr>
      <w:r w:rsidRPr="00C372C9">
        <w:rPr>
          <w:color w:val="auto"/>
          <w:sz w:val="28"/>
          <w:szCs w:val="28"/>
        </w:rPr>
        <w:t>- оценка возможностей для решения проблемы;</w:t>
      </w:r>
    </w:p>
    <w:p w:rsidR="00B872C7" w:rsidRPr="00C372C9" w:rsidRDefault="00B872C7" w:rsidP="00B872C7">
      <w:pPr>
        <w:pStyle w:val="Default"/>
        <w:ind w:firstLine="284"/>
        <w:rPr>
          <w:color w:val="auto"/>
          <w:sz w:val="28"/>
          <w:szCs w:val="28"/>
        </w:rPr>
      </w:pPr>
      <w:r w:rsidRPr="00C372C9">
        <w:rPr>
          <w:color w:val="auto"/>
          <w:sz w:val="28"/>
          <w:szCs w:val="28"/>
        </w:rPr>
        <w:t>- формулирование цели и задач;</w:t>
      </w:r>
    </w:p>
    <w:p w:rsidR="00B872C7" w:rsidRPr="00C372C9" w:rsidRDefault="00B872C7" w:rsidP="00B872C7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C372C9">
        <w:rPr>
          <w:color w:val="auto"/>
          <w:sz w:val="28"/>
          <w:szCs w:val="28"/>
        </w:rPr>
        <w:t>- разработка вариантов решения проблемы, выбор наиболее эффективного варианта;</w:t>
      </w:r>
    </w:p>
    <w:p w:rsidR="003B1BBA" w:rsidRPr="00C372C9" w:rsidRDefault="00B872C7" w:rsidP="00B872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C9">
        <w:rPr>
          <w:rFonts w:ascii="Times New Roman" w:hAnsi="Times New Roman" w:cs="Times New Roman"/>
          <w:sz w:val="28"/>
          <w:szCs w:val="28"/>
        </w:rPr>
        <w:t>- организация и выполнение проекта;</w:t>
      </w:r>
    </w:p>
    <w:p w:rsidR="00C372C9" w:rsidRPr="00C372C9" w:rsidRDefault="00C372C9" w:rsidP="00C372C9">
      <w:pPr>
        <w:pStyle w:val="Default"/>
        <w:ind w:firstLine="284"/>
        <w:rPr>
          <w:color w:val="auto"/>
          <w:sz w:val="28"/>
          <w:szCs w:val="28"/>
        </w:rPr>
      </w:pPr>
      <w:r w:rsidRPr="00C372C9">
        <w:rPr>
          <w:color w:val="auto"/>
          <w:sz w:val="28"/>
          <w:szCs w:val="28"/>
        </w:rPr>
        <w:t>- обобщение результатов в виде конечного продукта;</w:t>
      </w:r>
    </w:p>
    <w:p w:rsidR="00C372C9" w:rsidRPr="00C372C9" w:rsidRDefault="00C372C9" w:rsidP="00C372C9">
      <w:pPr>
        <w:pStyle w:val="Default"/>
        <w:ind w:firstLine="284"/>
        <w:rPr>
          <w:color w:val="auto"/>
          <w:sz w:val="28"/>
          <w:szCs w:val="28"/>
        </w:rPr>
      </w:pPr>
      <w:r w:rsidRPr="00C372C9">
        <w:rPr>
          <w:color w:val="auto"/>
          <w:sz w:val="28"/>
          <w:szCs w:val="28"/>
        </w:rPr>
        <w:t>- презентация проекта;</w:t>
      </w:r>
    </w:p>
    <w:p w:rsidR="00C372C9" w:rsidRPr="00C372C9" w:rsidRDefault="00C372C9" w:rsidP="00C372C9">
      <w:pPr>
        <w:pStyle w:val="Default"/>
        <w:ind w:firstLine="284"/>
        <w:rPr>
          <w:color w:val="auto"/>
          <w:sz w:val="28"/>
          <w:szCs w:val="28"/>
        </w:rPr>
      </w:pPr>
      <w:r w:rsidRPr="00C372C9">
        <w:rPr>
          <w:color w:val="auto"/>
          <w:sz w:val="28"/>
          <w:szCs w:val="28"/>
        </w:rPr>
        <w:t xml:space="preserve">- анализ: что получилось, что не получилось и почему? 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C372C9">
        <w:rPr>
          <w:rFonts w:ascii="Times New Roman" w:hAnsi="Times New Roman"/>
          <w:sz w:val="28"/>
          <w:szCs w:val="28"/>
        </w:rPr>
        <w:t xml:space="preserve">Презентация проектов проходила в рамках классно-урочной системы, во внеклассной работе. Подготовка к презентации </w:t>
      </w:r>
      <w:r w:rsidRPr="00C372C9">
        <w:rPr>
          <w:rFonts w:ascii="Times New Roman" w:hAnsi="Times New Roman"/>
          <w:sz w:val="28"/>
          <w:szCs w:val="28"/>
          <w:lang w:eastAsia="ru-RU"/>
        </w:rPr>
        <w:t>–</w:t>
      </w:r>
      <w:r w:rsidRPr="00C372C9">
        <w:rPr>
          <w:rFonts w:ascii="Times New Roman" w:hAnsi="Times New Roman"/>
          <w:sz w:val="28"/>
          <w:szCs w:val="28"/>
        </w:rPr>
        <w:t xml:space="preserve"> процесс творческий. Ребята должны уметь коротко и лаконично объяснить суть своей работы, продемонстрировать ее достоинства, проанализировать возникшие в ходе работы затруднения, наметить возможные направления совершенствования конечного продукта. Немало важную роль играла эмоциональная окраска выступления учащегося, а также иллюстративный материал, представленный в виде слайдов, таблиц, плакатов, видеосюжетов и пр. В результате проведенной работы познавательная активность учащихся выросла на 7 %. 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</w:rPr>
        <w:t xml:space="preserve">Опыт работы школы по внедрению проектного метода на уроках экологии показывает, что эта технология востребована как педагогами, так и учениками. Метод проектов создает простор для инициативы и творчества и направлен на формирование </w:t>
      </w:r>
      <w:proofErr w:type="spellStart"/>
      <w:r w:rsidRPr="00C372C9">
        <w:rPr>
          <w:rFonts w:ascii="Times New Roman" w:hAnsi="Times New Roman"/>
          <w:sz w:val="28"/>
          <w:szCs w:val="28"/>
        </w:rPr>
        <w:t>креативных</w:t>
      </w:r>
      <w:proofErr w:type="spellEnd"/>
      <w:r w:rsidRPr="00C372C9">
        <w:rPr>
          <w:rFonts w:ascii="Times New Roman" w:hAnsi="Times New Roman"/>
          <w:sz w:val="28"/>
          <w:szCs w:val="28"/>
        </w:rPr>
        <w:t xml:space="preserve"> черт личности всех участников образовательного процесса. 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Включение учащихся в проектную деятельность решает ряд педагогических задач, которые очень трудно, а подчас и невозможно решать в рамках классно-урочной системы. Это задачи индивидуализации образовательного процесса, становления субъектной позиции ребенка в этом процессе, формирования ряда значимых компетентностей. Работая в проекте, учащийся, прежде всего, получает опыт поиска, выбора, рефлексии. Он учится прогнозировать результат и </w:t>
      </w:r>
      <w:r w:rsidRPr="00C372C9">
        <w:rPr>
          <w:rFonts w:ascii="Times New Roman" w:hAnsi="Times New Roman"/>
          <w:sz w:val="28"/>
          <w:szCs w:val="28"/>
          <w:lang w:eastAsia="ru-RU"/>
        </w:rPr>
        <w:lastRenderedPageBreak/>
        <w:t>планировать свои действия по его получению. Затем – опыт ответственного действия и получения продукта труда. Наконец, опыт предъявления продукта труда и себя, своих действий, интересов, ответственности через этот продукт.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</w:rPr>
        <w:t>Таким образом, при использовании проектного метода учащимися расширяется их кругозор, развиваются творческие способности, а также происходит активное включение в процесс самореализации и саморазвития. А также позволяет создать атмосферу успеха, комфортные условия для творческой работы, ощутить результативность собственного труда.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 xml:space="preserve">В заключение необходимо отметить, что проектная методика обучения позволяет не только значительно углублять и расширять знания учащихся по предмету, формировать универсальные учебные действия, но и помогает школьникам успешно продвигаться во взрослой жизни, а также способствует профориентации и даже </w:t>
      </w:r>
      <w:proofErr w:type="spellStart"/>
      <w:r w:rsidRPr="00C372C9">
        <w:rPr>
          <w:rFonts w:ascii="Times New Roman" w:hAnsi="Times New Roman"/>
          <w:sz w:val="28"/>
          <w:szCs w:val="28"/>
          <w:lang w:eastAsia="ru-RU"/>
        </w:rPr>
        <w:t>перепрофилизации</w:t>
      </w:r>
      <w:proofErr w:type="spellEnd"/>
      <w:r w:rsidRPr="00C372C9">
        <w:rPr>
          <w:rFonts w:ascii="Times New Roman" w:hAnsi="Times New Roman"/>
          <w:sz w:val="28"/>
          <w:szCs w:val="28"/>
          <w:lang w:eastAsia="ru-RU"/>
        </w:rPr>
        <w:t xml:space="preserve"> в будущем, удовлетворению и развитию познавательных потребностей учащихся.</w:t>
      </w:r>
    </w:p>
    <w:p w:rsidR="00C372C9" w:rsidRPr="00C372C9" w:rsidRDefault="00C372C9" w:rsidP="00C372C9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>Литература: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C372C9">
        <w:rPr>
          <w:rFonts w:ascii="Times New Roman" w:hAnsi="Times New Roman"/>
          <w:i/>
          <w:sz w:val="28"/>
          <w:szCs w:val="28"/>
          <w:lang w:eastAsia="ru-RU"/>
        </w:rPr>
        <w:t>Колесникова, И.А.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 Педагогическое проектирование</w:t>
      </w:r>
      <w:r w:rsidRPr="00C372C9">
        <w:rPr>
          <w:rFonts w:ascii="Times New Roman" w:hAnsi="Times New Roman"/>
          <w:sz w:val="28"/>
          <w:szCs w:val="28"/>
        </w:rPr>
        <w:t xml:space="preserve"> [Текст]: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 учебное пособие для высших учебных заведений</w:t>
      </w:r>
      <w:r w:rsidRPr="00C372C9">
        <w:rPr>
          <w:rFonts w:ascii="Times New Roman" w:hAnsi="Times New Roman"/>
          <w:sz w:val="28"/>
          <w:szCs w:val="28"/>
        </w:rPr>
        <w:t xml:space="preserve"> / И.А. Колесникова, М.П. </w:t>
      </w:r>
      <w:proofErr w:type="spellStart"/>
      <w:proofErr w:type="gramStart"/>
      <w:r w:rsidRPr="00C372C9">
        <w:rPr>
          <w:rFonts w:ascii="Times New Roman" w:hAnsi="Times New Roman"/>
          <w:sz w:val="28"/>
          <w:szCs w:val="28"/>
        </w:rPr>
        <w:t>Горчакова-Сибирская</w:t>
      </w:r>
      <w:proofErr w:type="spellEnd"/>
      <w:proofErr w:type="gramEnd"/>
      <w:r w:rsidRPr="00C372C9">
        <w:rPr>
          <w:rFonts w:ascii="Times New Roman" w:hAnsi="Times New Roman"/>
          <w:sz w:val="28"/>
          <w:szCs w:val="28"/>
        </w:rPr>
        <w:t>.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 – М.: </w:t>
      </w:r>
      <w:proofErr w:type="spellStart"/>
      <w:r w:rsidRPr="00C372C9">
        <w:rPr>
          <w:rFonts w:ascii="Times New Roman" w:hAnsi="Times New Roman"/>
          <w:sz w:val="28"/>
          <w:szCs w:val="28"/>
          <w:lang w:eastAsia="ru-RU"/>
        </w:rPr>
        <w:t>Изд-ий</w:t>
      </w:r>
      <w:proofErr w:type="spellEnd"/>
      <w:r w:rsidRPr="00C372C9">
        <w:rPr>
          <w:rFonts w:ascii="Times New Roman" w:hAnsi="Times New Roman"/>
          <w:sz w:val="28"/>
          <w:szCs w:val="28"/>
          <w:lang w:eastAsia="ru-RU"/>
        </w:rPr>
        <w:t xml:space="preserve"> центр «Академия», 2005. – 288 </w:t>
      </w:r>
      <w:proofErr w:type="gramStart"/>
      <w:r w:rsidRPr="00C372C9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C372C9">
        <w:rPr>
          <w:rFonts w:ascii="Times New Roman" w:hAnsi="Times New Roman"/>
          <w:sz w:val="28"/>
          <w:szCs w:val="28"/>
          <w:lang w:eastAsia="ru-RU"/>
        </w:rPr>
        <w:t>.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 xml:space="preserve">2. </w:t>
      </w:r>
      <w:proofErr w:type="spellStart"/>
      <w:r w:rsidRPr="00C372C9">
        <w:rPr>
          <w:rFonts w:ascii="Times New Roman" w:hAnsi="Times New Roman"/>
          <w:i/>
          <w:sz w:val="28"/>
          <w:szCs w:val="28"/>
          <w:lang w:eastAsia="ru-RU"/>
        </w:rPr>
        <w:t>Матяш</w:t>
      </w:r>
      <w:proofErr w:type="spellEnd"/>
      <w:r w:rsidRPr="00C372C9">
        <w:rPr>
          <w:rFonts w:ascii="Times New Roman" w:hAnsi="Times New Roman"/>
          <w:i/>
          <w:sz w:val="28"/>
          <w:szCs w:val="28"/>
          <w:lang w:eastAsia="ru-RU"/>
        </w:rPr>
        <w:t>, Н.В.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 Инновационные педагогические технологии. Проектное обучение </w:t>
      </w:r>
      <w:r w:rsidRPr="00C372C9">
        <w:rPr>
          <w:rFonts w:ascii="Times New Roman" w:hAnsi="Times New Roman"/>
          <w:sz w:val="28"/>
          <w:szCs w:val="28"/>
        </w:rPr>
        <w:t>[Текст]: у</w:t>
      </w:r>
      <w:r w:rsidRPr="00C372C9">
        <w:rPr>
          <w:rFonts w:ascii="Times New Roman" w:hAnsi="Times New Roman"/>
          <w:sz w:val="28"/>
          <w:szCs w:val="28"/>
          <w:lang w:eastAsia="ru-RU"/>
        </w:rPr>
        <w:t>чебное пособие для студентов</w:t>
      </w:r>
      <w:r w:rsidRPr="00C372C9">
        <w:rPr>
          <w:rFonts w:ascii="Times New Roman" w:hAnsi="Times New Roman"/>
          <w:sz w:val="28"/>
          <w:szCs w:val="28"/>
        </w:rPr>
        <w:t xml:space="preserve"> /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 Н.В. </w:t>
      </w:r>
      <w:proofErr w:type="spellStart"/>
      <w:r w:rsidRPr="00C372C9">
        <w:rPr>
          <w:rFonts w:ascii="Times New Roman" w:hAnsi="Times New Roman"/>
          <w:sz w:val="28"/>
          <w:szCs w:val="28"/>
          <w:lang w:eastAsia="ru-RU"/>
        </w:rPr>
        <w:t>Матяш</w:t>
      </w:r>
      <w:proofErr w:type="spellEnd"/>
      <w:r w:rsidRPr="00C372C9">
        <w:rPr>
          <w:rFonts w:ascii="Times New Roman" w:hAnsi="Times New Roman"/>
          <w:sz w:val="28"/>
          <w:szCs w:val="28"/>
          <w:lang w:eastAsia="ru-RU"/>
        </w:rPr>
        <w:t xml:space="preserve">. – М.: Академия, 2011. – 144 </w:t>
      </w:r>
      <w:proofErr w:type="gramStart"/>
      <w:r w:rsidRPr="00C372C9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C372C9">
        <w:rPr>
          <w:rFonts w:ascii="Times New Roman" w:hAnsi="Times New Roman"/>
          <w:sz w:val="28"/>
          <w:szCs w:val="28"/>
          <w:lang w:eastAsia="ru-RU"/>
        </w:rPr>
        <w:t>.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C372C9">
        <w:rPr>
          <w:rFonts w:ascii="Times New Roman" w:hAnsi="Times New Roman"/>
          <w:i/>
          <w:sz w:val="28"/>
          <w:szCs w:val="28"/>
          <w:lang w:eastAsia="ru-RU"/>
        </w:rPr>
        <w:t>Панфилова, А.П.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 Мозговые штурмы в коллективном принятии решений </w:t>
      </w:r>
      <w:r w:rsidRPr="00C372C9">
        <w:rPr>
          <w:rFonts w:ascii="Times New Roman" w:hAnsi="Times New Roman"/>
          <w:sz w:val="28"/>
          <w:szCs w:val="28"/>
        </w:rPr>
        <w:t>[Текст] /</w:t>
      </w:r>
      <w:r w:rsidRPr="00C372C9">
        <w:rPr>
          <w:rFonts w:ascii="Times New Roman" w:hAnsi="Times New Roman"/>
          <w:sz w:val="28"/>
          <w:szCs w:val="28"/>
          <w:lang w:eastAsia="ru-RU"/>
        </w:rPr>
        <w:t xml:space="preserve"> учебное пособие //</w:t>
      </w:r>
      <w:r w:rsidRPr="00C372C9">
        <w:rPr>
          <w:rFonts w:ascii="Times New Roman" w:hAnsi="Times New Roman"/>
          <w:sz w:val="28"/>
          <w:szCs w:val="28"/>
        </w:rPr>
        <w:t xml:space="preserve"> </w:t>
      </w:r>
      <w:r w:rsidRPr="00C372C9">
        <w:rPr>
          <w:rFonts w:ascii="Times New Roman" w:hAnsi="Times New Roman"/>
          <w:sz w:val="28"/>
          <w:szCs w:val="28"/>
          <w:lang w:eastAsia="ru-RU"/>
        </w:rPr>
        <w:t>А.П. Панфилова. – 2-е изд. – М.: Флинта: МПСИ, 2007. – 320 с.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C372C9">
        <w:rPr>
          <w:rFonts w:ascii="Times New Roman" w:hAnsi="Times New Roman"/>
          <w:spacing w:val="-4"/>
          <w:sz w:val="28"/>
          <w:szCs w:val="28"/>
          <w:lang w:eastAsia="ru-RU"/>
        </w:rPr>
        <w:t xml:space="preserve">4. </w:t>
      </w:r>
      <w:r w:rsidRPr="00C372C9">
        <w:rPr>
          <w:rFonts w:ascii="Times New Roman" w:hAnsi="Times New Roman"/>
          <w:i/>
          <w:spacing w:val="-6"/>
          <w:sz w:val="28"/>
          <w:szCs w:val="28"/>
          <w:lang w:eastAsia="ru-RU"/>
        </w:rPr>
        <w:t>Панфилова, А.П</w:t>
      </w:r>
      <w:r w:rsidRPr="00C372C9">
        <w:rPr>
          <w:rFonts w:ascii="Times New Roman" w:hAnsi="Times New Roman"/>
          <w:spacing w:val="-6"/>
          <w:sz w:val="28"/>
          <w:szCs w:val="28"/>
          <w:lang w:eastAsia="ru-RU"/>
        </w:rPr>
        <w:t xml:space="preserve">. Инструменты принятия менеджерами коллективных управленческих решений на основе ментальной лестницы </w:t>
      </w:r>
      <w:r w:rsidRPr="00C372C9">
        <w:rPr>
          <w:rFonts w:ascii="Times New Roman" w:hAnsi="Times New Roman"/>
          <w:spacing w:val="-6"/>
          <w:sz w:val="28"/>
          <w:szCs w:val="28"/>
        </w:rPr>
        <w:t xml:space="preserve">[Текст] / </w:t>
      </w:r>
      <w:r w:rsidRPr="00C372C9">
        <w:rPr>
          <w:rFonts w:ascii="Times New Roman" w:hAnsi="Times New Roman"/>
          <w:spacing w:val="-6"/>
          <w:sz w:val="28"/>
          <w:szCs w:val="28"/>
          <w:lang w:eastAsia="ru-RU"/>
        </w:rPr>
        <w:t>А.П. Панфилова // Вестник ФГБОУ ВПО «Кемеровский ГУКИ». – Журнал теоретических и прикладных исследований. – № 19. – 2012. – Часть II. – С. 186-195.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 w:rsidRPr="00C372C9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C372C9">
        <w:rPr>
          <w:rFonts w:ascii="Times New Roman" w:hAnsi="Times New Roman"/>
          <w:i/>
          <w:spacing w:val="-8"/>
          <w:sz w:val="28"/>
          <w:szCs w:val="28"/>
          <w:lang w:eastAsia="ru-RU"/>
        </w:rPr>
        <w:t>Панфилова, А.П.</w:t>
      </w:r>
      <w:r w:rsidRPr="00C372C9">
        <w:rPr>
          <w:rFonts w:ascii="Times New Roman" w:hAnsi="Times New Roman"/>
          <w:spacing w:val="-8"/>
          <w:sz w:val="28"/>
          <w:szCs w:val="28"/>
          <w:lang w:eastAsia="ru-RU"/>
        </w:rPr>
        <w:t xml:space="preserve"> Инновационные педагогические технологии: Активное обучение.</w:t>
      </w:r>
      <w:r w:rsidRPr="00C372C9">
        <w:rPr>
          <w:rFonts w:ascii="Times New Roman" w:hAnsi="Times New Roman"/>
          <w:spacing w:val="-8"/>
          <w:sz w:val="28"/>
          <w:szCs w:val="28"/>
        </w:rPr>
        <w:t xml:space="preserve"> [Текст]: у</w:t>
      </w:r>
      <w:r w:rsidRPr="00C372C9">
        <w:rPr>
          <w:rFonts w:ascii="Times New Roman" w:hAnsi="Times New Roman"/>
          <w:spacing w:val="-8"/>
          <w:sz w:val="28"/>
          <w:szCs w:val="28"/>
          <w:lang w:eastAsia="ru-RU"/>
        </w:rPr>
        <w:t xml:space="preserve">чебное пособие для высшего проф. образования </w:t>
      </w:r>
      <w:r w:rsidRPr="00C372C9">
        <w:rPr>
          <w:rFonts w:ascii="Times New Roman" w:hAnsi="Times New Roman"/>
          <w:spacing w:val="-8"/>
          <w:sz w:val="28"/>
          <w:szCs w:val="28"/>
        </w:rPr>
        <w:t>/</w:t>
      </w:r>
      <w:r w:rsidRPr="00C372C9">
        <w:rPr>
          <w:rFonts w:ascii="Times New Roman" w:hAnsi="Times New Roman"/>
          <w:spacing w:val="-8"/>
          <w:sz w:val="28"/>
          <w:szCs w:val="28"/>
          <w:lang w:eastAsia="ru-RU"/>
        </w:rPr>
        <w:t xml:space="preserve"> А.П. Панфилова // Изд. 3-е. – М.: Академия, 2012. – 192 </w:t>
      </w:r>
      <w:proofErr w:type="gramStart"/>
      <w:r w:rsidRPr="00C372C9">
        <w:rPr>
          <w:rFonts w:ascii="Times New Roman" w:hAnsi="Times New Roman"/>
          <w:spacing w:val="-8"/>
          <w:sz w:val="28"/>
          <w:szCs w:val="28"/>
          <w:lang w:eastAsia="ru-RU"/>
        </w:rPr>
        <w:t>с</w:t>
      </w:r>
      <w:proofErr w:type="gramEnd"/>
      <w:r w:rsidRPr="00C372C9">
        <w:rPr>
          <w:rFonts w:ascii="Times New Roman" w:hAnsi="Times New Roman"/>
          <w:spacing w:val="-8"/>
          <w:sz w:val="28"/>
          <w:szCs w:val="28"/>
          <w:lang w:eastAsia="ru-RU"/>
        </w:rPr>
        <w:t>.</w:t>
      </w:r>
    </w:p>
    <w:p w:rsidR="00C372C9" w:rsidRPr="00C372C9" w:rsidRDefault="00C372C9" w:rsidP="00C372C9">
      <w:pPr>
        <w:pStyle w:val="a3"/>
        <w:ind w:firstLine="284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C372C9">
        <w:rPr>
          <w:rFonts w:ascii="Times New Roman" w:hAnsi="Times New Roman"/>
          <w:spacing w:val="-4"/>
          <w:sz w:val="28"/>
          <w:szCs w:val="28"/>
          <w:lang w:eastAsia="ru-RU"/>
        </w:rPr>
        <w:t xml:space="preserve">6. </w:t>
      </w:r>
      <w:r w:rsidRPr="00C372C9">
        <w:rPr>
          <w:rFonts w:ascii="Times New Roman" w:hAnsi="Times New Roman"/>
          <w:i/>
          <w:spacing w:val="-10"/>
          <w:sz w:val="28"/>
          <w:szCs w:val="28"/>
          <w:lang w:eastAsia="ru-RU"/>
        </w:rPr>
        <w:t>Панфилова, А.П.</w:t>
      </w:r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 xml:space="preserve"> Педагогические технологии </w:t>
      </w:r>
      <w:r w:rsidRPr="00C372C9">
        <w:rPr>
          <w:rFonts w:ascii="Times New Roman" w:hAnsi="Times New Roman"/>
          <w:spacing w:val="-10"/>
          <w:sz w:val="28"/>
          <w:szCs w:val="28"/>
        </w:rPr>
        <w:t>[Текст]</w:t>
      </w:r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 xml:space="preserve">: учебное пособие для студентов педагогических специальностей / А.П. Панфилова // Под ред. В.С. </w:t>
      </w:r>
      <w:proofErr w:type="spellStart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>Кукушина</w:t>
      </w:r>
      <w:proofErr w:type="spellEnd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 xml:space="preserve">. – Изд. 4-е. – Ростов </w:t>
      </w:r>
      <w:proofErr w:type="spellStart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>н</w:t>
      </w:r>
      <w:proofErr w:type="spellEnd"/>
      <w:proofErr w:type="gramStart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>/Д</w:t>
      </w:r>
      <w:proofErr w:type="gramEnd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 xml:space="preserve">: </w:t>
      </w:r>
      <w:proofErr w:type="spellStart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>Изд-ий</w:t>
      </w:r>
      <w:proofErr w:type="spellEnd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 xml:space="preserve"> центр «</w:t>
      </w:r>
      <w:proofErr w:type="spellStart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>МарТ</w:t>
      </w:r>
      <w:proofErr w:type="spellEnd"/>
      <w:r w:rsidRPr="00C372C9">
        <w:rPr>
          <w:rFonts w:ascii="Times New Roman" w:hAnsi="Times New Roman"/>
          <w:spacing w:val="-10"/>
          <w:sz w:val="28"/>
          <w:szCs w:val="28"/>
          <w:lang w:eastAsia="ru-RU"/>
        </w:rPr>
        <w:t>»; Феникс, 2010. – 333 с.</w:t>
      </w:r>
    </w:p>
    <w:p w:rsidR="00C372C9" w:rsidRPr="00C372C9" w:rsidRDefault="00C372C9" w:rsidP="00B872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372C9" w:rsidRPr="00C372C9" w:rsidSect="003B1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872C7"/>
    <w:rsid w:val="003B1BBA"/>
    <w:rsid w:val="00B872C7"/>
    <w:rsid w:val="00C372C9"/>
    <w:rsid w:val="00C54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872C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B872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1494</Words>
  <Characters>8518</Characters>
  <Application>Microsoft Office Word</Application>
  <DocSecurity>0</DocSecurity>
  <Lines>70</Lines>
  <Paragraphs>19</Paragraphs>
  <ScaleCrop>false</ScaleCrop>
  <Company/>
  <LinksUpToDate>false</LinksUpToDate>
  <CharactersWithSpaces>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stud209</dc:creator>
  <cp:keywords/>
  <dc:description/>
  <cp:lastModifiedBy>stud209</cp:lastModifiedBy>
  <cp:revision>5</cp:revision>
  <dcterms:created xsi:type="dcterms:W3CDTF">2018-11-30T02:08:00Z</dcterms:created>
  <dcterms:modified xsi:type="dcterms:W3CDTF">2018-11-30T02:11:00Z</dcterms:modified>
</cp:coreProperties>
</file>