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54A" w:rsidRPr="007236AB" w:rsidRDefault="009A454A" w:rsidP="007236AB">
      <w:pPr>
        <w:tabs>
          <w:tab w:val="left" w:pos="709"/>
          <w:tab w:val="left" w:pos="13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36AB">
        <w:rPr>
          <w:rFonts w:ascii="Times New Roman" w:hAnsi="Times New Roman"/>
          <w:b/>
          <w:sz w:val="24"/>
          <w:szCs w:val="24"/>
        </w:rPr>
        <w:t>ПРОГРАММА КРУГЛОГО СТОЛА КОНФЕРЕНЦИИ</w:t>
      </w:r>
    </w:p>
    <w:p w:rsidR="009A454A" w:rsidRPr="007236AB" w:rsidRDefault="009A454A" w:rsidP="007236AB">
      <w:pPr>
        <w:pStyle w:val="Default"/>
        <w:jc w:val="center"/>
        <w:rPr>
          <w:color w:val="auto"/>
        </w:rPr>
      </w:pPr>
      <w:r w:rsidRPr="007236AB">
        <w:rPr>
          <w:rFonts w:eastAsia="Times New Roman"/>
          <w:b/>
          <w:i/>
          <w:color w:val="auto"/>
          <w:lang w:eastAsia="ru-RU"/>
        </w:rPr>
        <w:t>Формирование гражданской идентичности как фактор закрепления молодых кадров в регионе</w:t>
      </w:r>
    </w:p>
    <w:p w:rsidR="009A454A" w:rsidRPr="007236AB" w:rsidRDefault="009A454A" w:rsidP="007236AB">
      <w:pPr>
        <w:pStyle w:val="Default"/>
        <w:rPr>
          <w:color w:val="aut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7236AB" w:rsidRPr="007236AB" w:rsidTr="00F660F9">
        <w:tc>
          <w:tcPr>
            <w:tcW w:w="9747" w:type="dxa"/>
          </w:tcPr>
          <w:p w:rsidR="007236AB" w:rsidRPr="007236AB" w:rsidRDefault="007236AB" w:rsidP="00885B94">
            <w:pPr>
              <w:spacing w:after="0" w:line="240" w:lineRule="auto"/>
              <w:ind w:right="16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236A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Приветствие областной Думы</w:t>
            </w:r>
          </w:p>
        </w:tc>
      </w:tr>
      <w:tr w:rsidR="007236AB" w:rsidRPr="007236AB" w:rsidTr="00F660F9">
        <w:tc>
          <w:tcPr>
            <w:tcW w:w="9747" w:type="dxa"/>
          </w:tcPr>
          <w:p w:rsidR="007236AB" w:rsidRPr="00885B94" w:rsidRDefault="007236AB" w:rsidP="00885B9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85B9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Приветствие </w:t>
            </w:r>
            <w:r w:rsidR="00885B94" w:rsidRPr="00885B9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Департамента гражданской защиты,  охраны окружающей среды и природных ресурсов Курганской области</w:t>
            </w:r>
          </w:p>
        </w:tc>
      </w:tr>
      <w:tr w:rsidR="00885B94" w:rsidRPr="007236AB" w:rsidTr="00F660F9">
        <w:tc>
          <w:tcPr>
            <w:tcW w:w="9747" w:type="dxa"/>
          </w:tcPr>
          <w:p w:rsidR="00885B94" w:rsidRPr="00885B94" w:rsidRDefault="00885B94" w:rsidP="00885B94">
            <w:pPr>
              <w:spacing w:after="0" w:line="240" w:lineRule="auto"/>
              <w:ind w:right="16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885B9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Приветствие </w:t>
            </w:r>
            <w:r w:rsidRPr="00885B94">
              <w:rPr>
                <w:rFonts w:ascii="Times New Roman" w:hAnsi="Times New Roman"/>
                <w:b/>
                <w:sz w:val="24"/>
                <w:szCs w:val="24"/>
                <w:shd w:val="clear" w:color="auto" w:fill="F9F9F9"/>
              </w:rPr>
              <w:t>Курганской областной организации профсоюза работников народного образования и науки РФ</w:t>
            </w:r>
          </w:p>
        </w:tc>
      </w:tr>
      <w:tr w:rsidR="007236AB" w:rsidRPr="007236AB" w:rsidTr="00F660F9">
        <w:tc>
          <w:tcPr>
            <w:tcW w:w="9747" w:type="dxa"/>
          </w:tcPr>
          <w:p w:rsidR="007236AB" w:rsidRPr="007236AB" w:rsidRDefault="007236AB" w:rsidP="007236AB">
            <w:pPr>
              <w:spacing w:after="0" w:line="240" w:lineRule="auto"/>
              <w:ind w:right="165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236A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Приветствие ректора Курганского государственного университета</w:t>
            </w:r>
          </w:p>
          <w:p w:rsidR="007236AB" w:rsidRPr="007236AB" w:rsidRDefault="007236AB" w:rsidP="007236AB">
            <w:pPr>
              <w:spacing w:after="0" w:line="240" w:lineRule="auto"/>
              <w:ind w:right="165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gramStart"/>
            <w:r w:rsidRPr="007236A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Дубив</w:t>
            </w:r>
            <w:proofErr w:type="gramEnd"/>
            <w:r w:rsidRPr="007236A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Надежда Викторовна</w:t>
            </w:r>
          </w:p>
        </w:tc>
      </w:tr>
      <w:tr w:rsidR="007236AB" w:rsidRPr="007236AB" w:rsidTr="00F660F9">
        <w:tc>
          <w:tcPr>
            <w:tcW w:w="9747" w:type="dxa"/>
          </w:tcPr>
          <w:p w:rsidR="007236AB" w:rsidRPr="007236AB" w:rsidRDefault="007236AB" w:rsidP="007236AB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Шаров Артем Владимирович </w:t>
            </w:r>
          </w:p>
          <w:p w:rsidR="007236AB" w:rsidRPr="007236AB" w:rsidRDefault="007236AB" w:rsidP="007236AB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Директор института естественных наук Курганского государственного университета</w:t>
            </w:r>
          </w:p>
          <w:p w:rsidR="007236AB" w:rsidRPr="007236AB" w:rsidRDefault="007236AB" w:rsidP="007236AB">
            <w:pPr>
              <w:spacing w:after="0" w:line="240" w:lineRule="auto"/>
              <w:ind w:right="165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ВИЗИТНАЯ КАРТОЧКА – МЕСТО ПРОВЕДЕНИЯ КОНФЕРЕНЦИИ</w:t>
            </w:r>
          </w:p>
        </w:tc>
      </w:tr>
    </w:tbl>
    <w:p w:rsidR="009A454A" w:rsidRPr="007236AB" w:rsidRDefault="009A454A" w:rsidP="007236AB">
      <w:pPr>
        <w:tabs>
          <w:tab w:val="left" w:pos="709"/>
          <w:tab w:val="left" w:pos="13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61A6" w:rsidRPr="007236AB" w:rsidRDefault="00B161A6" w:rsidP="007236AB">
      <w:pPr>
        <w:tabs>
          <w:tab w:val="left" w:pos="709"/>
          <w:tab w:val="left" w:pos="13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236AB">
        <w:rPr>
          <w:rFonts w:ascii="Times New Roman" w:hAnsi="Times New Roman"/>
          <w:b/>
          <w:sz w:val="24"/>
          <w:szCs w:val="24"/>
        </w:rPr>
        <w:t>Патриотизм, гражданственность  и современная молодежь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Говорков Андрей Викторович</w:t>
            </w:r>
          </w:p>
          <w:p w:rsidR="00D1262F" w:rsidRPr="007236AB" w:rsidRDefault="00D1262F" w:rsidP="007236AB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Ответственный секретарь приемной </w:t>
            </w:r>
            <w:r w:rsidR="00F660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комиссии </w:t>
            </w:r>
            <w:r w:rsidRPr="007236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КГУ, доцент кафедры физики</w:t>
            </w:r>
          </w:p>
          <w:p w:rsidR="00D1262F" w:rsidRPr="007236AB" w:rsidRDefault="00D1262F" w:rsidP="007236AB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СТАТИСТИЧЕСКИЕ ДАННЫЕ О ВЫПУСКНИКАХ ШКОЛ И ДИНАМИКА ПОСТУПЛЕНИЯ В РЕГИОНАЛЬНЫЕ ВУЗЫ</w:t>
            </w:r>
          </w:p>
        </w:tc>
      </w:tr>
      <w:tr w:rsidR="00885B94" w:rsidRPr="007236AB" w:rsidTr="00F660F9">
        <w:tc>
          <w:tcPr>
            <w:tcW w:w="9747" w:type="dxa"/>
          </w:tcPr>
          <w:p w:rsidR="00885B94" w:rsidRPr="007236AB" w:rsidRDefault="00885B94" w:rsidP="00A76411">
            <w:pPr>
              <w:spacing w:afterLines="25" w:after="6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Теплова Юлия Олеговна</w:t>
            </w:r>
          </w:p>
          <w:p w:rsidR="00885B94" w:rsidRPr="007236AB" w:rsidRDefault="00885B94" w:rsidP="00A76411">
            <w:pPr>
              <w:spacing w:afterLines="25" w:after="6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специалист КГУ «Аппарат </w:t>
            </w: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акима</w:t>
            </w:r>
            <w:proofErr w:type="spell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Червонного сельского округа» Северо-Казахстанская область</w:t>
            </w:r>
            <w:r w:rsidRPr="00885B94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Р.К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захстан</w:t>
            </w:r>
          </w:p>
          <w:p w:rsidR="00885B94" w:rsidRPr="00A76411" w:rsidRDefault="00885B94" w:rsidP="00885B94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 xml:space="preserve">НРАВСТВЕННО-ПАТРИОТИЧЕСКОЕ ВОСПИТАНИЕ </w:t>
            </w:r>
          </w:p>
          <w:p w:rsidR="00885B94" w:rsidRPr="007236AB" w:rsidRDefault="00885B94" w:rsidP="00885B94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ДЕТЕЙ ДОШКОЛЬНОГО ВОЗРАСТА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Манузина</w:t>
            </w:r>
            <w:proofErr w:type="spellEnd"/>
            <w:r w:rsidRPr="007236A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Елена Борисовна</w:t>
            </w:r>
          </w:p>
          <w:p w:rsidR="00D1262F" w:rsidRPr="007236AB" w:rsidRDefault="00D1262F" w:rsidP="007236AB">
            <w:pPr>
              <w:keepNext/>
              <w:keepLines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Заведующий кафедрой педагогики и психологии </w:t>
            </w: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ФГБОУ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«Алтайский государственный гуманитарно-педагогический университет имени В.М. Шукшина»</w:t>
            </w:r>
          </w:p>
          <w:p w:rsidR="00D1262F" w:rsidRPr="007236AB" w:rsidRDefault="00D1262F" w:rsidP="007236A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ФОРМИРОВАНИЕ ПАТРИОТИЗМА У ПОДРОСТКОВ В РАМКАХ СОЦИАЛЬНОГО ПАРТНЕРСТВА СЕМЬИ И ШКОЛЫ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Плотникова Татьяна Ильинична</w:t>
            </w:r>
          </w:p>
          <w:p w:rsidR="00D1262F" w:rsidRPr="007236AB" w:rsidRDefault="00D1262F" w:rsidP="007236AB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Учитель истории, обществознания, педагог- организатор внеклассной работы МКОУ «</w:t>
            </w: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Краснооктябрьская</w:t>
            </w:r>
            <w:proofErr w:type="spell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СОШ»  </w:t>
            </w: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Каргапольского</w:t>
            </w:r>
            <w:proofErr w:type="spell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района Курганской области</w:t>
            </w:r>
          </w:p>
          <w:p w:rsidR="00D1262F" w:rsidRPr="007236AB" w:rsidRDefault="00D1262F" w:rsidP="007236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ИЗ ОПЫТА РАБОТЫ МКОУ «КРАСНООКТЯБРЬСКАЯ СОШ» ПО ГРАЖДАНСКО-ПАТРИОТИЧЕСКОМУ ВОСПИТАНИЮ ШКОЛЬНИКОВ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Швец Ирина Михайловна </w:t>
            </w:r>
          </w:p>
          <w:p w:rsidR="00144DFA" w:rsidRPr="007236AB" w:rsidRDefault="00144DFA" w:rsidP="007236AB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Профессор кафедры биофизики ФГАОУ ВО «ННГУ им. Н.И. Лобачевского»</w:t>
            </w:r>
          </w:p>
          <w:p w:rsidR="00144DFA" w:rsidRPr="007236AB" w:rsidRDefault="00144DFA" w:rsidP="007236AB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Мальцева Анастасия Александровна</w:t>
            </w:r>
          </w:p>
          <w:p w:rsidR="00144DFA" w:rsidRPr="007236AB" w:rsidRDefault="00144DFA" w:rsidP="007236AB">
            <w:pPr>
              <w:pStyle w:val="a5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Ассистент кафедры ботаники и зоологии, ФГАОУ ВО «ННГУ им. Н.И. Лобачевского»</w:t>
            </w:r>
          </w:p>
          <w:p w:rsidR="00D1262F" w:rsidRPr="007236AB" w:rsidRDefault="00D1262F" w:rsidP="00A76411">
            <w:pPr>
              <w:spacing w:afterLines="25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bCs/>
                <w:sz w:val="24"/>
                <w:szCs w:val="24"/>
              </w:rPr>
              <w:t>БИОЭТИЧЕСКОЕ ОБРАЗОВАНИЕ КАК ФАКТОР ГРАЖДАНСТВЕННОСТИ</w:t>
            </w:r>
          </w:p>
        </w:tc>
      </w:tr>
    </w:tbl>
    <w:p w:rsidR="00B161A6" w:rsidRPr="007236AB" w:rsidRDefault="00B161A6" w:rsidP="007236AB">
      <w:pPr>
        <w:pStyle w:val="a3"/>
        <w:spacing w:after="0" w:line="240" w:lineRule="auto"/>
        <w:ind w:left="0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236AB">
        <w:rPr>
          <w:rFonts w:ascii="Times New Roman" w:eastAsia="Times New Roman" w:hAnsi="Times New Roman"/>
          <w:b/>
          <w:sz w:val="24"/>
          <w:szCs w:val="24"/>
          <w:lang w:eastAsia="ru-RU"/>
        </w:rPr>
        <w:t>Развитие региональной системы образования и профессиональные компетенции молодых кадров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Бояркина Юлия Анатольевна</w:t>
            </w:r>
          </w:p>
          <w:p w:rsidR="00144DFA" w:rsidRPr="007236AB" w:rsidRDefault="00144DFA" w:rsidP="007236AB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Доцент кафедры естественно-математического образования ГАОУ ДПО ТО «Тюменский областной государственный институт развития регионального образования»</w:t>
            </w:r>
          </w:p>
          <w:p w:rsidR="00D1262F" w:rsidRPr="007236AB" w:rsidRDefault="00D1262F" w:rsidP="007236A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СПЕЦИФИКА ПОСТРОЕНИЯ СИСТЕМЫ АГРАРНОГО ОБРАЗОВАНИЯ В </w:t>
            </w: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ТЮМЕНСКОЙ ОБЛАСТИ</w:t>
            </w:r>
            <w:r w:rsidRPr="007236A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ЧЕРЕЗ РЕАЛИЗАЦИЮ РЕГИОНАЛЬНОГО ПРОЕКТА «АГРОПОКОЛЕНИЕ»</w:t>
            </w:r>
          </w:p>
        </w:tc>
      </w:tr>
      <w:tr w:rsidR="007236AB" w:rsidRPr="007236AB" w:rsidTr="00F660F9">
        <w:tc>
          <w:tcPr>
            <w:tcW w:w="9747" w:type="dxa"/>
          </w:tcPr>
          <w:p w:rsidR="00144DFA" w:rsidRPr="007236AB" w:rsidRDefault="00144DFA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Гайсин </w:t>
            </w: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ИльгизарТимергалиевич</w:t>
            </w:r>
            <w:proofErr w:type="spellEnd"/>
          </w:p>
          <w:p w:rsidR="00144DFA" w:rsidRPr="007236AB" w:rsidRDefault="00144DFA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Профессор кафедры теории методики географического и экологического образования, </w:t>
            </w: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 xml:space="preserve">ФГАОУ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«Казанский (Приволжский) федеральный университет»</w:t>
            </w:r>
          </w:p>
          <w:p w:rsidR="00D1262F" w:rsidRPr="007236AB" w:rsidRDefault="00D1262F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Хаялеева</w:t>
            </w:r>
            <w:proofErr w:type="spell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Альбина </w:t>
            </w: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Дамировна</w:t>
            </w:r>
            <w:proofErr w:type="spellEnd"/>
          </w:p>
          <w:p w:rsidR="00144DFA" w:rsidRPr="007236AB" w:rsidRDefault="00144DFA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Доцент кафедры теории и методики географического и экологического образования, ФГАОУ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«Казанский (Приволжский) федеральный университет»</w:t>
            </w:r>
          </w:p>
          <w:p w:rsidR="00D1262F" w:rsidRPr="007236AB" w:rsidRDefault="00D1262F" w:rsidP="007236AB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НЕКОТОРЫЕ АСПЕКТЫ ПРОФЕССИОНАЛЬНОЙ ПОДГОТОВКИ  ПЕДАГОГОВ-ЭКОЛОГОВ В ВУЗЕ</w:t>
            </w:r>
          </w:p>
        </w:tc>
      </w:tr>
      <w:tr w:rsidR="007236AB" w:rsidRPr="007236AB" w:rsidTr="00F660F9">
        <w:tc>
          <w:tcPr>
            <w:tcW w:w="9747" w:type="dxa"/>
          </w:tcPr>
          <w:p w:rsidR="00144DFA" w:rsidRPr="007236AB" w:rsidRDefault="00D1262F" w:rsidP="007236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Лукашевич Светлана Анатольевна</w:t>
            </w:r>
          </w:p>
          <w:p w:rsidR="00144DFA" w:rsidRPr="007236AB" w:rsidRDefault="00144DFA" w:rsidP="007236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Старший преподаватель кафедры теоретической физики ГГУ им. Ф.Скорины, Р. Беларусь</w:t>
            </w:r>
          </w:p>
          <w:p w:rsidR="00D1262F" w:rsidRPr="007236AB" w:rsidRDefault="00D1262F" w:rsidP="007236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ФОРМИРОВАНИЕ ИССЛЕДОВАТЕЛЬСКИХ КОМПЕТЕНЦИЙ СТУДЕНТОВ КАК СРЕДСТВО РАЗВИТИЯ ИХ КАРЬЕРНОГО РОСТА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Уфимцева Марина Геннадьевна</w:t>
            </w:r>
          </w:p>
          <w:p w:rsidR="00144DFA" w:rsidRPr="007236AB" w:rsidRDefault="00144DFA" w:rsidP="007236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Доцент кафедры экологии и рационального природопользования ФГБОУ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«Государственный аграрный университет Северного Зауралья»</w:t>
            </w:r>
          </w:p>
          <w:p w:rsidR="00D1262F" w:rsidRPr="007236AB" w:rsidRDefault="00D1262F" w:rsidP="007236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МЕХАНИЗМЫ ВНУТРЕННЕЙ ОЦЕНКИ КАЧЕСТВА ОБРАЗОВАТЕЛЬНОЙ ДЕЯТЕЛЬНОСТИ</w:t>
            </w:r>
          </w:p>
        </w:tc>
      </w:tr>
    </w:tbl>
    <w:p w:rsidR="00B161A6" w:rsidRPr="007236AB" w:rsidRDefault="00B161A6" w:rsidP="007236AB">
      <w:pPr>
        <w:pStyle w:val="a3"/>
        <w:spacing w:after="0" w:line="240" w:lineRule="auto"/>
        <w:ind w:left="0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236AB">
        <w:rPr>
          <w:rFonts w:ascii="Times New Roman" w:eastAsia="Times New Roman" w:hAnsi="Times New Roman"/>
          <w:b/>
          <w:sz w:val="24"/>
          <w:szCs w:val="24"/>
          <w:lang w:eastAsia="ru-RU"/>
        </w:rPr>
        <w:t>Молодые кадры на региональном рынке труда: занятость, оплата труда, условия закрепления в городах и сельской местности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Ридевский</w:t>
            </w:r>
            <w:proofErr w:type="spell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Геннадий Владимирович</w:t>
            </w:r>
          </w:p>
          <w:p w:rsidR="00144DFA" w:rsidRPr="007236AB" w:rsidRDefault="00144DFA" w:rsidP="007236A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Заведующий отделом социально-трудовых исследованийНИИ труда Министерства труда и социальной защиты Республики Беларусь</w:t>
            </w:r>
          </w:p>
          <w:p w:rsidR="00D1262F" w:rsidRPr="007236AB" w:rsidRDefault="00D1262F" w:rsidP="007236AB">
            <w:pPr>
              <w:pStyle w:val="a8"/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  <w:r w:rsidRPr="007236AB">
              <w:rPr>
                <w:b/>
              </w:rPr>
              <w:t>УЧАСТИЕ МОЛОДЕЖИ В РАБОЧЕЙ СИЛЕ РЕГИОНОВ БЕЛАРУСИ</w:t>
            </w:r>
          </w:p>
        </w:tc>
      </w:tr>
    </w:tbl>
    <w:p w:rsidR="00B161A6" w:rsidRPr="007236AB" w:rsidRDefault="00B161A6" w:rsidP="007236AB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7236AB">
        <w:rPr>
          <w:rFonts w:ascii="Times New Roman" w:hAnsi="Times New Roman"/>
          <w:b/>
          <w:bCs/>
          <w:sz w:val="24"/>
          <w:szCs w:val="24"/>
        </w:rPr>
        <w:t>Региональные проектно-образовательные практики, обеспечивающие формирование гражданской идентичности молодежи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A76411" w:rsidRPr="007236AB" w:rsidTr="00F660F9">
        <w:tc>
          <w:tcPr>
            <w:tcW w:w="9747" w:type="dxa"/>
          </w:tcPr>
          <w:p w:rsidR="00A76411" w:rsidRPr="007236AB" w:rsidRDefault="00A76411" w:rsidP="00A7641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kern w:val="24"/>
                <w:sz w:val="24"/>
                <w:szCs w:val="24"/>
              </w:rPr>
            </w:pPr>
            <w:proofErr w:type="spellStart"/>
            <w:r w:rsidRPr="007236AB">
              <w:rPr>
                <w:rFonts w:ascii="Times New Roman" w:hAnsi="Times New Roman"/>
                <w:b/>
                <w:i/>
                <w:kern w:val="24"/>
                <w:sz w:val="24"/>
                <w:szCs w:val="24"/>
              </w:rPr>
              <w:t>Христолюбская</w:t>
            </w:r>
            <w:proofErr w:type="spellEnd"/>
            <w:r w:rsidRPr="007236AB">
              <w:rPr>
                <w:rFonts w:ascii="Times New Roman" w:hAnsi="Times New Roman"/>
                <w:b/>
                <w:i/>
                <w:kern w:val="24"/>
                <w:sz w:val="24"/>
                <w:szCs w:val="24"/>
              </w:rPr>
              <w:t xml:space="preserve"> Любовь Васильевна</w:t>
            </w:r>
          </w:p>
          <w:p w:rsidR="00A76411" w:rsidRPr="007236AB" w:rsidRDefault="00A76411" w:rsidP="00A7641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kern w:val="24"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Заслуженный учитель РФ, преподаватель географии, ФГКОУ «Тюменское президентское кадетское училище»</w:t>
            </w:r>
          </w:p>
          <w:p w:rsidR="00A76411" w:rsidRPr="007236AB" w:rsidRDefault="00A76411" w:rsidP="00A764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kern w:val="24"/>
                <w:sz w:val="24"/>
                <w:szCs w:val="24"/>
              </w:rPr>
              <w:t>РОЛЬ  ТЕМАТИЧЕСКИХ  ЭКСКУРСИЙ  В  ВОСПИТАТЕЛЬНОЙ   И ОБРАЗОВАТЕЛЬНОЙ  ДЕЯТЕЛЬНОСТИ В ДОВУЗОВСКИХ   УЧРЕЖДЕНИЯХ   МИНИСТЕРСТВА  ОБОРОНЫ РФ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Атлас Ольга Ильинична </w:t>
            </w:r>
          </w:p>
          <w:p w:rsidR="00144DFA" w:rsidRPr="007236AB" w:rsidRDefault="00144DFA" w:rsidP="007236A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старший методист ГБПОУ «Курганский государственный колледж»</w:t>
            </w:r>
          </w:p>
          <w:p w:rsidR="007236AB" w:rsidRDefault="00D1262F" w:rsidP="007236A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 xml:space="preserve">ПАРТНЕРСКАЯ ЭКОСИСТЕМА КОЛЛЕДЖА: </w:t>
            </w:r>
          </w:p>
          <w:p w:rsidR="00D1262F" w:rsidRPr="007236AB" w:rsidRDefault="00D1262F" w:rsidP="007236A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ЭСТАФЕТА ЗНАНИЙ И ОПЫТА</w:t>
            </w:r>
          </w:p>
        </w:tc>
      </w:tr>
      <w:tr w:rsidR="00A76411" w:rsidRPr="007236AB" w:rsidTr="00F660F9">
        <w:tc>
          <w:tcPr>
            <w:tcW w:w="9747" w:type="dxa"/>
          </w:tcPr>
          <w:p w:rsidR="00A76411" w:rsidRPr="007236AB" w:rsidRDefault="00A76411" w:rsidP="00A7641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Куприна Лидия Ефимовна</w:t>
            </w:r>
          </w:p>
          <w:p w:rsidR="00A76411" w:rsidRPr="007236AB" w:rsidRDefault="00A76411" w:rsidP="00A7641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Доцент кафедры ФГАОУ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«Тюменский государственный университет»</w:t>
            </w:r>
          </w:p>
          <w:p w:rsidR="00A76411" w:rsidRPr="007236AB" w:rsidRDefault="00A76411" w:rsidP="00A764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ЛЕТНЯЯ ОЗНАКОМИТЕЛЬНАЯ ПРАКТИКА – ОБРАЗОВАТЕЛЬНАЯ СРЕДА ФОРМИРОВАНИЯ У СТУДЕНТОВ ЭКОЛОГИЧЕСКОГО МИРОВОЗЗРЕНИЯ И ПРОФЕССИОНАЛЬНОЙ КОМПЕТЕНТНОСТИ</w:t>
            </w:r>
          </w:p>
        </w:tc>
      </w:tr>
      <w:tr w:rsidR="007236AB" w:rsidRPr="007236AB" w:rsidTr="00F660F9">
        <w:tc>
          <w:tcPr>
            <w:tcW w:w="9747" w:type="dxa"/>
          </w:tcPr>
          <w:p w:rsidR="00144DFA" w:rsidRPr="007236AB" w:rsidRDefault="00D1262F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Несговорова Наталья Павловна</w:t>
            </w:r>
          </w:p>
          <w:p w:rsidR="00144DFA" w:rsidRPr="007236AB" w:rsidRDefault="00144DFA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Заведующий кафедрой географии, фундаментальной экологии и природопользования ФГБОУ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«Курганский государственный университет»</w:t>
            </w:r>
          </w:p>
          <w:p w:rsidR="00D1262F" w:rsidRPr="007236AB" w:rsidRDefault="00144DFA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Савельев Василий Григорьевич</w:t>
            </w:r>
          </w:p>
          <w:p w:rsidR="00144DFA" w:rsidRPr="007236AB" w:rsidRDefault="00144DFA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Доцент кафедры географии, фундаментальной экологии и природопользования ФГБОУ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«Курганский государственный университет»</w:t>
            </w:r>
          </w:p>
          <w:p w:rsidR="00D1262F" w:rsidRPr="007236AB" w:rsidRDefault="00D1262F" w:rsidP="007236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 xml:space="preserve">ПРИКЛАДНОЙ ХАРАКТЕР ПОДГОТОВКИ ЭКОЛОГОВ В </w:t>
            </w:r>
            <w:proofErr w:type="gramStart"/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КУРГАНСКОМ</w:t>
            </w:r>
            <w:proofErr w:type="gramEnd"/>
            <w:r w:rsidRPr="007236AB">
              <w:rPr>
                <w:rFonts w:ascii="Times New Roman" w:hAnsi="Times New Roman"/>
                <w:b/>
                <w:sz w:val="24"/>
                <w:szCs w:val="24"/>
              </w:rPr>
              <w:t xml:space="preserve"> ГОСУДАРСТВЕННОМ УНИВЕСИТЕТЕ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7236A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Тебенькова</w:t>
            </w:r>
            <w:proofErr w:type="spellEnd"/>
            <w:r w:rsidRPr="007236A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Елена Александровна</w:t>
            </w:r>
          </w:p>
          <w:p w:rsidR="00144DFA" w:rsidRPr="007236AB" w:rsidRDefault="00144DFA" w:rsidP="007236AB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Профессор </w:t>
            </w: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кафедры географии, фундаментальной экологии и природопользования ФГБОУ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«Курганский государственный университет»</w:t>
            </w:r>
          </w:p>
          <w:p w:rsidR="00D1262F" w:rsidRPr="007236AB" w:rsidRDefault="00D1262F" w:rsidP="007236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НОВЫЕ ПОДХОДЫ И МЕХАНИЗМЫ РЕАЛИЗАЦИИ ПРЕДМЕТНОГО СОДЕРЖАНИЯ ОБЩЕОБРАЗОВАТЕЛЬНОЙ ДИСЦИПЛИНЫ «ОСНОВЫ </w:t>
            </w:r>
            <w:r w:rsidRPr="007236AB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БЕЗОПАСНОСТИ ЖИЗНЕДЕЯТЕЛЬНОСТИ» С УЧЕТОМ ПРОФЕССИОНАЛЬНОЙ НАПРАВЛЕННОСТИ ООП СПО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pacing w:after="0" w:line="240" w:lineRule="auto"/>
              <w:ind w:right="57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proofErr w:type="gramStart"/>
            <w:r w:rsidRPr="007236A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lastRenderedPageBreak/>
              <w:t>Коновалов</w:t>
            </w:r>
            <w:proofErr w:type="gramEnd"/>
            <w:r w:rsidRPr="007236A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Максим Николаевич</w:t>
            </w:r>
          </w:p>
          <w:p w:rsidR="00144DFA" w:rsidRPr="007236AB" w:rsidRDefault="00144DFA" w:rsidP="007236AB">
            <w:pPr>
              <w:spacing w:after="0" w:line="240" w:lineRule="auto"/>
              <w:ind w:right="57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Доцент кафедры экологии и безопасности  жизнедеятельности ФГБОУ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«Курганский государственный университет»</w:t>
            </w:r>
          </w:p>
          <w:p w:rsidR="00D1262F" w:rsidRPr="007236AB" w:rsidRDefault="00D1262F" w:rsidP="007236AB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bCs/>
                <w:sz w:val="24"/>
                <w:szCs w:val="24"/>
              </w:rPr>
              <w:t>МЕТОДИЧЕСКИЕ ОСОБЕННОСТИ ФОРМИРОВАНИЯ ГРАЖДАНСКОЙ ИДЕНТИЧНОСТИ В РАМКАХ ПРЕПОДАВАНИЯ ОБЩЕОБРАЗОВАТЕЛЬНОЙ ДИСЦИПЛИНЫ «ОСНОВЫ БЕЗОПАСНОСТИ ЖИЗНЕДЕЯТЕЛЬНОСТИ» В ПРОФЕССИОНАЛЬНОЙ ОРГАНИЗАЦИИ</w:t>
            </w:r>
          </w:p>
        </w:tc>
      </w:tr>
    </w:tbl>
    <w:p w:rsidR="00B161A6" w:rsidRPr="007236AB" w:rsidRDefault="00B161A6" w:rsidP="007236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7236AB">
        <w:rPr>
          <w:rFonts w:ascii="Times New Roman" w:eastAsia="Times New Roman" w:hAnsi="Times New Roman"/>
          <w:b/>
          <w:sz w:val="24"/>
          <w:szCs w:val="24"/>
          <w:lang w:eastAsia="ru-RU"/>
        </w:rPr>
        <w:t>Природная среда, история и культура региона как факторы региональной идентичности и формирования гражданской позиции молодёжи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47"/>
      </w:tblGrid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Завьялова Ольга Георгиевна</w:t>
            </w:r>
          </w:p>
          <w:p w:rsidR="00144DFA" w:rsidRPr="007236AB" w:rsidRDefault="00144DFA" w:rsidP="007236AB">
            <w:pPr>
              <w:spacing w:after="0" w:line="240" w:lineRule="auto"/>
              <w:ind w:right="57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Профессор </w:t>
            </w: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кафедры географии, фундаментальной экологии и природопользования ФГБОУ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«Курганский государственный университет»</w:t>
            </w:r>
          </w:p>
          <w:p w:rsidR="00D1262F" w:rsidRPr="007236AB" w:rsidRDefault="00D1262F" w:rsidP="007236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«СЖАТИЕ» ПРОСТРАНСТВА СЕЛЬСКОЙ МЕСТНОСТИ КУРГАНСКОЙ ОБЛАСТИ СКВОЗЬ ПРИЗМУ РЕГИОНАЛЬНОЙ И ЭТНИЧЕСКОЙ ИДЕНТИЧНОСТЕЙ</w:t>
            </w:r>
          </w:p>
        </w:tc>
      </w:tr>
      <w:tr w:rsidR="007236AB" w:rsidRPr="007236AB" w:rsidTr="00F660F9">
        <w:trPr>
          <w:trHeight w:val="1104"/>
        </w:trPr>
        <w:tc>
          <w:tcPr>
            <w:tcW w:w="9747" w:type="dxa"/>
          </w:tcPr>
          <w:p w:rsidR="00D1262F" w:rsidRPr="007236AB" w:rsidRDefault="00D1262F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Зотова Ольга Александровна</w:t>
            </w:r>
          </w:p>
          <w:p w:rsidR="00144DFA" w:rsidRPr="007236AB" w:rsidRDefault="00144DFA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Преподаватель кафедры географии Западно-Казахстанский университет </w:t>
            </w: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им.М.Утемисов</w:t>
            </w:r>
            <w:proofErr w:type="spellEnd"/>
          </w:p>
          <w:p w:rsidR="00D1262F" w:rsidRPr="007236AB" w:rsidRDefault="00D1262F" w:rsidP="007236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ИЗМЕНЕНИЕ ЭТНИЧЕСКОГО СОСТАВА НАСЕЛЕНИЯ В РОССИЙСКО-КАЗАХСТАНСКОМ ПРИГРАНИЧЬЕ КАК ОДИН ИЗ ФАКТОРОВ РЕГИОНАЛЬНОЙ ИДЕНТИЧНОСТИ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Максимов Вениамин Игоревич</w:t>
            </w:r>
          </w:p>
          <w:p w:rsidR="00144DFA" w:rsidRPr="007236AB" w:rsidRDefault="00144DFA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канд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ф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из</w:t>
            </w:r>
            <w:proofErr w:type="spell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.-</w:t>
            </w: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мат.наук</w:t>
            </w:r>
            <w:proofErr w:type="spellEnd"/>
          </w:p>
          <w:p w:rsidR="00D1262F" w:rsidRPr="007236AB" w:rsidRDefault="00D1262F" w:rsidP="007236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caps/>
                <w:sz w:val="24"/>
                <w:szCs w:val="24"/>
              </w:rPr>
              <w:t>Какой должна быть гражданская позиция эколога при полярности общественного мнения в связи с государственным планированием новых опасных производств?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Недюрмагомедов</w:t>
            </w:r>
            <w:proofErr w:type="spell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Георгий </w:t>
            </w:r>
            <w:proofErr w:type="spell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Гаджимирзоевич</w:t>
            </w:r>
            <w:proofErr w:type="spellEnd"/>
          </w:p>
          <w:p w:rsidR="00144DFA" w:rsidRPr="007236AB" w:rsidRDefault="00144DFA" w:rsidP="007236AB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Доцент кафедры педагогики ФГБОУ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«Дагестанский государственный педагогический университет»</w:t>
            </w:r>
          </w:p>
          <w:p w:rsidR="00D1262F" w:rsidRPr="007236AB" w:rsidRDefault="00D1262F" w:rsidP="007236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 УЧАЩИХСЯ СОВРЕМЕННОЙ ДАГЕСТАНСКОЙ ШКОЛЫ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7236A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Новолодская</w:t>
            </w:r>
            <w:proofErr w:type="spellEnd"/>
            <w:r w:rsidRPr="007236A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 Елена Геннадьевна</w:t>
            </w:r>
          </w:p>
          <w:p w:rsidR="00144DFA" w:rsidRPr="007236AB" w:rsidRDefault="00426976" w:rsidP="007236AB">
            <w:pPr>
              <w:keepNext/>
              <w:keepLines/>
              <w:spacing w:after="0" w:line="240" w:lineRule="auto"/>
              <w:jc w:val="both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Доцент кафедры педагогики и психологии </w:t>
            </w: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ФГБОУ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«Алтайский государственный гуманитарно-педагогический университет имени В.М. Шукшина»</w:t>
            </w:r>
          </w:p>
          <w:p w:rsidR="00D1262F" w:rsidRPr="007236AB" w:rsidRDefault="00D1262F" w:rsidP="007236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sz w:val="24"/>
                <w:szCs w:val="24"/>
              </w:rPr>
              <w:t>МУЗЕЙНАЯ ПЕДАГОГИКА КАК СРЕДСТВО ГРАЖДАНСКО-ПАТРИОТИЧЕСКОГО ВОСПИТАНИЯ ПОДРАСТАЮЩЕГО ПОКОЛЕНИЯ С УЧЕТОМ ЭТНОКУЛЬТУРНЫХ И РЕГИОНАЛЬНЫХ ОСОБЕННОСТЕЙ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236A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Прокопьева Марина Юрьевна</w:t>
            </w:r>
          </w:p>
          <w:p w:rsidR="00426976" w:rsidRPr="007236AB" w:rsidRDefault="00426976" w:rsidP="007236A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Доцент кафедры культурологии ФГБОУ </w:t>
            </w:r>
            <w:proofErr w:type="gramStart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ВО</w:t>
            </w:r>
            <w:proofErr w:type="gramEnd"/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«Курганский государственный университет»</w:t>
            </w:r>
          </w:p>
          <w:p w:rsidR="00D1262F" w:rsidRPr="007236AB" w:rsidRDefault="00D1262F" w:rsidP="007236AB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236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ЭКОЛОГИЧЕСКИЙ КОМПОНЕНТ В ПРЕПОДАВАНИИ УЧЕБНОЙ ДИСЦИПЛИНЫ «ФИЛОСОФИЯ»  КАК ЧАСТЬ РАЗВИТИЯ РЕГИОНАЛЬНОЙ СИСТЕМЫ ОБРАЗОВАНИЯ</w:t>
            </w:r>
          </w:p>
        </w:tc>
      </w:tr>
      <w:tr w:rsidR="007236AB" w:rsidRPr="007236AB" w:rsidTr="00F660F9">
        <w:tc>
          <w:tcPr>
            <w:tcW w:w="9747" w:type="dxa"/>
          </w:tcPr>
          <w:p w:rsidR="00426976" w:rsidRPr="007236AB" w:rsidRDefault="00D1262F" w:rsidP="007236AB">
            <w:pPr>
              <w:keepNext/>
              <w:keepLines/>
              <w:spacing w:after="0" w:line="240" w:lineRule="auto"/>
              <w:outlineLvl w:val="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Соболев Алексей </w:t>
            </w:r>
            <w:r w:rsidR="00F660F9">
              <w:rPr>
                <w:rFonts w:ascii="Times New Roman" w:hAnsi="Times New Roman"/>
                <w:b/>
                <w:i/>
                <w:sz w:val="24"/>
                <w:szCs w:val="24"/>
              </w:rPr>
              <w:t>Владимирович</w:t>
            </w:r>
          </w:p>
          <w:p w:rsidR="00D1262F" w:rsidRPr="007236AB" w:rsidRDefault="007236AB" w:rsidP="007236AB">
            <w:pPr>
              <w:keepNext/>
              <w:keepLines/>
              <w:spacing w:after="0" w:line="240" w:lineRule="auto"/>
              <w:outlineLvl w:val="1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Студент Курганского государственного университета, директор </w:t>
            </w:r>
            <w:r w:rsidR="00F660F9"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некоммерческой</w:t>
            </w: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организации «</w:t>
            </w:r>
            <w:r w:rsidR="00D1262F"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Яркий Мир</w:t>
            </w:r>
            <w:r w:rsidRPr="007236AB"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 w:rsidR="007236AB" w:rsidRPr="007236AB" w:rsidRDefault="007236AB" w:rsidP="007236AB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ОПЫТ РАБОТЫ В РЕАЛИЗАЦИИ СОЦИО-ЭКОЛОГИЧЕСКИХ ПРОЕКТОВ В КУРГАНСКОЙ ОБЛАСТИ</w:t>
            </w:r>
          </w:p>
        </w:tc>
      </w:tr>
      <w:tr w:rsidR="007236AB" w:rsidRPr="007236AB" w:rsidTr="00F660F9">
        <w:tc>
          <w:tcPr>
            <w:tcW w:w="9747" w:type="dxa"/>
          </w:tcPr>
          <w:p w:rsidR="00D1262F" w:rsidRPr="007236AB" w:rsidRDefault="00D1262F" w:rsidP="007236A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236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Завершение круглого стола</w:t>
            </w:r>
          </w:p>
        </w:tc>
      </w:tr>
    </w:tbl>
    <w:p w:rsidR="00D70FBD" w:rsidRDefault="00D70FBD"/>
    <w:sectPr w:rsidR="00D70FBD" w:rsidSect="00F660F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61A6"/>
    <w:rsid w:val="00026E25"/>
    <w:rsid w:val="00064FEC"/>
    <w:rsid w:val="000D04A1"/>
    <w:rsid w:val="00144DFA"/>
    <w:rsid w:val="00291F1A"/>
    <w:rsid w:val="002B0663"/>
    <w:rsid w:val="003F3459"/>
    <w:rsid w:val="00426976"/>
    <w:rsid w:val="00427A5C"/>
    <w:rsid w:val="00433B60"/>
    <w:rsid w:val="00542633"/>
    <w:rsid w:val="005839A2"/>
    <w:rsid w:val="005D668B"/>
    <w:rsid w:val="005F51AD"/>
    <w:rsid w:val="007236AB"/>
    <w:rsid w:val="007C7E79"/>
    <w:rsid w:val="00857710"/>
    <w:rsid w:val="00885B94"/>
    <w:rsid w:val="008C53A5"/>
    <w:rsid w:val="009A454A"/>
    <w:rsid w:val="00A20533"/>
    <w:rsid w:val="00A76411"/>
    <w:rsid w:val="00B161A6"/>
    <w:rsid w:val="00D1262F"/>
    <w:rsid w:val="00D70FBD"/>
    <w:rsid w:val="00D83A98"/>
    <w:rsid w:val="00F660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1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61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aliases w:val="1111111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B161A6"/>
    <w:pPr>
      <w:ind w:left="720"/>
      <w:contextualSpacing/>
    </w:pPr>
  </w:style>
  <w:style w:type="paragraph" w:styleId="a5">
    <w:name w:val="No Spacing"/>
    <w:link w:val="a6"/>
    <w:qFormat/>
    <w:rsid w:val="00B161A6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B161A6"/>
    <w:rPr>
      <w:color w:val="0000FF" w:themeColor="hyperlink"/>
      <w:u w:val="single"/>
    </w:rPr>
  </w:style>
  <w:style w:type="character" w:customStyle="1" w:styleId="a6">
    <w:name w:val="Без интервала Знак"/>
    <w:basedOn w:val="a0"/>
    <w:link w:val="a5"/>
    <w:rsid w:val="00B161A6"/>
  </w:style>
  <w:style w:type="paragraph" w:styleId="a8">
    <w:name w:val="Normal (Web)"/>
    <w:basedOn w:val="a"/>
    <w:uiPriority w:val="99"/>
    <w:unhideWhenUsed/>
    <w:qFormat/>
    <w:rsid w:val="00B16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1111111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,1 Абзац списка Знак"/>
    <w:link w:val="a3"/>
    <w:uiPriority w:val="34"/>
    <w:locked/>
    <w:rsid w:val="00B161A6"/>
    <w:rPr>
      <w:rFonts w:ascii="Calibri" w:eastAsia="Calibri" w:hAnsi="Calibri" w:cs="Times New Roman"/>
    </w:rPr>
  </w:style>
  <w:style w:type="character" w:customStyle="1" w:styleId="a9">
    <w:name w:val="Основной текст_"/>
    <w:basedOn w:val="a0"/>
    <w:link w:val="1"/>
    <w:rsid w:val="00B161A6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9"/>
    <w:rsid w:val="00B161A6"/>
    <w:pPr>
      <w:widowControl w:val="0"/>
      <w:spacing w:after="0" w:line="240" w:lineRule="auto"/>
      <w:ind w:firstLine="300"/>
    </w:pPr>
    <w:rPr>
      <w:rFonts w:ascii="Times New Roman" w:eastAsia="Times New Roman" w:hAnsi="Times New Roman"/>
    </w:rPr>
  </w:style>
  <w:style w:type="paragraph" w:styleId="3">
    <w:name w:val="Body Text Indent 3"/>
    <w:basedOn w:val="a"/>
    <w:link w:val="30"/>
    <w:uiPriority w:val="99"/>
    <w:unhideWhenUsed/>
    <w:rsid w:val="00B161A6"/>
    <w:pPr>
      <w:spacing w:after="0" w:line="360" w:lineRule="auto"/>
      <w:ind w:firstLine="360"/>
      <w:jc w:val="both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161A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western">
    <w:name w:val="western"/>
    <w:basedOn w:val="a"/>
    <w:rsid w:val="00B161A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8577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1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61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aliases w:val="1111111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B161A6"/>
    <w:pPr>
      <w:ind w:left="720"/>
      <w:contextualSpacing/>
    </w:pPr>
  </w:style>
  <w:style w:type="paragraph" w:styleId="a5">
    <w:name w:val="No Spacing"/>
    <w:link w:val="a6"/>
    <w:qFormat/>
    <w:rsid w:val="00B161A6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B161A6"/>
    <w:rPr>
      <w:color w:val="0000FF" w:themeColor="hyperlink"/>
      <w:u w:val="single"/>
    </w:rPr>
  </w:style>
  <w:style w:type="character" w:customStyle="1" w:styleId="a6">
    <w:name w:val="Без интервала Знак"/>
    <w:basedOn w:val="a0"/>
    <w:link w:val="a5"/>
    <w:rsid w:val="00B161A6"/>
  </w:style>
  <w:style w:type="paragraph" w:styleId="a8">
    <w:name w:val="Normal (Web)"/>
    <w:basedOn w:val="a"/>
    <w:uiPriority w:val="99"/>
    <w:unhideWhenUsed/>
    <w:qFormat/>
    <w:rsid w:val="00B161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1111111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,1 Абзац списка Знак"/>
    <w:link w:val="a3"/>
    <w:uiPriority w:val="34"/>
    <w:locked/>
    <w:rsid w:val="00B161A6"/>
    <w:rPr>
      <w:rFonts w:ascii="Calibri" w:eastAsia="Calibri" w:hAnsi="Calibri" w:cs="Times New Roman"/>
    </w:rPr>
  </w:style>
  <w:style w:type="character" w:customStyle="1" w:styleId="a9">
    <w:name w:val="Основной текст_"/>
    <w:basedOn w:val="a0"/>
    <w:link w:val="1"/>
    <w:rsid w:val="00B161A6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9"/>
    <w:rsid w:val="00B161A6"/>
    <w:pPr>
      <w:widowControl w:val="0"/>
      <w:spacing w:after="0" w:line="240" w:lineRule="auto"/>
      <w:ind w:firstLine="300"/>
    </w:pPr>
    <w:rPr>
      <w:rFonts w:ascii="Times New Roman" w:eastAsia="Times New Roman" w:hAnsi="Times New Roman"/>
    </w:rPr>
  </w:style>
  <w:style w:type="paragraph" w:styleId="3">
    <w:name w:val="Body Text Indent 3"/>
    <w:basedOn w:val="a"/>
    <w:link w:val="30"/>
    <w:uiPriority w:val="99"/>
    <w:unhideWhenUsed/>
    <w:rsid w:val="00B161A6"/>
    <w:pPr>
      <w:spacing w:after="0" w:line="360" w:lineRule="auto"/>
      <w:ind w:firstLine="360"/>
      <w:jc w:val="both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161A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western">
    <w:name w:val="western"/>
    <w:basedOn w:val="a"/>
    <w:rsid w:val="00B161A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8577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AC83F-A965-46E8-BAF0-533098053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КГУ</cp:lastModifiedBy>
  <cp:revision>8</cp:revision>
  <cp:lastPrinted>2021-10-26T13:00:00Z</cp:lastPrinted>
  <dcterms:created xsi:type="dcterms:W3CDTF">2021-10-25T16:09:00Z</dcterms:created>
  <dcterms:modified xsi:type="dcterms:W3CDTF">2021-10-26T17:45:00Z</dcterms:modified>
</cp:coreProperties>
</file>