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7B6" w:rsidRPr="001541AC" w:rsidRDefault="00EA07B6" w:rsidP="00EA0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1AC">
        <w:rPr>
          <w:rFonts w:ascii="Times New Roman" w:hAnsi="Times New Roman" w:cs="Times New Roman"/>
          <w:b/>
          <w:sz w:val="28"/>
          <w:szCs w:val="28"/>
        </w:rPr>
        <w:t xml:space="preserve">Программа секционных заседаний  </w:t>
      </w:r>
    </w:p>
    <w:p w:rsidR="00EA07B6" w:rsidRPr="001541AC" w:rsidRDefault="00EA07B6" w:rsidP="00EA07B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0"/>
          <w:szCs w:val="28"/>
        </w:rPr>
      </w:pPr>
    </w:p>
    <w:p w:rsidR="00EA07B6" w:rsidRPr="001541AC" w:rsidRDefault="00EA07B6" w:rsidP="00EA07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EA07B6" w:rsidRPr="001541AC" w:rsidRDefault="00EA07B6" w:rsidP="00EA07B6">
      <w:pPr>
        <w:pStyle w:val="a3"/>
        <w:spacing w:after="0" w:line="240" w:lineRule="auto"/>
        <w:ind w:left="709"/>
        <w:contextualSpacing w:val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541AC">
        <w:rPr>
          <w:rFonts w:ascii="Times New Roman" w:hAnsi="Times New Roman" w:cs="Times New Roman"/>
          <w:b/>
          <w:sz w:val="28"/>
          <w:szCs w:val="24"/>
        </w:rPr>
        <w:t>«</w:t>
      </w:r>
      <w:r w:rsidRPr="00780828">
        <w:rPr>
          <w:rFonts w:ascii="Times New Roman" w:hAnsi="Times New Roman" w:cs="Times New Roman"/>
          <w:b/>
          <w:sz w:val="28"/>
          <w:szCs w:val="24"/>
        </w:rPr>
        <w:t xml:space="preserve">Инновационные практики в системе дошкольного, школьного, профессионального </w:t>
      </w:r>
      <w:proofErr w:type="gramStart"/>
      <w:r w:rsidRPr="00780828">
        <w:rPr>
          <w:rFonts w:ascii="Times New Roman" w:hAnsi="Times New Roman" w:cs="Times New Roman"/>
          <w:b/>
          <w:sz w:val="28"/>
          <w:szCs w:val="24"/>
        </w:rPr>
        <w:t>и  высшего</w:t>
      </w:r>
      <w:proofErr w:type="gramEnd"/>
      <w:r w:rsidRPr="00780828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780828">
        <w:rPr>
          <w:rFonts w:ascii="Times New Roman" w:hAnsi="Times New Roman" w:cs="Times New Roman"/>
          <w:b/>
          <w:sz w:val="28"/>
          <w:szCs w:val="24"/>
        </w:rPr>
        <w:t>педагогического</w:t>
      </w:r>
      <w:r w:rsidRPr="00780828">
        <w:rPr>
          <w:rFonts w:ascii="Times New Roman" w:hAnsi="Times New Roman"/>
          <w:b/>
          <w:sz w:val="28"/>
          <w:szCs w:val="28"/>
        </w:rPr>
        <w:t>образования</w:t>
      </w:r>
      <w:proofErr w:type="spellEnd"/>
      <w:r w:rsidRPr="001541AC">
        <w:rPr>
          <w:rFonts w:ascii="Times New Roman" w:hAnsi="Times New Roman" w:cs="Times New Roman"/>
          <w:b/>
          <w:sz w:val="28"/>
          <w:szCs w:val="24"/>
        </w:rPr>
        <w:t xml:space="preserve">» </w:t>
      </w:r>
    </w:p>
    <w:p w:rsidR="00EA07B6" w:rsidRPr="001541AC" w:rsidRDefault="00EA07B6" w:rsidP="00EA07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A07B6" w:rsidRPr="001541AC" w:rsidRDefault="00EA07B6" w:rsidP="00EA0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EA07B6" w:rsidRDefault="00EA07B6" w:rsidP="00EA0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541AC">
        <w:rPr>
          <w:rFonts w:ascii="Times New Roman" w:hAnsi="Times New Roman" w:cs="Times New Roman"/>
          <w:b/>
          <w:sz w:val="28"/>
          <w:szCs w:val="24"/>
        </w:rPr>
        <w:t xml:space="preserve">Модератор: </w:t>
      </w:r>
      <w:r>
        <w:rPr>
          <w:rFonts w:ascii="Times New Roman" w:hAnsi="Times New Roman" w:cs="Times New Roman"/>
          <w:b/>
          <w:sz w:val="28"/>
          <w:szCs w:val="24"/>
        </w:rPr>
        <w:t xml:space="preserve">Сытина Надежда Степановна, заведующая кафедрой педагогики и психологии </w:t>
      </w:r>
    </w:p>
    <w:p w:rsidR="00EA07B6" w:rsidRPr="001541AC" w:rsidRDefault="00EA07B6" w:rsidP="00EA07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4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2551"/>
        <w:gridCol w:w="1701"/>
        <w:gridCol w:w="1843"/>
        <w:gridCol w:w="2977"/>
      </w:tblGrid>
      <w:tr w:rsidR="00EA07B6" w:rsidRPr="00693A29" w:rsidTr="003013E0">
        <w:trPr>
          <w:trHeight w:val="572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Время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693A29" w:rsidRDefault="00EA07B6" w:rsidP="003013E0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Тема выступления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ФИО спикера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Ученая степень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Должность, место работы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Ценностно-смысловые ориентиры построения взаимодействия общего и профессионального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Тряпицына</w:t>
            </w:r>
            <w:proofErr w:type="spellEnd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 Алла </w:t>
            </w:r>
            <w:proofErr w:type="spellStart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Прокофьевна</w:t>
            </w:r>
            <w:proofErr w:type="spellEnd"/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Доктор педагогических наук, член-корреспондент РАО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Профессор Российского государственного педагогического университета им. А.И.Герцена </w:t>
            </w: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Современные образовательные технологии в сельской школе </w:t>
            </w: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Байбородова</w:t>
            </w:r>
            <w:proofErr w:type="spellEnd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 Людмила Васильевна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Доктор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Руководитель межрегиональной научной лаборатории «Педагогика сельской школы», руководитель НЦ РАО на базе ЯГПУ им. К. Д. Ушинского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eastAsia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Проектирование профессиональной карьеры учителя в современной школе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Ковальчук   Татьяна </w:t>
            </w:r>
            <w:r w:rsidRPr="00A824CD"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>Александровн</w:t>
            </w:r>
            <w:r>
              <w:rPr>
                <w:rFonts w:ascii="Times New Roman" w:hAnsi="Times New Roman" w:cs="Times New Roman"/>
                <w:spacing w:val="-6"/>
                <w:sz w:val="24"/>
                <w:szCs w:val="28"/>
              </w:rPr>
              <w:t>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Кандидат 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 xml:space="preserve">Заведующая кафедрой педагогики Брестского государственного Университета </w:t>
            </w:r>
            <w:proofErr w:type="spellStart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им.А.С.Пушкина</w:t>
            </w:r>
            <w:proofErr w:type="spellEnd"/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, Республика Беларусь.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DF4855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Программы международного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gram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современной  школе</w:t>
            </w:r>
            <w:proofErr w:type="gram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Турции.</w:t>
            </w: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Мунирова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Лейла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Ринатовна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93A29">
              <w:rPr>
                <w:rFonts w:ascii="Times New Roman" w:hAnsi="Times New Roman" w:cs="Times New Roman"/>
                <w:sz w:val="24"/>
                <w:szCs w:val="28"/>
              </w:rPr>
              <w:t>Кандидат 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DF4855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оцент</w:t>
            </w:r>
          </w:p>
          <w:p w:rsidR="00EA07B6" w:rsidRPr="00DF4855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Менеджер программ международного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Kültür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University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Kültür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colleagues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group</w:t>
            </w:r>
            <w:proofErr w:type="spellEnd"/>
            <w:r w:rsidRPr="00DF4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693A29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Актуализация традиционных технологий формирования культуры саморазвития у будущих педагогов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Петрова Татьяна Николаевна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Доктор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педаго-гических</w:t>
            </w:r>
            <w:proofErr w:type="spellEnd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 наук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Профессор кафедры педагогики начального и общего образования ФГБОУ ВО «Марийский государственный университет»</w:t>
            </w:r>
          </w:p>
          <w:p w:rsidR="00EA07B6" w:rsidRDefault="00EA07B6" w:rsidP="003013E0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Pr="00A574E3" w:rsidRDefault="00EA07B6" w:rsidP="003013E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897645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6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Историко-педагогические </w:t>
            </w:r>
            <w:r w:rsidRPr="008976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школы современной России (на примере школы М.В. Богуславского).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Аминов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Тахир</w:t>
            </w:r>
            <w:proofErr w:type="spellEnd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Мажитович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Доктор педагогических </w:t>
            </w:r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Профессор кафедры педагогики и психологии </w:t>
            </w:r>
            <w:r w:rsidRPr="00A57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Института педагогики БГПУ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им.М.Акмуллы</w:t>
            </w:r>
            <w:proofErr w:type="spellEnd"/>
          </w:p>
          <w:p w:rsidR="00EA07B6" w:rsidRPr="00B413CB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7A06CD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06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Персонализация обучающихся  в процессе дистанционного 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Кашапова</w:t>
            </w:r>
            <w:proofErr w:type="spellEnd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 Ляля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Мухаметдиновна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Доктор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Профессор кафедры педагогики и психологии Института педагогики БГПУ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им.М.Акмуллы</w:t>
            </w:r>
            <w:proofErr w:type="spellEnd"/>
          </w:p>
          <w:p w:rsidR="00EA07B6" w:rsidRPr="00B413CB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0830A1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30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Высшая школа и работодатели: социальное партнерство в профессиональной подготовке магистров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Мустаева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Флюра</w:t>
            </w:r>
            <w:proofErr w:type="spellEnd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Альтафовна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Доктор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Профессор кафедры педагогики и психологии Института педагогики БГПУ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им.М.Акмуллы</w:t>
            </w:r>
            <w:proofErr w:type="spellEnd"/>
          </w:p>
          <w:p w:rsidR="00EA07B6" w:rsidRPr="00B413CB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413CB">
              <w:rPr>
                <w:rFonts w:ascii="Arial" w:hAnsi="Arial" w:cs="Arial"/>
                <w:b/>
                <w:sz w:val="23"/>
                <w:szCs w:val="23"/>
              </w:rPr>
              <w:t>fmust@mail.ru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0830A1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Визуализация как средство обучения иностранных студентов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Шеина Любовь Петровна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A574E3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Кандидат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Доцент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довузовского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обучения РКИ,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г.Москва</w:t>
            </w:r>
            <w:proofErr w:type="spellEnd"/>
          </w:p>
          <w:p w:rsidR="00EA07B6" w:rsidRPr="00896282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ED5761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57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Инновационная практика проектирования образовательных событий в курсе Педагогика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ED5761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D576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Волкова Наталья Викторовна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ED5761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color w:val="F79646" w:themeColor="accent6"/>
                <w:sz w:val="24"/>
                <w:szCs w:val="28"/>
                <w:highlight w:val="yellow"/>
              </w:rPr>
            </w:pPr>
            <w:r w:rsidRPr="00ED5761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Кандидат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ED5761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D5761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Доцент кафедры педагогики и психологии Алтайского государственного гуманитарно-педагогического университета им. В.М. Шукшина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D11D4A" w:rsidRDefault="00EA07B6" w:rsidP="003013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ценностных ориентаций студентов технического колледжа.</w:t>
            </w:r>
          </w:p>
          <w:p w:rsidR="00EA07B6" w:rsidRPr="00E67B28" w:rsidRDefault="00EA07B6" w:rsidP="003013E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E67B28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  <w:p w:rsidR="00EA07B6" w:rsidRPr="00E67B28" w:rsidRDefault="00EA07B6" w:rsidP="003013E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E67B28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 </w:t>
            </w:r>
          </w:p>
          <w:p w:rsidR="00EA07B6" w:rsidRPr="00E67B28" w:rsidRDefault="00EA07B6" w:rsidP="0030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Гирфанова</w:t>
            </w:r>
            <w:proofErr w:type="spellEnd"/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юдмила </w:t>
            </w:r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етровна</w:t>
            </w:r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7B6" w:rsidRPr="00D11D4A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Кахтачева</w:t>
            </w:r>
            <w:proofErr w:type="spellEnd"/>
            <w:r w:rsidRPr="00D1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Кандидат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Доцент </w:t>
            </w: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кафедры педагогики и психологии Института педагогики БГПУ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им.М.Акмуллы</w:t>
            </w:r>
            <w:proofErr w:type="spellEnd"/>
          </w:p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Магистрант 3 года обучения факультета психологии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066BCD" w:rsidRDefault="00EA07B6" w:rsidP="003013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Методологические аспекты обучения русскому языку как неродному в полиэтнических учебных коллективах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066BCD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66BCD">
              <w:rPr>
                <w:rFonts w:ascii="Times New Roman" w:eastAsia="Times New Roman" w:hAnsi="Times New Roman" w:cs="Times New Roman"/>
                <w:sz w:val="24"/>
                <w:szCs w:val="24"/>
              </w:rPr>
              <w:t>Гарданов</w:t>
            </w:r>
            <w:proofErr w:type="spellEnd"/>
            <w:r w:rsidRPr="00066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ндрей </w:t>
            </w:r>
            <w:proofErr w:type="spellStart"/>
            <w:r w:rsidRPr="00066BC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ивгатович</w:t>
            </w:r>
            <w:proofErr w:type="spellEnd"/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07B6" w:rsidRPr="00D11D4A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6BCD">
              <w:rPr>
                <w:rFonts w:ascii="Times New Roman" w:eastAsia="Times New Roman" w:hAnsi="Times New Roman" w:cs="Times New Roman"/>
                <w:sz w:val="24"/>
                <w:szCs w:val="24"/>
              </w:rPr>
              <w:t>Матигуллина</w:t>
            </w:r>
            <w:proofErr w:type="spellEnd"/>
            <w:r w:rsidRPr="00066B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Э.Д.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Кандидат социологических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Доцент </w:t>
            </w:r>
            <w:r w:rsidRPr="00A574E3">
              <w:rPr>
                <w:rFonts w:ascii="Times New Roman" w:hAnsi="Times New Roman" w:cs="Times New Roman"/>
                <w:sz w:val="24"/>
                <w:szCs w:val="28"/>
              </w:rPr>
              <w:t xml:space="preserve">кафедры педагогики и психологии Института педагогики БГПУ </w:t>
            </w:r>
            <w:proofErr w:type="spellStart"/>
            <w:r w:rsidRPr="00A574E3">
              <w:rPr>
                <w:rFonts w:ascii="Times New Roman" w:hAnsi="Times New Roman" w:cs="Times New Roman"/>
                <w:sz w:val="24"/>
                <w:szCs w:val="28"/>
              </w:rPr>
              <w:t>им.М.Акмуллы</w:t>
            </w:r>
            <w:proofErr w:type="spellEnd"/>
          </w:p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Магистрант 3 года обучения факультета психологии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Default="00EA07B6" w:rsidP="003013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как средство развития культуры и человека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263E0D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Марченко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алина </w:t>
            </w:r>
            <w:r w:rsidRPr="00263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ладимировна</w:t>
            </w:r>
            <w:r w:rsidRPr="00263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A07B6" w:rsidRPr="00263E0D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7B6" w:rsidRPr="00263E0D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7B6" w:rsidRPr="00263E0D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3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Водопьянова К.М. .</w:t>
            </w:r>
            <w:r w:rsidRPr="00263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Кандидат педагогических наук</w:t>
            </w:r>
          </w:p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Кандидат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Доцент ФГБОУ Донской государственный технический университет,</w:t>
            </w:r>
          </w:p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г.Ростов- на -Дону</w:t>
            </w:r>
          </w:p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Доцент </w:t>
            </w:r>
            <w:r w:rsidRPr="00263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ГОУ ВПО «Донецкий национальный университет»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 w:rsidRPr="00263E0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ДНР, </w:t>
            </w:r>
          </w:p>
          <w:p w:rsidR="00EA07B6" w:rsidRDefault="00EA07B6" w:rsidP="003013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63E0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г. Донецк</w:t>
            </w:r>
          </w:p>
        </w:tc>
      </w:tr>
      <w:tr w:rsidR="00EA07B6" w:rsidRPr="00693A29" w:rsidTr="003013E0">
        <w:trPr>
          <w:trHeight w:val="572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693A29" w:rsidRDefault="00EA07B6" w:rsidP="003013E0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07B6" w:rsidRPr="00263E0D" w:rsidRDefault="00EA07B6" w:rsidP="003013E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63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кадры современной системы отечественного исламского образования: проблемы и перспективы развития</w:t>
            </w:r>
          </w:p>
          <w:p w:rsidR="00EA07B6" w:rsidRDefault="00EA07B6" w:rsidP="003013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Pr="000F582F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F5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Саяхов</w:t>
            </w:r>
            <w:proofErr w:type="spellEnd"/>
            <w:r w:rsidRPr="000F5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0F5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Линицевич</w:t>
            </w:r>
            <w:proofErr w:type="spellEnd"/>
            <w:r w:rsidRPr="000F582F">
              <w:rPr>
                <w:rFonts w:ascii="Arial" w:eastAsia="Times New Roman" w:hAnsi="Arial" w:cs="Arial"/>
                <w:sz w:val="27"/>
                <w:szCs w:val="27"/>
                <w:lang w:eastAsia="ru-RU"/>
              </w:rPr>
              <w:t xml:space="preserve">      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tabs>
                <w:tab w:val="left" w:pos="16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Кандидат педагогических наук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7B6" w:rsidRDefault="00EA07B6" w:rsidP="00301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63E0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Начальник управления по науке Болгарской исламской академии</w:t>
            </w:r>
          </w:p>
          <w:p w:rsidR="00EA07B6" w:rsidRPr="00263E0D" w:rsidRDefault="00EA07B6" w:rsidP="003013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7D4A" w:rsidRPr="00EA07B6" w:rsidRDefault="00C97D4A" w:rsidP="00EA07B6">
      <w:pPr>
        <w:rPr>
          <w:szCs w:val="28"/>
        </w:rPr>
      </w:pPr>
    </w:p>
    <w:sectPr w:rsidR="00C97D4A" w:rsidRPr="00EA07B6" w:rsidSect="0034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51D38"/>
    <w:multiLevelType w:val="hybridMultilevel"/>
    <w:tmpl w:val="BAB8BD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27E"/>
    <w:rsid w:val="000B464F"/>
    <w:rsid w:val="00134662"/>
    <w:rsid w:val="001D1CE1"/>
    <w:rsid w:val="00343ED0"/>
    <w:rsid w:val="004E5C03"/>
    <w:rsid w:val="005C48E0"/>
    <w:rsid w:val="006B127E"/>
    <w:rsid w:val="007518C8"/>
    <w:rsid w:val="00B460CE"/>
    <w:rsid w:val="00C97D4A"/>
    <w:rsid w:val="00EA07B6"/>
    <w:rsid w:val="00E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0D269-A3B2-4C89-965E-FDB389CD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7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Этапы,Heading1,Colorful List - Accent 11,Colorful List - Accent 11CxSpLast,H1-1,Заголовок3,Bullet 1,Use Case List Paragraph,маркированный,без абзаца,List Paragraph"/>
    <w:basedOn w:val="a"/>
    <w:link w:val="a4"/>
    <w:uiPriority w:val="34"/>
    <w:qFormat/>
    <w:rsid w:val="00C97D4A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aliases w:val="Этапы Знак,Heading1 Знак,Colorful List - Accent 11 Знак,Colorful List - Accent 11CxSpLast Знак,H1-1 Знак,Заголовок3 Знак,Bullet 1 Знак,Use Case List Paragraph Знак,маркированный Знак,без абзаца Знак,List Paragraph Знак"/>
    <w:link w:val="a3"/>
    <w:uiPriority w:val="34"/>
    <w:locked/>
    <w:rsid w:val="007518C8"/>
  </w:style>
  <w:style w:type="paragraph" w:customStyle="1" w:styleId="1">
    <w:name w:val="Обычный1"/>
    <w:rsid w:val="00EA07B6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Nadin541@mail.ru</dc:creator>
  <cp:lastModifiedBy>Елена</cp:lastModifiedBy>
  <cp:revision>4</cp:revision>
  <dcterms:created xsi:type="dcterms:W3CDTF">2020-12-10T06:56:00Z</dcterms:created>
  <dcterms:modified xsi:type="dcterms:W3CDTF">2022-04-08T12:58:00Z</dcterms:modified>
</cp:coreProperties>
</file>