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867" w:rsidRPr="00FB2867" w:rsidRDefault="00FB2867" w:rsidP="00FB2867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Волкова Н.В. Тенденции изменений современного высшего образования в контексте реализации государственных программ [электронный ресурс] //Актуальные проблемы филологии, </w:t>
      </w:r>
      <w:proofErr w:type="spellStart"/>
      <w:r>
        <w:rPr>
          <w:rFonts w:ascii="Times New Roman" w:hAnsi="Times New Roman" w:cs="Times New Roman"/>
        </w:rPr>
        <w:t>переводоведения</w:t>
      </w:r>
      <w:proofErr w:type="spellEnd"/>
      <w:r>
        <w:rPr>
          <w:rFonts w:ascii="Times New Roman" w:hAnsi="Times New Roman" w:cs="Times New Roman"/>
        </w:rPr>
        <w:t xml:space="preserve"> и лингводидактики в системе современного гуманитарного знания: материалы всероссийской научно-практической конференции с международным участием «Язык: </w:t>
      </w:r>
      <w:proofErr w:type="spellStart"/>
      <w:r>
        <w:rPr>
          <w:rFonts w:ascii="Times New Roman" w:hAnsi="Times New Roman" w:cs="Times New Roman"/>
        </w:rPr>
        <w:t>мультидисциплинарность</w:t>
      </w:r>
      <w:proofErr w:type="spellEnd"/>
      <w:r>
        <w:rPr>
          <w:rFonts w:ascii="Times New Roman" w:hAnsi="Times New Roman" w:cs="Times New Roman"/>
        </w:rPr>
        <w:t xml:space="preserve"> научного знания», посвященной юбилею д-ра </w:t>
      </w:r>
      <w:proofErr w:type="spellStart"/>
      <w:r>
        <w:rPr>
          <w:rFonts w:ascii="Times New Roman" w:hAnsi="Times New Roman" w:cs="Times New Roman"/>
        </w:rPr>
        <w:t>филол</w:t>
      </w:r>
      <w:proofErr w:type="spellEnd"/>
      <w:r>
        <w:rPr>
          <w:rFonts w:ascii="Times New Roman" w:hAnsi="Times New Roman" w:cs="Times New Roman"/>
        </w:rPr>
        <w:t xml:space="preserve">. наук, проф. </w:t>
      </w:r>
      <w:proofErr w:type="spellStart"/>
      <w:r>
        <w:rPr>
          <w:rFonts w:ascii="Times New Roman" w:hAnsi="Times New Roman" w:cs="Times New Roman"/>
        </w:rPr>
        <w:t>Труновой</w:t>
      </w:r>
      <w:proofErr w:type="spellEnd"/>
      <w:r>
        <w:rPr>
          <w:rFonts w:ascii="Times New Roman" w:hAnsi="Times New Roman" w:cs="Times New Roman"/>
        </w:rPr>
        <w:t xml:space="preserve"> Ольги Владимировны, г. Барнаул, 15 апреля 2022 г / под </w:t>
      </w:r>
      <w:proofErr w:type="spellStart"/>
      <w:r>
        <w:rPr>
          <w:rFonts w:ascii="Times New Roman" w:hAnsi="Times New Roman" w:cs="Times New Roman"/>
        </w:rPr>
        <w:t>науч</w:t>
      </w:r>
      <w:proofErr w:type="spellEnd"/>
      <w:r>
        <w:rPr>
          <w:rFonts w:ascii="Times New Roman" w:hAnsi="Times New Roman" w:cs="Times New Roman"/>
        </w:rPr>
        <w:t>. ред. И.Ю. Колесова.</w:t>
      </w:r>
      <w:proofErr w:type="gramEnd"/>
      <w:r>
        <w:rPr>
          <w:rFonts w:ascii="Times New Roman" w:hAnsi="Times New Roman" w:cs="Times New Roman"/>
        </w:rPr>
        <w:t xml:space="preserve"> – Барнаул</w:t>
      </w:r>
      <w:proofErr w:type="gramStart"/>
      <w:r>
        <w:rPr>
          <w:rFonts w:ascii="Times New Roman" w:hAnsi="Times New Roman" w:cs="Times New Roman"/>
        </w:rPr>
        <w:t>:А</w:t>
      </w:r>
      <w:proofErr w:type="gramEnd"/>
      <w:r>
        <w:rPr>
          <w:rFonts w:ascii="Times New Roman" w:hAnsi="Times New Roman" w:cs="Times New Roman"/>
        </w:rPr>
        <w:t xml:space="preserve">лтГПУ,2022. </w:t>
      </w:r>
      <w:r>
        <w:fldChar w:fldCharType="begin"/>
      </w:r>
      <w:r>
        <w:instrText xml:space="preserve"> HYPERLINK "https://docs.yandex.ru/docs/view?url=ya-mail%3A%2F%2F180706935048279636%2F1.2&amp;name=Сборник%20материалов%20конференции%20ЛИИН_3.pdf&amp;uid=11191145&amp;nosw=1" </w:instrText>
      </w:r>
      <w:r>
        <w:fldChar w:fldCharType="separate"/>
      </w:r>
      <w:r>
        <w:rPr>
          <w:rStyle w:val="a4"/>
          <w:rFonts w:ascii="Times New Roman" w:hAnsi="Times New Roman" w:cs="Times New Roman"/>
        </w:rPr>
        <w:t>https://docs.yandex.ru/docs/view?url=ya-mail%3A%2F%2F180706935048279636%2F1.2&amp;name=Сборник%20материалов%20конференции%20ЛИИН_3.pdf&amp;uid=11191145&amp;nosw=1</w:t>
      </w:r>
      <w:r>
        <w:fldChar w:fldCharType="end"/>
      </w:r>
    </w:p>
    <w:p w:rsidR="00FB2867" w:rsidRDefault="00FB2867" w:rsidP="00162586">
      <w:pPr>
        <w:pStyle w:val="Default"/>
        <w:tabs>
          <w:tab w:val="left" w:pos="0"/>
        </w:tabs>
        <w:ind w:firstLine="567"/>
        <w:contextualSpacing/>
        <w:rPr>
          <w:color w:val="auto"/>
        </w:rPr>
      </w:pPr>
    </w:p>
    <w:p w:rsidR="00FB2867" w:rsidRDefault="00FB2867" w:rsidP="00162586">
      <w:pPr>
        <w:pStyle w:val="Default"/>
        <w:tabs>
          <w:tab w:val="left" w:pos="0"/>
        </w:tabs>
        <w:ind w:firstLine="567"/>
        <w:contextualSpacing/>
        <w:rPr>
          <w:color w:val="auto"/>
        </w:rPr>
      </w:pPr>
    </w:p>
    <w:p w:rsidR="0045781B" w:rsidRPr="00C900E4" w:rsidRDefault="00A83C23" w:rsidP="00162586">
      <w:pPr>
        <w:pStyle w:val="Default"/>
        <w:tabs>
          <w:tab w:val="left" w:pos="0"/>
        </w:tabs>
        <w:ind w:firstLine="567"/>
        <w:contextualSpacing/>
        <w:rPr>
          <w:color w:val="auto"/>
        </w:rPr>
      </w:pPr>
      <w:r>
        <w:rPr>
          <w:color w:val="auto"/>
        </w:rPr>
        <w:t>УДК 378</w:t>
      </w:r>
      <w:r w:rsidR="0045781B" w:rsidRPr="00C900E4">
        <w:rPr>
          <w:color w:val="auto"/>
        </w:rPr>
        <w:t xml:space="preserve"> </w:t>
      </w:r>
    </w:p>
    <w:p w:rsidR="0045781B" w:rsidRDefault="0045781B" w:rsidP="00162586">
      <w:pPr>
        <w:pStyle w:val="Default"/>
        <w:tabs>
          <w:tab w:val="left" w:pos="0"/>
        </w:tabs>
        <w:ind w:firstLine="567"/>
        <w:contextualSpacing/>
        <w:rPr>
          <w:color w:val="auto"/>
          <w:sz w:val="28"/>
          <w:szCs w:val="28"/>
        </w:rPr>
      </w:pPr>
    </w:p>
    <w:p w:rsidR="0045781B" w:rsidRDefault="00A83C23" w:rsidP="00162586">
      <w:pPr>
        <w:pStyle w:val="Default"/>
        <w:tabs>
          <w:tab w:val="left" w:pos="0"/>
        </w:tabs>
        <w:ind w:firstLine="567"/>
        <w:contextualSpacing/>
        <w:jc w:val="center"/>
        <w:rPr>
          <w:b/>
          <w:bCs/>
        </w:rPr>
      </w:pPr>
      <w:r>
        <w:rPr>
          <w:b/>
          <w:bCs/>
        </w:rPr>
        <w:t>ТЕНДЕНЦИИ ИЗМЕНЕНИЙ СОВРЕМЕННОГО ВЫСШЕГО ОБРАЗОВАНИЯ В КОНТЕКСТЕ РЕАЛИЗАЦИИ ГОСУДАРСТВЕННЫХ ПРОГРАММ</w:t>
      </w:r>
    </w:p>
    <w:p w:rsidR="00A83C23" w:rsidRDefault="00A83C23" w:rsidP="00162586">
      <w:pPr>
        <w:pStyle w:val="Default"/>
        <w:tabs>
          <w:tab w:val="left" w:pos="0"/>
        </w:tabs>
        <w:ind w:firstLine="567"/>
        <w:contextualSpacing/>
        <w:jc w:val="center"/>
      </w:pPr>
    </w:p>
    <w:p w:rsidR="0045781B" w:rsidRPr="00F5272A" w:rsidRDefault="002273BC" w:rsidP="00162586">
      <w:pPr>
        <w:pStyle w:val="Default"/>
        <w:tabs>
          <w:tab w:val="left" w:pos="0"/>
        </w:tabs>
        <w:contextualSpacing/>
        <w:rPr>
          <w:b/>
          <w:bCs/>
        </w:rPr>
      </w:pPr>
      <w:r>
        <w:rPr>
          <w:b/>
          <w:bCs/>
        </w:rPr>
        <w:t>Волкова Наталья Викторовна</w:t>
      </w:r>
      <w:r w:rsidR="0045781B" w:rsidRPr="00F5272A">
        <w:rPr>
          <w:b/>
          <w:bCs/>
        </w:rPr>
        <w:t>,</w:t>
      </w:r>
    </w:p>
    <w:p w:rsidR="0045781B" w:rsidRPr="00C900E4" w:rsidRDefault="002273BC" w:rsidP="00162586">
      <w:pPr>
        <w:pStyle w:val="Default"/>
        <w:tabs>
          <w:tab w:val="left" w:pos="0"/>
        </w:tabs>
        <w:contextualSpacing/>
      </w:pPr>
      <w:r>
        <w:t>Алтайский государственный гуманитарно-педагогический университет им. В.М. Шукшина</w:t>
      </w:r>
      <w:r w:rsidR="0045781B" w:rsidRPr="00C900E4">
        <w:t xml:space="preserve">, </w:t>
      </w:r>
      <w:proofErr w:type="gramStart"/>
      <w:r w:rsidR="0045781B">
        <w:t>г</w:t>
      </w:r>
      <w:proofErr w:type="gramEnd"/>
      <w:r w:rsidR="0045781B">
        <w:t xml:space="preserve">. </w:t>
      </w:r>
      <w:r w:rsidR="009A2FCB">
        <w:t>Бийск</w:t>
      </w:r>
      <w:r w:rsidR="0045781B">
        <w:t>, Россия</w:t>
      </w:r>
      <w:r w:rsidR="0045781B" w:rsidRPr="00C900E4">
        <w:t xml:space="preserve"> </w:t>
      </w:r>
    </w:p>
    <w:p w:rsidR="0045781B" w:rsidRDefault="0045781B" w:rsidP="00162586">
      <w:pPr>
        <w:pStyle w:val="Default"/>
        <w:tabs>
          <w:tab w:val="left" w:pos="0"/>
        </w:tabs>
        <w:ind w:firstLine="567"/>
        <w:contextualSpacing/>
      </w:pPr>
    </w:p>
    <w:p w:rsidR="00646F37" w:rsidRPr="00FF01E7" w:rsidRDefault="0045781B" w:rsidP="00FF01E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46F37">
        <w:rPr>
          <w:rFonts w:ascii="Times New Roman" w:hAnsi="Times New Roman" w:cs="Times New Roman"/>
        </w:rPr>
        <w:t xml:space="preserve"> </w:t>
      </w:r>
      <w:r w:rsidRPr="00FF01E7">
        <w:rPr>
          <w:rFonts w:ascii="Times New Roman" w:hAnsi="Times New Roman" w:cs="Times New Roman"/>
          <w:bCs/>
          <w:i/>
          <w:iCs/>
        </w:rPr>
        <w:t>Аннотация.</w:t>
      </w:r>
      <w:r w:rsidRPr="00FF01E7">
        <w:rPr>
          <w:rFonts w:ascii="Times New Roman" w:hAnsi="Times New Roman" w:cs="Times New Roman"/>
        </w:rPr>
        <w:t xml:space="preserve"> </w:t>
      </w:r>
      <w:r w:rsidR="00162586" w:rsidRPr="00FF01E7">
        <w:rPr>
          <w:rFonts w:ascii="Times New Roman" w:hAnsi="Times New Roman" w:cs="Times New Roman"/>
        </w:rPr>
        <w:t xml:space="preserve">На основе анализа нормативных государственных документов </w:t>
      </w:r>
      <w:r w:rsidR="00BB16E8" w:rsidRPr="00FF01E7">
        <w:rPr>
          <w:rFonts w:ascii="Times New Roman" w:hAnsi="Times New Roman" w:cs="Times New Roman"/>
        </w:rPr>
        <w:t>актуализируются тенденции изменений современного высшего образования.</w:t>
      </w:r>
      <w:r w:rsidR="00F83946" w:rsidRPr="00FF01E7">
        <w:rPr>
          <w:rFonts w:ascii="Times New Roman" w:hAnsi="Times New Roman" w:cs="Times New Roman"/>
        </w:rPr>
        <w:t xml:space="preserve"> Анализируются основные документы, определяющие реализацию национальных целей в сфере науки и высшего образования до 2030 года</w:t>
      </w:r>
      <w:r w:rsidR="00646F37" w:rsidRPr="00FF01E7">
        <w:rPr>
          <w:rFonts w:ascii="Times New Roman" w:hAnsi="Times New Roman" w:cs="Times New Roman"/>
        </w:rPr>
        <w:t>:</w:t>
      </w:r>
      <w:r w:rsidR="00F83946" w:rsidRPr="00FF01E7">
        <w:rPr>
          <w:rFonts w:ascii="Times New Roman" w:hAnsi="Times New Roman" w:cs="Times New Roman"/>
        </w:rPr>
        <w:t xml:space="preserve"> </w:t>
      </w:r>
      <w:r w:rsidR="00646F37" w:rsidRPr="00FF01E7">
        <w:rPr>
          <w:rFonts w:ascii="Times New Roman" w:hAnsi="Times New Roman" w:cs="Times New Roman"/>
        </w:rPr>
        <w:t>национальны</w:t>
      </w:r>
      <w:r w:rsidR="00F03272" w:rsidRPr="00FF01E7">
        <w:rPr>
          <w:rFonts w:ascii="Times New Roman" w:hAnsi="Times New Roman" w:cs="Times New Roman"/>
        </w:rPr>
        <w:t>е</w:t>
      </w:r>
      <w:r w:rsidR="00646F37" w:rsidRPr="00FF01E7">
        <w:rPr>
          <w:rFonts w:ascii="Times New Roman" w:hAnsi="Times New Roman" w:cs="Times New Roman"/>
        </w:rPr>
        <w:t xml:space="preserve"> проекты «Образование», «Наука и университеты»; Государственная программа РФ «Развитие образование до 2030»; «Концепция подготовки педагогических кадров для системы образования на период до 2030». Выделены основные инициативы национальных проектов в контексте высшего образования</w:t>
      </w:r>
      <w:r w:rsidR="00A872BF" w:rsidRPr="00FF01E7">
        <w:rPr>
          <w:rFonts w:ascii="Times New Roman" w:hAnsi="Times New Roman" w:cs="Times New Roman"/>
        </w:rPr>
        <w:t>. К ведущим инициативам национального проекта «Наука и университеты» отнесены: создание научно-образовательных центров (НОЦ); центров компетенций национальной технологической инициативы на базе образовательных организаций высшего образования; поддержка молодых исследователей</w:t>
      </w:r>
      <w:r w:rsidR="004A7330">
        <w:rPr>
          <w:rFonts w:ascii="Times New Roman" w:hAnsi="Times New Roman" w:cs="Times New Roman"/>
        </w:rPr>
        <w:t>. Сформулированы</w:t>
      </w:r>
      <w:r w:rsidR="008606F1" w:rsidRPr="00FF01E7">
        <w:rPr>
          <w:rFonts w:ascii="Times New Roman" w:hAnsi="Times New Roman" w:cs="Times New Roman"/>
        </w:rPr>
        <w:t xml:space="preserve"> целевые ориентиры и общественно значимые результаты в сфере высшего образования. </w:t>
      </w:r>
    </w:p>
    <w:p w:rsidR="00F84418" w:rsidRPr="00FF01E7" w:rsidRDefault="00295C64" w:rsidP="00FF01E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Выделены п</w:t>
      </w:r>
      <w:r w:rsidR="00F84418" w:rsidRPr="00FF01E7">
        <w:rPr>
          <w:rFonts w:ascii="Times New Roman" w:hAnsi="Times New Roman" w:cs="Times New Roman"/>
        </w:rPr>
        <w:t xml:space="preserve">ротиворечия, проблемы, направления изменений в высшем педагогическом образовании на основе анализа «Концепции подготовки педагогических кадров для системы образования на период до 2030 года». </w:t>
      </w:r>
    </w:p>
    <w:p w:rsidR="00646F37" w:rsidRPr="00FF01E7" w:rsidRDefault="00F84418" w:rsidP="00FF01E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01E7">
        <w:rPr>
          <w:rFonts w:ascii="Times New Roman" w:eastAsia="Times New Roman" w:hAnsi="Times New Roman" w:cs="Times New Roman"/>
          <w:color w:val="333333"/>
          <w:lang w:eastAsia="ru-RU"/>
        </w:rPr>
        <w:t xml:space="preserve">В контексте анализа стратегических изменений в высшем образовании </w:t>
      </w:r>
      <w:r w:rsidR="00295C64">
        <w:rPr>
          <w:rFonts w:ascii="Times New Roman" w:eastAsia="Times New Roman" w:hAnsi="Times New Roman" w:cs="Times New Roman"/>
          <w:color w:val="333333"/>
          <w:lang w:eastAsia="ru-RU"/>
        </w:rPr>
        <w:t>рассмотрены</w:t>
      </w:r>
      <w:r w:rsidRPr="00FF01E7">
        <w:rPr>
          <w:rFonts w:ascii="Times New Roman" w:eastAsia="Times New Roman" w:hAnsi="Times New Roman" w:cs="Times New Roman"/>
          <w:color w:val="333333"/>
          <w:lang w:eastAsia="ru-RU"/>
        </w:rPr>
        <w:t xml:space="preserve"> конкретные направления изменений. </w:t>
      </w:r>
      <w:r w:rsidR="00D15E96" w:rsidRPr="00FF01E7">
        <w:rPr>
          <w:rFonts w:ascii="Times New Roman" w:hAnsi="Times New Roman" w:cs="Times New Roman"/>
          <w:kern w:val="36"/>
        </w:rPr>
        <w:t>Анализ программы</w:t>
      </w:r>
      <w:r w:rsidR="006D4968" w:rsidRPr="00FF01E7">
        <w:rPr>
          <w:rFonts w:ascii="Times New Roman" w:hAnsi="Times New Roman" w:cs="Times New Roman"/>
          <w:kern w:val="36"/>
        </w:rPr>
        <w:t xml:space="preserve"> </w:t>
      </w:r>
      <w:r w:rsidR="006D4968" w:rsidRPr="00FF01E7">
        <w:rPr>
          <w:rFonts w:ascii="Times New Roman" w:hAnsi="Times New Roman" w:cs="Times New Roman"/>
          <w:color w:val="000000"/>
          <w:shd w:val="clear" w:color="auto" w:fill="FFFFFF"/>
        </w:rPr>
        <w:t>«Стратегии цифровой трансформации отрасли науки и высшего образования»</w:t>
      </w:r>
      <w:r w:rsidR="00D15E96" w:rsidRPr="00FF01E7">
        <w:rPr>
          <w:rFonts w:ascii="Times New Roman" w:hAnsi="Times New Roman" w:cs="Times New Roman"/>
          <w:color w:val="000000"/>
          <w:shd w:val="clear" w:color="auto" w:fill="FFFFFF"/>
        </w:rPr>
        <w:t xml:space="preserve"> позволил определить</w:t>
      </w:r>
      <w:r w:rsidR="006D4968" w:rsidRPr="00FF01E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00193" w:rsidRPr="00FF01E7">
        <w:rPr>
          <w:rFonts w:ascii="Times New Roman" w:hAnsi="Times New Roman" w:cs="Times New Roman"/>
          <w:color w:val="000000"/>
        </w:rPr>
        <w:t>нов</w:t>
      </w:r>
      <w:r w:rsidR="00D15E96" w:rsidRPr="00FF01E7">
        <w:rPr>
          <w:rFonts w:ascii="Times New Roman" w:hAnsi="Times New Roman" w:cs="Times New Roman"/>
          <w:color w:val="000000"/>
        </w:rPr>
        <w:t>ую</w:t>
      </w:r>
      <w:r w:rsidR="00600193" w:rsidRPr="00FF01E7">
        <w:rPr>
          <w:rFonts w:ascii="Times New Roman" w:hAnsi="Times New Roman" w:cs="Times New Roman"/>
          <w:color w:val="000000"/>
        </w:rPr>
        <w:t xml:space="preserve"> цифров</w:t>
      </w:r>
      <w:r w:rsidR="00D15E96" w:rsidRPr="00FF01E7">
        <w:rPr>
          <w:rFonts w:ascii="Times New Roman" w:hAnsi="Times New Roman" w:cs="Times New Roman"/>
          <w:color w:val="000000"/>
        </w:rPr>
        <w:t>ую</w:t>
      </w:r>
      <w:r w:rsidR="00600193" w:rsidRPr="00FF01E7">
        <w:rPr>
          <w:rFonts w:ascii="Times New Roman" w:hAnsi="Times New Roman" w:cs="Times New Roman"/>
          <w:color w:val="000000"/>
        </w:rPr>
        <w:t xml:space="preserve"> образовательн</w:t>
      </w:r>
      <w:r w:rsidR="00D15E96" w:rsidRPr="00FF01E7">
        <w:rPr>
          <w:rFonts w:ascii="Times New Roman" w:hAnsi="Times New Roman" w:cs="Times New Roman"/>
          <w:color w:val="000000"/>
        </w:rPr>
        <w:t>ую</w:t>
      </w:r>
      <w:r w:rsidR="00600193" w:rsidRPr="00FF01E7">
        <w:rPr>
          <w:rFonts w:ascii="Times New Roman" w:hAnsi="Times New Roman" w:cs="Times New Roman"/>
          <w:color w:val="000000"/>
        </w:rPr>
        <w:t xml:space="preserve"> реальность</w:t>
      </w:r>
      <w:r w:rsidR="00295C64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="00D15E96" w:rsidRPr="00FF01E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00193" w:rsidRPr="00FF01E7">
        <w:rPr>
          <w:rFonts w:ascii="Times New Roman" w:hAnsi="Times New Roman" w:cs="Times New Roman"/>
          <w:color w:val="000000"/>
          <w:shd w:val="clear" w:color="auto" w:fill="FFFFFF"/>
        </w:rPr>
        <w:t>определяе</w:t>
      </w:r>
      <w:r w:rsidR="00D15E96" w:rsidRPr="00FF01E7">
        <w:rPr>
          <w:rFonts w:ascii="Times New Roman" w:hAnsi="Times New Roman" w:cs="Times New Roman"/>
          <w:color w:val="000000"/>
          <w:shd w:val="clear" w:color="auto" w:fill="FFFFFF"/>
        </w:rPr>
        <w:t>мую</w:t>
      </w:r>
      <w:r w:rsidR="00600193" w:rsidRPr="00FF01E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D4968" w:rsidRPr="00FF01E7">
        <w:rPr>
          <w:rFonts w:ascii="Times New Roman" w:hAnsi="Times New Roman" w:cs="Times New Roman"/>
          <w:color w:val="000000"/>
          <w:shd w:val="clear" w:color="auto" w:fill="FFFFFF"/>
        </w:rPr>
        <w:t>поняти</w:t>
      </w:r>
      <w:r w:rsidR="00600193" w:rsidRPr="00FF01E7">
        <w:rPr>
          <w:rFonts w:ascii="Times New Roman" w:hAnsi="Times New Roman" w:cs="Times New Roman"/>
          <w:color w:val="000000"/>
          <w:shd w:val="clear" w:color="auto" w:fill="FFFFFF"/>
        </w:rPr>
        <w:t>ем</w:t>
      </w:r>
      <w:r w:rsidR="006D4968" w:rsidRPr="00FF01E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6D4968" w:rsidRPr="00FF01E7">
        <w:rPr>
          <w:rFonts w:ascii="Times New Roman" w:hAnsi="Times New Roman" w:cs="Times New Roman"/>
          <w:kern w:val="36"/>
        </w:rPr>
        <w:t>д</w:t>
      </w:r>
      <w:r w:rsidR="006D4968" w:rsidRPr="00FF01E7">
        <w:rPr>
          <w:rFonts w:ascii="Times New Roman" w:eastAsia="Times New Roman" w:hAnsi="Times New Roman" w:cs="Times New Roman"/>
          <w:kern w:val="36"/>
          <w:lang w:eastAsia="ru-RU"/>
        </w:rPr>
        <w:t xml:space="preserve">иджитализация образования, в которое </w:t>
      </w:r>
      <w:r w:rsidR="006D4968" w:rsidRPr="00FF01E7">
        <w:rPr>
          <w:rFonts w:ascii="Times New Roman" w:hAnsi="Times New Roman" w:cs="Times New Roman"/>
          <w:kern w:val="36"/>
        </w:rPr>
        <w:t xml:space="preserve">включено </w:t>
      </w:r>
      <w:proofErr w:type="spellStart"/>
      <w:r w:rsidR="006D4968" w:rsidRPr="00FF01E7">
        <w:rPr>
          <w:rFonts w:ascii="Times New Roman" w:eastAsia="Times New Roman" w:hAnsi="Times New Roman" w:cs="Times New Roman"/>
          <w:lang w:eastAsia="ru-RU"/>
        </w:rPr>
        <w:t>онлайн-образование</w:t>
      </w:r>
      <w:proofErr w:type="spellEnd"/>
      <w:r w:rsidR="006D4968" w:rsidRPr="00FF01E7">
        <w:rPr>
          <w:rFonts w:ascii="Times New Roman" w:hAnsi="Times New Roman" w:cs="Times New Roman"/>
        </w:rPr>
        <w:t>,</w:t>
      </w:r>
      <w:r w:rsidR="006D4968" w:rsidRPr="00FF01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0193" w:rsidRPr="00FF01E7">
        <w:rPr>
          <w:rFonts w:ascii="Times New Roman" w:eastAsia="Times New Roman" w:hAnsi="Times New Roman" w:cs="Times New Roman"/>
          <w:lang w:eastAsia="ru-RU"/>
        </w:rPr>
        <w:t>занимающее</w:t>
      </w:r>
      <w:r w:rsidR="006D4968" w:rsidRPr="00FF01E7">
        <w:rPr>
          <w:rFonts w:ascii="Times New Roman" w:hAnsi="Times New Roman" w:cs="Times New Roman"/>
        </w:rPr>
        <w:t xml:space="preserve">, </w:t>
      </w:r>
      <w:r w:rsidR="006D4968" w:rsidRPr="00FF01E7">
        <w:rPr>
          <w:rFonts w:ascii="Times New Roman" w:eastAsia="Times New Roman" w:hAnsi="Times New Roman" w:cs="Times New Roman"/>
          <w:lang w:eastAsia="ru-RU"/>
        </w:rPr>
        <w:t xml:space="preserve">в числе прочих категорий </w:t>
      </w:r>
      <w:proofErr w:type="spellStart"/>
      <w:proofErr w:type="gramStart"/>
      <w:r w:rsidR="006D4968" w:rsidRPr="00FF01E7">
        <w:rPr>
          <w:rFonts w:ascii="Times New Roman" w:eastAsia="Times New Roman" w:hAnsi="Times New Roman" w:cs="Times New Roman"/>
          <w:lang w:eastAsia="ru-RU"/>
        </w:rPr>
        <w:t>интернет-сервисов</w:t>
      </w:r>
      <w:proofErr w:type="spellEnd"/>
      <w:proofErr w:type="gramEnd"/>
      <w:r w:rsidR="00600193" w:rsidRPr="00FF01E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D4968" w:rsidRPr="00FF01E7">
        <w:rPr>
          <w:rFonts w:ascii="Times New Roman" w:eastAsia="Times New Roman" w:hAnsi="Times New Roman" w:cs="Times New Roman"/>
          <w:lang w:eastAsia="ru-RU"/>
        </w:rPr>
        <w:t xml:space="preserve">одно из главных </w:t>
      </w:r>
      <w:r w:rsidR="006D4968" w:rsidRPr="00FF01E7">
        <w:rPr>
          <w:rFonts w:ascii="Times New Roman" w:hAnsi="Times New Roman" w:cs="Times New Roman"/>
        </w:rPr>
        <w:t>мест</w:t>
      </w:r>
      <w:r w:rsidR="006D4968" w:rsidRPr="00FF01E7">
        <w:rPr>
          <w:rFonts w:ascii="Times New Roman" w:eastAsia="Times New Roman" w:hAnsi="Times New Roman" w:cs="Times New Roman"/>
          <w:lang w:eastAsia="ru-RU"/>
        </w:rPr>
        <w:t>.</w:t>
      </w:r>
    </w:p>
    <w:p w:rsidR="00646F37" w:rsidRPr="00FF01E7" w:rsidRDefault="00D15E96" w:rsidP="00FF01E7">
      <w:pPr>
        <w:pStyle w:val="Default"/>
        <w:tabs>
          <w:tab w:val="left" w:pos="0"/>
        </w:tabs>
        <w:ind w:firstLine="567"/>
        <w:contextualSpacing/>
        <w:jc w:val="both"/>
        <w:rPr>
          <w:rFonts w:eastAsia="Times New Roman"/>
          <w:sz w:val="22"/>
          <w:szCs w:val="22"/>
          <w:lang w:eastAsia="ru-RU"/>
        </w:rPr>
      </w:pPr>
      <w:r w:rsidRPr="00FF01E7">
        <w:rPr>
          <w:rFonts w:eastAsia="Times New Roman"/>
          <w:color w:val="333333"/>
          <w:sz w:val="22"/>
          <w:szCs w:val="22"/>
          <w:lang w:eastAsia="ru-RU"/>
        </w:rPr>
        <w:t>В качестве следствия процесса цифровизации образования рассматривается развитие смешанного (гибридного) вузовского образования</w:t>
      </w:r>
      <w:r w:rsidRPr="00FF01E7">
        <w:rPr>
          <w:rFonts w:eastAsia="Times New Roman"/>
          <w:i/>
          <w:color w:val="333333"/>
          <w:sz w:val="22"/>
          <w:szCs w:val="22"/>
          <w:lang w:eastAsia="ru-RU"/>
        </w:rPr>
        <w:t>.</w:t>
      </w:r>
      <w:r w:rsidRPr="00FF01E7">
        <w:rPr>
          <w:rFonts w:eastAsia="Times New Roman"/>
          <w:sz w:val="22"/>
          <w:szCs w:val="22"/>
          <w:lang w:eastAsia="ru-RU"/>
        </w:rPr>
        <w:t xml:space="preserve"> </w:t>
      </w:r>
      <w:r w:rsidR="00DD16DF" w:rsidRPr="00FF01E7">
        <w:rPr>
          <w:rFonts w:eastAsia="Times New Roman"/>
          <w:sz w:val="22"/>
          <w:szCs w:val="22"/>
          <w:lang w:eastAsia="ru-RU"/>
        </w:rPr>
        <w:t xml:space="preserve">Асинхронные форматы занятий </w:t>
      </w:r>
      <w:r w:rsidR="00DD16DF" w:rsidRPr="00FF01E7">
        <w:rPr>
          <w:sz w:val="22"/>
          <w:szCs w:val="22"/>
        </w:rPr>
        <w:t xml:space="preserve">(электронная почта, электронные списки рассылки, электронные курсы, системы </w:t>
      </w:r>
      <w:proofErr w:type="spellStart"/>
      <w:proofErr w:type="gramStart"/>
      <w:r w:rsidR="00DD16DF" w:rsidRPr="00FF01E7">
        <w:rPr>
          <w:sz w:val="22"/>
          <w:szCs w:val="22"/>
        </w:rPr>
        <w:t>конференц-связи</w:t>
      </w:r>
      <w:proofErr w:type="spellEnd"/>
      <w:proofErr w:type="gramEnd"/>
      <w:r w:rsidR="00DD16DF" w:rsidRPr="00FF01E7">
        <w:rPr>
          <w:sz w:val="22"/>
          <w:szCs w:val="22"/>
        </w:rPr>
        <w:t xml:space="preserve">, электронные тесты, системы виртуального тренинга, </w:t>
      </w:r>
      <w:proofErr w:type="spellStart"/>
      <w:r w:rsidR="00DD16DF" w:rsidRPr="00FF01E7">
        <w:rPr>
          <w:sz w:val="22"/>
          <w:szCs w:val="22"/>
        </w:rPr>
        <w:t>интернет-форумы</w:t>
      </w:r>
      <w:proofErr w:type="spellEnd"/>
      <w:r w:rsidR="00DD16DF" w:rsidRPr="00FF01E7">
        <w:rPr>
          <w:sz w:val="22"/>
          <w:szCs w:val="22"/>
        </w:rPr>
        <w:t xml:space="preserve">, </w:t>
      </w:r>
      <w:proofErr w:type="spellStart"/>
      <w:r w:rsidR="00DD16DF" w:rsidRPr="00FF01E7">
        <w:rPr>
          <w:sz w:val="22"/>
          <w:szCs w:val="22"/>
        </w:rPr>
        <w:t>блоги</w:t>
      </w:r>
      <w:proofErr w:type="spellEnd"/>
      <w:r w:rsidR="00DD16DF" w:rsidRPr="00FF01E7">
        <w:rPr>
          <w:sz w:val="22"/>
          <w:szCs w:val="22"/>
        </w:rPr>
        <w:t>, и др.)</w:t>
      </w:r>
      <w:r w:rsidR="00DD16DF" w:rsidRPr="00FF01E7">
        <w:rPr>
          <w:rFonts w:eastAsia="Times New Roman"/>
          <w:sz w:val="22"/>
          <w:szCs w:val="22"/>
          <w:lang w:eastAsia="ru-RU"/>
        </w:rPr>
        <w:t xml:space="preserve"> предоставлены как варианты персонализированного обучения.</w:t>
      </w:r>
      <w:r w:rsidR="004956C6" w:rsidRPr="00FF01E7">
        <w:rPr>
          <w:rFonts w:eastAsia="Times New Roman"/>
          <w:sz w:val="22"/>
          <w:szCs w:val="22"/>
          <w:lang w:eastAsia="ru-RU"/>
        </w:rPr>
        <w:t xml:space="preserve"> </w:t>
      </w:r>
    </w:p>
    <w:p w:rsidR="00646F37" w:rsidRPr="00FF01E7" w:rsidRDefault="00D76CC3" w:rsidP="00FF01E7">
      <w:pPr>
        <w:pStyle w:val="Default"/>
        <w:tabs>
          <w:tab w:val="left" w:pos="0"/>
        </w:tabs>
        <w:ind w:firstLine="567"/>
        <w:contextualSpacing/>
        <w:jc w:val="both"/>
        <w:rPr>
          <w:sz w:val="22"/>
          <w:szCs w:val="22"/>
          <w:highlight w:val="yellow"/>
        </w:rPr>
      </w:pPr>
      <w:r w:rsidRPr="00FF01E7">
        <w:rPr>
          <w:sz w:val="22"/>
          <w:szCs w:val="22"/>
        </w:rPr>
        <w:t xml:space="preserve">Стратегические компетенции XXI века обсуждаются автором в контексте </w:t>
      </w:r>
      <w:r w:rsidRPr="00FF01E7">
        <w:rPr>
          <w:bCs/>
          <w:sz w:val="22"/>
          <w:szCs w:val="22"/>
        </w:rPr>
        <w:t>тенденций изменений современного высшего образования.</w:t>
      </w:r>
      <w:r w:rsidRPr="00FF01E7">
        <w:rPr>
          <w:rFonts w:eastAsia="Times New Roman"/>
          <w:i/>
          <w:sz w:val="22"/>
          <w:szCs w:val="22"/>
          <w:lang w:eastAsia="ru-RU"/>
        </w:rPr>
        <w:t xml:space="preserve"> </w:t>
      </w:r>
      <w:r w:rsidRPr="00FF01E7">
        <w:rPr>
          <w:sz w:val="22"/>
          <w:szCs w:val="22"/>
          <w:shd w:val="clear" w:color="auto" w:fill="FFFFFF"/>
        </w:rPr>
        <w:t>Рассматриваются «гибкие» навыки (</w:t>
      </w:r>
      <w:proofErr w:type="spellStart"/>
      <w:r w:rsidRPr="00FF01E7">
        <w:rPr>
          <w:sz w:val="22"/>
          <w:szCs w:val="22"/>
          <w:shd w:val="clear" w:color="auto" w:fill="FFFFFF"/>
        </w:rPr>
        <w:t>soft</w:t>
      </w:r>
      <w:proofErr w:type="spellEnd"/>
      <w:r w:rsidRPr="00FF01E7">
        <w:rPr>
          <w:sz w:val="22"/>
          <w:szCs w:val="22"/>
          <w:shd w:val="clear" w:color="auto" w:fill="FFFFFF"/>
        </w:rPr>
        <w:t xml:space="preserve"> </w:t>
      </w:r>
      <w:proofErr w:type="spellStart"/>
      <w:r w:rsidRPr="00FF01E7">
        <w:rPr>
          <w:sz w:val="22"/>
          <w:szCs w:val="22"/>
          <w:shd w:val="clear" w:color="auto" w:fill="FFFFFF"/>
        </w:rPr>
        <w:t>skills</w:t>
      </w:r>
      <w:proofErr w:type="spellEnd"/>
      <w:r w:rsidRPr="00FF01E7">
        <w:rPr>
          <w:sz w:val="22"/>
          <w:szCs w:val="22"/>
          <w:shd w:val="clear" w:color="auto" w:fill="FFFFFF"/>
        </w:rPr>
        <w:t>), которые опред</w:t>
      </w:r>
      <w:r w:rsidR="00027103" w:rsidRPr="00FF01E7">
        <w:rPr>
          <w:sz w:val="22"/>
          <w:szCs w:val="22"/>
          <w:shd w:val="clear" w:color="auto" w:fill="FFFFFF"/>
        </w:rPr>
        <w:t>ел</w:t>
      </w:r>
      <w:r w:rsidRPr="00FF01E7">
        <w:rPr>
          <w:sz w:val="22"/>
          <w:szCs w:val="22"/>
          <w:shd w:val="clear" w:color="auto" w:fill="FFFFFF"/>
        </w:rPr>
        <w:t>яются как надпрофессиональные навыки (универсальные компетенции).</w:t>
      </w:r>
      <w:r w:rsidR="006E5039" w:rsidRPr="00FF01E7">
        <w:rPr>
          <w:sz w:val="22"/>
          <w:szCs w:val="22"/>
          <w:shd w:val="clear" w:color="auto" w:fill="FFFFFF"/>
        </w:rPr>
        <w:t xml:space="preserve"> Анализиру</w:t>
      </w:r>
      <w:r w:rsidR="000B3FD1" w:rsidRPr="00FF01E7">
        <w:rPr>
          <w:sz w:val="22"/>
          <w:szCs w:val="22"/>
          <w:shd w:val="clear" w:color="auto" w:fill="FFFFFF"/>
        </w:rPr>
        <w:t>е</w:t>
      </w:r>
      <w:r w:rsidR="006E5039" w:rsidRPr="00FF01E7">
        <w:rPr>
          <w:sz w:val="22"/>
          <w:szCs w:val="22"/>
          <w:shd w:val="clear" w:color="auto" w:fill="FFFFFF"/>
        </w:rPr>
        <w:t xml:space="preserve">тся </w:t>
      </w:r>
      <w:r w:rsidR="006E5039" w:rsidRPr="00FF01E7">
        <w:rPr>
          <w:sz w:val="22"/>
          <w:szCs w:val="22"/>
        </w:rPr>
        <w:t xml:space="preserve">доклад ИО ВШЭ «Оценка универсальных компетентностей как результатов высшего образования». </w:t>
      </w:r>
      <w:r w:rsidR="000B3FD1" w:rsidRPr="00FF01E7">
        <w:rPr>
          <w:sz w:val="22"/>
          <w:szCs w:val="22"/>
        </w:rPr>
        <w:t xml:space="preserve">Обсуждаются </w:t>
      </w:r>
      <w:r w:rsidR="00295C64">
        <w:rPr>
          <w:sz w:val="22"/>
          <w:szCs w:val="22"/>
        </w:rPr>
        <w:t xml:space="preserve">проблемы </w:t>
      </w:r>
      <w:r w:rsidR="000B3FD1" w:rsidRPr="00FF01E7">
        <w:rPr>
          <w:sz w:val="22"/>
          <w:szCs w:val="22"/>
        </w:rPr>
        <w:t>формат</w:t>
      </w:r>
      <w:r w:rsidR="00295C64">
        <w:rPr>
          <w:sz w:val="22"/>
          <w:szCs w:val="22"/>
        </w:rPr>
        <w:t>ов</w:t>
      </w:r>
      <w:r w:rsidR="000B3FD1" w:rsidRPr="00FF01E7">
        <w:rPr>
          <w:sz w:val="22"/>
          <w:szCs w:val="22"/>
        </w:rPr>
        <w:t xml:space="preserve"> оценивания и формирования универсальных компетенций</w:t>
      </w:r>
      <w:r w:rsidR="00027103" w:rsidRPr="00FF01E7">
        <w:rPr>
          <w:sz w:val="22"/>
          <w:szCs w:val="22"/>
        </w:rPr>
        <w:t xml:space="preserve"> в высшей школе</w:t>
      </w:r>
      <w:r w:rsidR="000B3FD1" w:rsidRPr="00FF01E7">
        <w:rPr>
          <w:sz w:val="22"/>
          <w:szCs w:val="22"/>
        </w:rPr>
        <w:t>.</w:t>
      </w:r>
    </w:p>
    <w:p w:rsidR="0045781B" w:rsidRPr="00FF01E7" w:rsidRDefault="0045781B" w:rsidP="00FF01E7">
      <w:pPr>
        <w:pStyle w:val="Default"/>
        <w:tabs>
          <w:tab w:val="left" w:pos="0"/>
        </w:tabs>
        <w:ind w:firstLine="567"/>
        <w:contextualSpacing/>
        <w:jc w:val="both"/>
        <w:rPr>
          <w:sz w:val="22"/>
          <w:szCs w:val="22"/>
        </w:rPr>
      </w:pPr>
      <w:r w:rsidRPr="00FF01E7">
        <w:rPr>
          <w:bCs/>
          <w:i/>
          <w:iCs/>
          <w:sz w:val="22"/>
          <w:szCs w:val="22"/>
        </w:rPr>
        <w:t>Ключевые слова:</w:t>
      </w:r>
      <w:r w:rsidRPr="00FF01E7">
        <w:rPr>
          <w:sz w:val="22"/>
          <w:szCs w:val="22"/>
        </w:rPr>
        <w:t xml:space="preserve"> </w:t>
      </w:r>
      <w:r w:rsidR="00B92855" w:rsidRPr="00FF01E7">
        <w:rPr>
          <w:sz w:val="22"/>
          <w:szCs w:val="22"/>
        </w:rPr>
        <w:t>высшее образование, государственные программы, цифровизация образования, смешанное обучение, персонализация образования, стратегические компетенции.</w:t>
      </w:r>
    </w:p>
    <w:p w:rsidR="0045781B" w:rsidRDefault="0045781B" w:rsidP="00162586">
      <w:pPr>
        <w:pStyle w:val="Default"/>
        <w:tabs>
          <w:tab w:val="left" w:pos="0"/>
        </w:tabs>
        <w:ind w:firstLine="567"/>
        <w:contextualSpacing/>
      </w:pPr>
    </w:p>
    <w:p w:rsidR="00584695" w:rsidRPr="00162586" w:rsidRDefault="000C2BC1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lastRenderedPageBreak/>
        <w:t>Реализация национальных целей в сфере науки и высшего образования до 2030 года регламентируется</w:t>
      </w:r>
      <w:r w:rsidR="00DD3832" w:rsidRPr="00162586">
        <w:rPr>
          <w:rFonts w:ascii="Times New Roman" w:hAnsi="Times New Roman" w:cs="Times New Roman"/>
          <w:sz w:val="24"/>
          <w:szCs w:val="24"/>
        </w:rPr>
        <w:t xml:space="preserve"> рядом </w:t>
      </w:r>
      <w:r w:rsidR="00E45A09" w:rsidRPr="00162586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="00DD3832" w:rsidRPr="00162586">
        <w:rPr>
          <w:rFonts w:ascii="Times New Roman" w:hAnsi="Times New Roman" w:cs="Times New Roman"/>
          <w:sz w:val="24"/>
          <w:szCs w:val="24"/>
        </w:rPr>
        <w:t xml:space="preserve">документов: 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>национальным</w:t>
      </w:r>
      <w:r w:rsidR="00886DF5" w:rsidRPr="00162586">
        <w:rPr>
          <w:rFonts w:ascii="Times New Roman" w:hAnsi="Times New Roman" w:cs="Times New Roman"/>
          <w:i/>
          <w:sz w:val="24"/>
          <w:szCs w:val="24"/>
        </w:rPr>
        <w:t>и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 xml:space="preserve"> проект</w:t>
      </w:r>
      <w:r w:rsidR="00886DF5" w:rsidRPr="00162586">
        <w:rPr>
          <w:rFonts w:ascii="Times New Roman" w:hAnsi="Times New Roman" w:cs="Times New Roman"/>
          <w:i/>
          <w:sz w:val="24"/>
          <w:szCs w:val="24"/>
        </w:rPr>
        <w:t>ами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 xml:space="preserve"> «Образование», «Наука</w:t>
      </w:r>
      <w:r w:rsidR="004601D6" w:rsidRPr="00162586">
        <w:rPr>
          <w:rFonts w:ascii="Times New Roman" w:hAnsi="Times New Roman" w:cs="Times New Roman"/>
          <w:i/>
          <w:sz w:val="24"/>
          <w:szCs w:val="24"/>
        </w:rPr>
        <w:t xml:space="preserve"> и университеты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>»</w:t>
      </w:r>
      <w:r w:rsidR="00886DF5" w:rsidRPr="00162586">
        <w:rPr>
          <w:rFonts w:ascii="Times New Roman" w:hAnsi="Times New Roman" w:cs="Times New Roman"/>
          <w:i/>
          <w:sz w:val="24"/>
          <w:szCs w:val="24"/>
        </w:rPr>
        <w:t>;</w:t>
      </w:r>
      <w:r w:rsidRPr="001625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>Государственной программой РФ «Развитие образование до 2030»</w:t>
      </w:r>
      <w:r w:rsidR="00886DF5" w:rsidRPr="00162586">
        <w:rPr>
          <w:rFonts w:ascii="Times New Roman" w:hAnsi="Times New Roman" w:cs="Times New Roman"/>
          <w:i/>
          <w:sz w:val="24"/>
          <w:szCs w:val="24"/>
        </w:rPr>
        <w:t>;</w:t>
      </w:r>
      <w:r w:rsidR="00DD3832" w:rsidRPr="00162586">
        <w:rPr>
          <w:rFonts w:ascii="Times New Roman" w:hAnsi="Times New Roman" w:cs="Times New Roman"/>
          <w:i/>
          <w:sz w:val="24"/>
          <w:szCs w:val="24"/>
        </w:rPr>
        <w:t xml:space="preserve"> «Концепцией подготовки педагогических кадров для системы образования на период до 2030»</w:t>
      </w:r>
      <w:r w:rsidR="003428C9" w:rsidRPr="003428C9">
        <w:rPr>
          <w:rFonts w:ascii="Times New Roman" w:hAnsi="Times New Roman" w:cs="Times New Roman"/>
          <w:sz w:val="24"/>
          <w:szCs w:val="24"/>
        </w:rPr>
        <w:t>[1]</w:t>
      </w:r>
      <w:r w:rsidR="00D17731" w:rsidRPr="00162586">
        <w:rPr>
          <w:rFonts w:ascii="Times New Roman" w:hAnsi="Times New Roman" w:cs="Times New Roman"/>
          <w:i/>
          <w:sz w:val="24"/>
          <w:szCs w:val="24"/>
        </w:rPr>
        <w:t>.</w:t>
      </w:r>
    </w:p>
    <w:p w:rsidR="00886DF5" w:rsidRPr="00162586" w:rsidRDefault="00886DF5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К основным инициативам национального проекта «Образование» в контексте высшего образования </w:t>
      </w:r>
      <w:r w:rsidR="00286AAF" w:rsidRPr="00162586">
        <w:rPr>
          <w:rFonts w:ascii="Times New Roman" w:hAnsi="Times New Roman" w:cs="Times New Roman"/>
          <w:sz w:val="24"/>
          <w:szCs w:val="24"/>
        </w:rPr>
        <w:t>относятся: создание опорных университетов;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286AAF" w:rsidRPr="00162586">
        <w:rPr>
          <w:rFonts w:ascii="Times New Roman" w:hAnsi="Times New Roman" w:cs="Times New Roman"/>
          <w:sz w:val="24"/>
          <w:szCs w:val="24"/>
        </w:rPr>
        <w:t>р</w:t>
      </w:r>
      <w:r w:rsidRPr="00162586">
        <w:rPr>
          <w:rFonts w:ascii="Times New Roman" w:hAnsi="Times New Roman" w:cs="Times New Roman"/>
          <w:sz w:val="24"/>
          <w:szCs w:val="24"/>
        </w:rPr>
        <w:t>азвитие ДПО в вузах</w:t>
      </w:r>
      <w:r w:rsidR="00286AAF" w:rsidRPr="00162586">
        <w:rPr>
          <w:rFonts w:ascii="Times New Roman" w:hAnsi="Times New Roman" w:cs="Times New Roman"/>
          <w:sz w:val="24"/>
          <w:szCs w:val="24"/>
        </w:rPr>
        <w:t>;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286AAF" w:rsidRPr="00162586">
        <w:rPr>
          <w:rFonts w:ascii="Times New Roman" w:hAnsi="Times New Roman" w:cs="Times New Roman"/>
          <w:sz w:val="24"/>
          <w:szCs w:val="24"/>
        </w:rPr>
        <w:t>с</w:t>
      </w:r>
      <w:r w:rsidRPr="00162586">
        <w:rPr>
          <w:rFonts w:ascii="Times New Roman" w:hAnsi="Times New Roman" w:cs="Times New Roman"/>
          <w:sz w:val="24"/>
          <w:szCs w:val="24"/>
        </w:rPr>
        <w:t>оздание ресурсных центров для детей и педагогов</w:t>
      </w:r>
      <w:r w:rsidR="00286AAF" w:rsidRPr="00162586">
        <w:rPr>
          <w:rFonts w:ascii="Times New Roman" w:hAnsi="Times New Roman" w:cs="Times New Roman"/>
          <w:sz w:val="24"/>
          <w:szCs w:val="24"/>
        </w:rPr>
        <w:t xml:space="preserve"> (Технопарки, Кванториумы);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286AAF" w:rsidRPr="00162586">
        <w:rPr>
          <w:rFonts w:ascii="Times New Roman" w:hAnsi="Times New Roman" w:cs="Times New Roman"/>
          <w:sz w:val="24"/>
          <w:szCs w:val="24"/>
        </w:rPr>
        <w:t>и</w:t>
      </w:r>
      <w:r w:rsidRPr="00162586">
        <w:rPr>
          <w:rFonts w:ascii="Times New Roman" w:hAnsi="Times New Roman" w:cs="Times New Roman"/>
          <w:sz w:val="24"/>
          <w:szCs w:val="24"/>
        </w:rPr>
        <w:t>нформационное продвижение российского образования</w:t>
      </w:r>
      <w:r w:rsidR="00286AAF" w:rsidRPr="00162586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286AAF" w:rsidRPr="00162586" w:rsidRDefault="003428C9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A448E" w:rsidRPr="00162586">
        <w:rPr>
          <w:rFonts w:ascii="Times New Roman" w:hAnsi="Times New Roman" w:cs="Times New Roman"/>
          <w:sz w:val="24"/>
          <w:szCs w:val="24"/>
        </w:rPr>
        <w:t>ациональн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 проект «Наука и университеты» включают ряд инициатив: </w:t>
      </w:r>
      <w:r w:rsidR="00520F63" w:rsidRPr="00162586">
        <w:rPr>
          <w:rFonts w:ascii="Times New Roman" w:hAnsi="Times New Roman" w:cs="Times New Roman"/>
          <w:sz w:val="24"/>
          <w:szCs w:val="24"/>
        </w:rPr>
        <w:t>создание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 научно-образовательных центров</w:t>
      </w:r>
      <w:r>
        <w:rPr>
          <w:rFonts w:ascii="Times New Roman" w:hAnsi="Times New Roman" w:cs="Times New Roman"/>
          <w:sz w:val="24"/>
          <w:szCs w:val="24"/>
        </w:rPr>
        <w:t xml:space="preserve"> (НОЦ)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; </w:t>
      </w:r>
      <w:r w:rsidR="00D55A82" w:rsidRPr="00162586">
        <w:rPr>
          <w:rFonts w:ascii="Times New Roman" w:hAnsi="Times New Roman" w:cs="Times New Roman"/>
          <w:sz w:val="24"/>
          <w:szCs w:val="24"/>
        </w:rPr>
        <w:t>ц</w:t>
      </w:r>
      <w:r w:rsidR="004A448E" w:rsidRPr="00162586">
        <w:rPr>
          <w:rFonts w:ascii="Times New Roman" w:hAnsi="Times New Roman" w:cs="Times New Roman"/>
          <w:sz w:val="24"/>
          <w:szCs w:val="24"/>
        </w:rPr>
        <w:t>ентр</w:t>
      </w:r>
      <w:r w:rsidR="00520F63" w:rsidRPr="00162586">
        <w:rPr>
          <w:rFonts w:ascii="Times New Roman" w:hAnsi="Times New Roman" w:cs="Times New Roman"/>
          <w:sz w:val="24"/>
          <w:szCs w:val="24"/>
        </w:rPr>
        <w:t>ов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 компетенций </w:t>
      </w:r>
      <w:r w:rsidR="00520F63" w:rsidRPr="00162586">
        <w:rPr>
          <w:rFonts w:ascii="Times New Roman" w:hAnsi="Times New Roman" w:cs="Times New Roman"/>
          <w:sz w:val="24"/>
          <w:szCs w:val="24"/>
        </w:rPr>
        <w:t>национальной технологической инициативы на базе образовательных организаций высшего образования;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520F63" w:rsidRPr="00162586">
        <w:rPr>
          <w:rFonts w:ascii="Times New Roman" w:hAnsi="Times New Roman" w:cs="Times New Roman"/>
          <w:sz w:val="24"/>
          <w:szCs w:val="24"/>
        </w:rPr>
        <w:t>п</w:t>
      </w:r>
      <w:r w:rsidR="004A448E" w:rsidRPr="00162586">
        <w:rPr>
          <w:rFonts w:ascii="Times New Roman" w:hAnsi="Times New Roman" w:cs="Times New Roman"/>
          <w:sz w:val="24"/>
          <w:szCs w:val="24"/>
        </w:rPr>
        <w:t xml:space="preserve">оддержка молодых исследователей (гранты аспирантам, создание лабораторий под руководством молодых ученых) </w:t>
      </w:r>
      <w:r w:rsidR="00520F63" w:rsidRPr="00162586">
        <w:rPr>
          <w:rFonts w:ascii="Times New Roman" w:hAnsi="Times New Roman" w:cs="Times New Roman"/>
          <w:sz w:val="24"/>
          <w:szCs w:val="24"/>
        </w:rPr>
        <w:t xml:space="preserve">и др. </w:t>
      </w:r>
    </w:p>
    <w:p w:rsidR="00D55A82" w:rsidRPr="00162586" w:rsidRDefault="00D55A82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Целевой ориентир и общественно значимые результаты </w:t>
      </w:r>
      <w:r w:rsidRPr="00162586">
        <w:rPr>
          <w:rFonts w:ascii="Times New Roman" w:hAnsi="Times New Roman" w:cs="Times New Roman"/>
          <w:i/>
          <w:sz w:val="24"/>
          <w:szCs w:val="24"/>
        </w:rPr>
        <w:t>в сфере высшего образования</w:t>
      </w:r>
      <w:r w:rsidRPr="00162586">
        <w:rPr>
          <w:rFonts w:ascii="Times New Roman" w:hAnsi="Times New Roman" w:cs="Times New Roman"/>
          <w:sz w:val="24"/>
          <w:szCs w:val="24"/>
        </w:rPr>
        <w:t xml:space="preserve"> выражаются в доступности бесплатного высшего образования (не менее 50% выпускников школ обеспечены бюджетными местами для обучения в университетах), в дол</w:t>
      </w:r>
      <w:r w:rsidR="00827AB9" w:rsidRPr="00162586">
        <w:rPr>
          <w:rFonts w:ascii="Times New Roman" w:hAnsi="Times New Roman" w:cs="Times New Roman"/>
          <w:sz w:val="24"/>
          <w:szCs w:val="24"/>
        </w:rPr>
        <w:t>и</w:t>
      </w:r>
      <w:r w:rsidRPr="00162586">
        <w:rPr>
          <w:rFonts w:ascii="Times New Roman" w:hAnsi="Times New Roman" w:cs="Times New Roman"/>
          <w:sz w:val="24"/>
          <w:szCs w:val="24"/>
        </w:rPr>
        <w:t xml:space="preserve"> выпускников вузов, трудоустроенных по полученной специальности (квалификации)</w:t>
      </w:r>
      <w:r w:rsidR="00827AB9" w:rsidRPr="00162586">
        <w:rPr>
          <w:rFonts w:ascii="Times New Roman" w:hAnsi="Times New Roman" w:cs="Times New Roman"/>
          <w:sz w:val="24"/>
          <w:szCs w:val="24"/>
        </w:rPr>
        <w:t>;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827AB9" w:rsidRPr="00162586">
        <w:rPr>
          <w:rFonts w:ascii="Times New Roman" w:hAnsi="Times New Roman" w:cs="Times New Roman"/>
          <w:sz w:val="24"/>
          <w:szCs w:val="24"/>
        </w:rPr>
        <w:t>в к</w:t>
      </w:r>
      <w:r w:rsidRPr="00162586">
        <w:rPr>
          <w:rFonts w:ascii="Times New Roman" w:hAnsi="Times New Roman" w:cs="Times New Roman"/>
          <w:sz w:val="24"/>
          <w:szCs w:val="24"/>
        </w:rPr>
        <w:t>оличеств</w:t>
      </w:r>
      <w:r w:rsidR="00827AB9" w:rsidRPr="00162586">
        <w:rPr>
          <w:rFonts w:ascii="Times New Roman" w:hAnsi="Times New Roman" w:cs="Times New Roman"/>
          <w:sz w:val="24"/>
          <w:szCs w:val="24"/>
        </w:rPr>
        <w:t>е</w:t>
      </w:r>
      <w:r w:rsidRPr="00162586">
        <w:rPr>
          <w:rFonts w:ascii="Times New Roman" w:hAnsi="Times New Roman" w:cs="Times New Roman"/>
          <w:sz w:val="24"/>
          <w:szCs w:val="24"/>
        </w:rPr>
        <w:t xml:space="preserve"> вузов-участников </w:t>
      </w:r>
      <w:r w:rsidR="00CD2D29" w:rsidRPr="00162586">
        <w:rPr>
          <w:rFonts w:ascii="Times New Roman" w:hAnsi="Times New Roman" w:cs="Times New Roman"/>
          <w:sz w:val="24"/>
          <w:szCs w:val="24"/>
        </w:rPr>
        <w:t>П</w:t>
      </w:r>
      <w:r w:rsidRPr="00162586">
        <w:rPr>
          <w:rFonts w:ascii="Times New Roman" w:hAnsi="Times New Roman" w:cs="Times New Roman"/>
          <w:sz w:val="24"/>
          <w:szCs w:val="24"/>
        </w:rPr>
        <w:t>рограммы стратегического академического лидерства</w:t>
      </w:r>
      <w:r w:rsidR="00CD2D29" w:rsidRPr="00162586">
        <w:rPr>
          <w:rFonts w:ascii="Times New Roman" w:hAnsi="Times New Roman" w:cs="Times New Roman"/>
          <w:sz w:val="24"/>
          <w:szCs w:val="24"/>
        </w:rPr>
        <w:t>;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CD2D29" w:rsidRPr="00162586">
        <w:rPr>
          <w:rFonts w:ascii="Times New Roman" w:hAnsi="Times New Roman" w:cs="Times New Roman"/>
          <w:sz w:val="24"/>
          <w:szCs w:val="24"/>
        </w:rPr>
        <w:t>в ч</w:t>
      </w:r>
      <w:r w:rsidRPr="00162586">
        <w:rPr>
          <w:rFonts w:ascii="Times New Roman" w:hAnsi="Times New Roman" w:cs="Times New Roman"/>
          <w:sz w:val="24"/>
          <w:szCs w:val="24"/>
        </w:rPr>
        <w:t>исленност</w:t>
      </w:r>
      <w:r w:rsidR="00CD2D29" w:rsidRPr="00162586">
        <w:rPr>
          <w:rFonts w:ascii="Times New Roman" w:hAnsi="Times New Roman" w:cs="Times New Roman"/>
          <w:sz w:val="24"/>
          <w:szCs w:val="24"/>
        </w:rPr>
        <w:t>и</w:t>
      </w:r>
      <w:r w:rsidRPr="00162586">
        <w:rPr>
          <w:rFonts w:ascii="Times New Roman" w:hAnsi="Times New Roman" w:cs="Times New Roman"/>
          <w:sz w:val="24"/>
          <w:szCs w:val="24"/>
        </w:rPr>
        <w:t xml:space="preserve"> лиц, прошедших </w:t>
      </w:r>
      <w:proofErr w:type="gramStart"/>
      <w:r w:rsidRPr="00162586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162586">
        <w:rPr>
          <w:rFonts w:ascii="Times New Roman" w:hAnsi="Times New Roman" w:cs="Times New Roman"/>
          <w:sz w:val="24"/>
          <w:szCs w:val="24"/>
        </w:rPr>
        <w:t xml:space="preserve"> непрерывного образования (дополнительным образовательным программам и программам профессионального обуче</w:t>
      </w:r>
      <w:r w:rsidR="00CD2D29" w:rsidRPr="00162586">
        <w:rPr>
          <w:rFonts w:ascii="Times New Roman" w:hAnsi="Times New Roman" w:cs="Times New Roman"/>
          <w:sz w:val="24"/>
          <w:szCs w:val="24"/>
        </w:rPr>
        <w:t>ния) в вузах посредством онлайн-</w:t>
      </w:r>
      <w:r w:rsidRPr="00162586">
        <w:rPr>
          <w:rFonts w:ascii="Times New Roman" w:hAnsi="Times New Roman" w:cs="Times New Roman"/>
          <w:sz w:val="24"/>
          <w:szCs w:val="24"/>
        </w:rPr>
        <w:t>курсов</w:t>
      </w:r>
      <w:r w:rsidR="00CD2D29" w:rsidRPr="001625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F63" w:rsidRPr="00162586" w:rsidRDefault="001976C7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Целевой ориентир и общественно значимые результаты </w:t>
      </w:r>
      <w:r w:rsidRPr="00162586">
        <w:rPr>
          <w:rFonts w:ascii="Times New Roman" w:hAnsi="Times New Roman" w:cs="Times New Roman"/>
          <w:i/>
          <w:sz w:val="24"/>
          <w:szCs w:val="24"/>
        </w:rPr>
        <w:t>в сфере науки</w:t>
      </w:r>
      <w:r w:rsidRPr="00162586">
        <w:rPr>
          <w:rFonts w:ascii="Times New Roman" w:hAnsi="Times New Roman" w:cs="Times New Roman"/>
          <w:sz w:val="24"/>
          <w:szCs w:val="24"/>
        </w:rPr>
        <w:t xml:space="preserve"> включают, в том числе, дол</w:t>
      </w:r>
      <w:r w:rsidR="003C6E13" w:rsidRPr="00162586">
        <w:rPr>
          <w:rFonts w:ascii="Times New Roman" w:hAnsi="Times New Roman" w:cs="Times New Roman"/>
          <w:sz w:val="24"/>
          <w:szCs w:val="24"/>
        </w:rPr>
        <w:t>ю</w:t>
      </w:r>
      <w:r w:rsidRPr="00162586">
        <w:rPr>
          <w:rFonts w:ascii="Times New Roman" w:hAnsi="Times New Roman" w:cs="Times New Roman"/>
          <w:sz w:val="24"/>
          <w:szCs w:val="24"/>
        </w:rPr>
        <w:t xml:space="preserve"> исследователей в возрасте до</w:t>
      </w:r>
      <w:r w:rsidR="008606F1">
        <w:rPr>
          <w:rFonts w:ascii="Times New Roman" w:hAnsi="Times New Roman" w:cs="Times New Roman"/>
          <w:sz w:val="24"/>
          <w:szCs w:val="24"/>
        </w:rPr>
        <w:t xml:space="preserve"> </w:t>
      </w:r>
      <w:r w:rsidRPr="00162586">
        <w:rPr>
          <w:rFonts w:ascii="Times New Roman" w:hAnsi="Times New Roman" w:cs="Times New Roman"/>
          <w:sz w:val="24"/>
          <w:szCs w:val="24"/>
        </w:rPr>
        <w:t>39</w:t>
      </w:r>
      <w:r w:rsidR="008606F1">
        <w:rPr>
          <w:rFonts w:ascii="Times New Roman" w:hAnsi="Times New Roman" w:cs="Times New Roman"/>
          <w:sz w:val="24"/>
          <w:szCs w:val="24"/>
        </w:rPr>
        <w:t xml:space="preserve"> </w:t>
      </w:r>
      <w:r w:rsidRPr="00162586">
        <w:rPr>
          <w:rFonts w:ascii="Times New Roman" w:hAnsi="Times New Roman" w:cs="Times New Roman"/>
          <w:sz w:val="24"/>
          <w:szCs w:val="24"/>
        </w:rPr>
        <w:t xml:space="preserve">лет в общей численности российских исследователей; техническую вооруженность сектора исследований и разработок; </w:t>
      </w:r>
      <w:r w:rsidR="00EF2BC7" w:rsidRPr="00162586">
        <w:rPr>
          <w:rFonts w:ascii="Times New Roman" w:hAnsi="Times New Roman" w:cs="Times New Roman"/>
          <w:sz w:val="24"/>
          <w:szCs w:val="24"/>
        </w:rPr>
        <w:t xml:space="preserve">количество аспирантов, являющихся получателями грантов на поддержку научных </w:t>
      </w:r>
      <w:r w:rsidRPr="00162586">
        <w:rPr>
          <w:rFonts w:ascii="Times New Roman" w:hAnsi="Times New Roman" w:cs="Times New Roman"/>
          <w:sz w:val="24"/>
          <w:szCs w:val="24"/>
        </w:rPr>
        <w:t xml:space="preserve">исследований. </w:t>
      </w:r>
    </w:p>
    <w:p w:rsidR="00B33AB1" w:rsidRPr="00162586" w:rsidRDefault="00FA4C17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Одной из </w:t>
      </w:r>
      <w:r w:rsidR="003428C9">
        <w:rPr>
          <w:rFonts w:ascii="Times New Roman" w:hAnsi="Times New Roman" w:cs="Times New Roman"/>
          <w:sz w:val="24"/>
          <w:szCs w:val="24"/>
        </w:rPr>
        <w:t xml:space="preserve">целевых </w:t>
      </w:r>
      <w:r w:rsidRPr="00162586">
        <w:rPr>
          <w:rFonts w:ascii="Times New Roman" w:hAnsi="Times New Roman" w:cs="Times New Roman"/>
          <w:sz w:val="24"/>
          <w:szCs w:val="24"/>
        </w:rPr>
        <w:t xml:space="preserve">государственных программ </w:t>
      </w:r>
      <w:r w:rsidR="00F3321E" w:rsidRPr="00162586">
        <w:rPr>
          <w:rFonts w:ascii="Times New Roman" w:hAnsi="Times New Roman" w:cs="Times New Roman"/>
          <w:sz w:val="24"/>
          <w:szCs w:val="24"/>
        </w:rPr>
        <w:t>р</w:t>
      </w:r>
      <w:r w:rsidRPr="00162586">
        <w:rPr>
          <w:rFonts w:ascii="Times New Roman" w:hAnsi="Times New Roman" w:cs="Times New Roman"/>
          <w:sz w:val="24"/>
          <w:szCs w:val="24"/>
        </w:rPr>
        <w:t>еализаци</w:t>
      </w:r>
      <w:r w:rsidR="00F3321E" w:rsidRPr="00162586">
        <w:rPr>
          <w:rFonts w:ascii="Times New Roman" w:hAnsi="Times New Roman" w:cs="Times New Roman"/>
          <w:sz w:val="24"/>
          <w:szCs w:val="24"/>
        </w:rPr>
        <w:t>и</w:t>
      </w:r>
      <w:r w:rsidRPr="00162586">
        <w:rPr>
          <w:rFonts w:ascii="Times New Roman" w:hAnsi="Times New Roman" w:cs="Times New Roman"/>
          <w:sz w:val="24"/>
          <w:szCs w:val="24"/>
        </w:rPr>
        <w:t xml:space="preserve"> национальных целей в сфере </w:t>
      </w:r>
      <w:r w:rsidR="00EF2BC7" w:rsidRPr="00162586">
        <w:rPr>
          <w:rFonts w:ascii="Times New Roman" w:hAnsi="Times New Roman" w:cs="Times New Roman"/>
          <w:sz w:val="24"/>
          <w:szCs w:val="24"/>
        </w:rPr>
        <w:t xml:space="preserve">науки и высшего образования </w:t>
      </w:r>
      <w:r w:rsidR="00EE336E" w:rsidRPr="00162586">
        <w:rPr>
          <w:rFonts w:ascii="Times New Roman" w:hAnsi="Times New Roman" w:cs="Times New Roman"/>
          <w:sz w:val="24"/>
          <w:szCs w:val="24"/>
        </w:rPr>
        <w:t>выступает</w:t>
      </w:r>
      <w:r w:rsidR="00EF2BC7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EF2BC7" w:rsidRPr="00162586">
        <w:rPr>
          <w:rFonts w:ascii="Times New Roman" w:hAnsi="Times New Roman" w:cs="Times New Roman"/>
          <w:i/>
          <w:sz w:val="24"/>
          <w:szCs w:val="24"/>
        </w:rPr>
        <w:t>Программа стратегического академического лидерства</w:t>
      </w:r>
      <w:r w:rsidR="00EF2BC7" w:rsidRPr="00162586">
        <w:rPr>
          <w:rFonts w:ascii="Times New Roman" w:hAnsi="Times New Roman" w:cs="Times New Roman"/>
          <w:sz w:val="24"/>
          <w:szCs w:val="24"/>
        </w:rPr>
        <w:t>, включающая федеральные проекты</w:t>
      </w:r>
      <w:r w:rsidR="003428C9">
        <w:rPr>
          <w:rFonts w:ascii="Times New Roman" w:hAnsi="Times New Roman" w:cs="Times New Roman"/>
          <w:sz w:val="24"/>
          <w:szCs w:val="24"/>
        </w:rPr>
        <w:t xml:space="preserve"> (ФП)</w:t>
      </w:r>
      <w:r w:rsidR="00EF2BC7" w:rsidRPr="00162586">
        <w:rPr>
          <w:rFonts w:ascii="Times New Roman" w:hAnsi="Times New Roman" w:cs="Times New Roman"/>
          <w:sz w:val="24"/>
          <w:szCs w:val="24"/>
        </w:rPr>
        <w:t xml:space="preserve"> и программы: ФП «Молодые профессионалы»</w:t>
      </w:r>
      <w:r w:rsidR="00EC0DAA" w:rsidRPr="00162586">
        <w:rPr>
          <w:rFonts w:ascii="Times New Roman" w:hAnsi="Times New Roman" w:cs="Times New Roman"/>
          <w:sz w:val="24"/>
          <w:szCs w:val="24"/>
        </w:rPr>
        <w:t>, «Новые возможности для каждого»; «Экспорт образования»</w:t>
      </w:r>
      <w:r w:rsidR="00EF2BC7" w:rsidRPr="00162586">
        <w:rPr>
          <w:rFonts w:ascii="Times New Roman" w:hAnsi="Times New Roman" w:cs="Times New Roman"/>
          <w:sz w:val="24"/>
          <w:szCs w:val="24"/>
        </w:rPr>
        <w:t xml:space="preserve">; Программа поддержки глобальной конкурентоспособности; </w:t>
      </w:r>
      <w:r w:rsidR="00EC0DAA" w:rsidRPr="00162586">
        <w:rPr>
          <w:rFonts w:ascii="Times New Roman" w:hAnsi="Times New Roman" w:cs="Times New Roman"/>
          <w:sz w:val="24"/>
          <w:szCs w:val="24"/>
        </w:rPr>
        <w:t>П</w:t>
      </w:r>
      <w:r w:rsidR="00EF2BC7" w:rsidRPr="00162586">
        <w:rPr>
          <w:rFonts w:ascii="Times New Roman" w:hAnsi="Times New Roman" w:cs="Times New Roman"/>
          <w:sz w:val="24"/>
          <w:szCs w:val="24"/>
        </w:rPr>
        <w:t>рограмма поддержки университетов, обеспечивающих подготовку кадров для базовых отраслей экономики и социальной сферы; Программа поддержки научно-педагогических работников для распространения ведущих образовательных практик</w:t>
      </w:r>
      <w:r w:rsidR="00EC0DAA" w:rsidRPr="00162586">
        <w:rPr>
          <w:rFonts w:ascii="Times New Roman" w:hAnsi="Times New Roman" w:cs="Times New Roman"/>
          <w:sz w:val="24"/>
          <w:szCs w:val="24"/>
        </w:rPr>
        <w:t>.</w:t>
      </w:r>
    </w:p>
    <w:p w:rsidR="00B31F17" w:rsidRPr="00162586" w:rsidRDefault="00B31F17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Анализ </w:t>
      </w:r>
      <w:r w:rsidRPr="00162586">
        <w:rPr>
          <w:rFonts w:ascii="Times New Roman" w:hAnsi="Times New Roman" w:cs="Times New Roman"/>
          <w:i/>
          <w:sz w:val="24"/>
          <w:szCs w:val="24"/>
        </w:rPr>
        <w:t>«Концепции подготовки педагогических кадров для системы образования на период до 2030 года»</w:t>
      </w:r>
      <w:r w:rsidRPr="00162586">
        <w:rPr>
          <w:rFonts w:ascii="Times New Roman" w:hAnsi="Times New Roman" w:cs="Times New Roman"/>
          <w:sz w:val="24"/>
          <w:szCs w:val="24"/>
        </w:rPr>
        <w:t xml:space="preserve"> позволил актуализировать противоречия, выделить проблемы и определить направления изменений в высшем</w:t>
      </w:r>
      <w:r w:rsidR="007104C9" w:rsidRPr="00162586">
        <w:rPr>
          <w:rFonts w:ascii="Times New Roman" w:hAnsi="Times New Roman" w:cs="Times New Roman"/>
          <w:sz w:val="24"/>
          <w:szCs w:val="24"/>
        </w:rPr>
        <w:t xml:space="preserve"> педагогическом</w:t>
      </w:r>
      <w:r w:rsidRPr="00162586">
        <w:rPr>
          <w:rFonts w:ascii="Times New Roman" w:hAnsi="Times New Roman" w:cs="Times New Roman"/>
          <w:sz w:val="24"/>
          <w:szCs w:val="24"/>
        </w:rPr>
        <w:t xml:space="preserve"> образовании на ближайшее десятилетие. </w:t>
      </w:r>
    </w:p>
    <w:p w:rsidR="0053290C" w:rsidRPr="00162586" w:rsidRDefault="00F06910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>С</w:t>
      </w:r>
      <w:r w:rsidR="00D15745" w:rsidRPr="00162586">
        <w:rPr>
          <w:rFonts w:ascii="Times New Roman" w:hAnsi="Times New Roman" w:cs="Times New Roman"/>
          <w:sz w:val="24"/>
          <w:szCs w:val="24"/>
        </w:rPr>
        <w:t xml:space="preserve">одержание, технологии, управление и инфраструктура педагогического образования требуют постоянной трансформации, связанной с изменениями, происходящими в системе общего образования, с необходимостью обеспечивать опережающие темпы изменений системы подготовки педагогических кадров. </w:t>
      </w:r>
      <w:proofErr w:type="gramStart"/>
      <w:r w:rsidR="0094663E" w:rsidRPr="00162586">
        <w:rPr>
          <w:rFonts w:ascii="Times New Roman" w:hAnsi="Times New Roman" w:cs="Times New Roman"/>
          <w:sz w:val="24"/>
          <w:szCs w:val="24"/>
        </w:rPr>
        <w:t>На сегодняшний день с</w:t>
      </w:r>
      <w:r w:rsidR="00D15745" w:rsidRPr="00162586">
        <w:rPr>
          <w:rFonts w:ascii="Times New Roman" w:hAnsi="Times New Roman" w:cs="Times New Roman"/>
          <w:sz w:val="24"/>
          <w:szCs w:val="24"/>
        </w:rPr>
        <w:t>охраняются проблемы, препятствующие обеспечению качества педагогических кадров: дисбаланс качества подготовки педагогов в разных образовательных организациях и отсутствие единых подходов к механизмам и инструментам оценки качества; разрыв между темпом обновления содержания и инфраструктуры педагогической подготовки и темпом обновления общего образования; недостаток опережающих научных исследований в сфере образования и недостаточная поддержка педагогических исследований;</w:t>
      </w:r>
      <w:proofErr w:type="gramEnd"/>
      <w:r w:rsidR="00D15745" w:rsidRPr="00162586">
        <w:rPr>
          <w:rFonts w:ascii="Times New Roman" w:hAnsi="Times New Roman" w:cs="Times New Roman"/>
          <w:sz w:val="24"/>
          <w:szCs w:val="24"/>
        </w:rPr>
        <w:t xml:space="preserve"> недостаточное соответствие результатов подготовки выпускника (молодого учителя) актуальным запросам отрасли, общества и государства; слабая вовлеченность работодателей, включая региональные системы образования, в процесс подготовки педагогических кадров; дефицит учительских </w:t>
      </w:r>
      <w:r w:rsidR="00D15745" w:rsidRPr="00162586">
        <w:rPr>
          <w:rFonts w:ascii="Times New Roman" w:hAnsi="Times New Roman" w:cs="Times New Roman"/>
          <w:sz w:val="24"/>
          <w:szCs w:val="24"/>
        </w:rPr>
        <w:lastRenderedPageBreak/>
        <w:t>кадров, недостаточный уровень «</w:t>
      </w:r>
      <w:proofErr w:type="spellStart"/>
      <w:r w:rsidR="00D15745" w:rsidRPr="00162586">
        <w:rPr>
          <w:rFonts w:ascii="Times New Roman" w:hAnsi="Times New Roman" w:cs="Times New Roman"/>
          <w:sz w:val="24"/>
          <w:szCs w:val="24"/>
        </w:rPr>
        <w:t>закрепляемости</w:t>
      </w:r>
      <w:proofErr w:type="spellEnd"/>
      <w:r w:rsidR="00D15745" w:rsidRPr="00162586">
        <w:rPr>
          <w:rFonts w:ascii="Times New Roman" w:hAnsi="Times New Roman" w:cs="Times New Roman"/>
          <w:sz w:val="24"/>
          <w:szCs w:val="24"/>
        </w:rPr>
        <w:t xml:space="preserve">» молодых педагогов в профессии; невысокий престиж педагогической профессии и педагогических программ, недостаток </w:t>
      </w:r>
      <w:proofErr w:type="spellStart"/>
      <w:r w:rsidR="00D15745" w:rsidRPr="00162586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="00D15745" w:rsidRPr="00162586">
        <w:rPr>
          <w:rFonts w:ascii="Times New Roman" w:hAnsi="Times New Roman" w:cs="Times New Roman"/>
          <w:sz w:val="24"/>
          <w:szCs w:val="24"/>
        </w:rPr>
        <w:t xml:space="preserve"> мероприятий и мер социальной поддержки педагогов. Для решения указанных проблем необходимо реализовывать комплекс мероприятий, связанный не только с совершенствованием системы подготовки педагогических кадров, но и с мерами поддержки педагогов на всех эт</w:t>
      </w:r>
      <w:r w:rsidRPr="00162586">
        <w:rPr>
          <w:rFonts w:ascii="Times New Roman" w:hAnsi="Times New Roman" w:cs="Times New Roman"/>
          <w:sz w:val="24"/>
          <w:szCs w:val="24"/>
        </w:rPr>
        <w:t>апах жизненного цикла профессии</w:t>
      </w:r>
      <w:r w:rsidR="007104C9" w:rsidRPr="00162586">
        <w:rPr>
          <w:rFonts w:ascii="Times New Roman" w:hAnsi="Times New Roman" w:cs="Times New Roman"/>
          <w:sz w:val="24"/>
          <w:szCs w:val="24"/>
        </w:rPr>
        <w:t>.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14ED" w:rsidRPr="00162586" w:rsidRDefault="000F2A9F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Для решения выявленных проблем </w:t>
      </w:r>
      <w:r w:rsidR="007104C9" w:rsidRPr="00162586">
        <w:rPr>
          <w:rFonts w:ascii="Times New Roman" w:hAnsi="Times New Roman" w:cs="Times New Roman"/>
          <w:sz w:val="24"/>
          <w:szCs w:val="24"/>
        </w:rPr>
        <w:t>актуализируют</w:t>
      </w:r>
      <w:r w:rsidRPr="00162586">
        <w:rPr>
          <w:rFonts w:ascii="Times New Roman" w:hAnsi="Times New Roman" w:cs="Times New Roman"/>
          <w:sz w:val="24"/>
          <w:szCs w:val="24"/>
        </w:rPr>
        <w:t>ся</w:t>
      </w:r>
      <w:r w:rsidR="007104C9" w:rsidRPr="00162586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3C5F90" w:rsidRPr="00162586">
        <w:rPr>
          <w:rFonts w:ascii="Times New Roman" w:hAnsi="Times New Roman" w:cs="Times New Roman"/>
          <w:sz w:val="24"/>
          <w:szCs w:val="24"/>
        </w:rPr>
        <w:t>направления деятельности</w:t>
      </w:r>
      <w:r w:rsidR="00327734" w:rsidRPr="00162586">
        <w:rPr>
          <w:rFonts w:ascii="Times New Roman" w:hAnsi="Times New Roman" w:cs="Times New Roman"/>
          <w:sz w:val="24"/>
          <w:szCs w:val="24"/>
        </w:rPr>
        <w:t xml:space="preserve"> в высшем педагогическом образовании</w:t>
      </w:r>
      <w:r w:rsidR="003C5F90" w:rsidRPr="00162586">
        <w:rPr>
          <w:rFonts w:ascii="Times New Roman" w:hAnsi="Times New Roman" w:cs="Times New Roman"/>
          <w:sz w:val="24"/>
          <w:szCs w:val="24"/>
        </w:rPr>
        <w:t>.</w:t>
      </w:r>
      <w:r w:rsidR="00794D74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8434F7" w:rsidRPr="00162586">
        <w:rPr>
          <w:rFonts w:ascii="Times New Roman" w:hAnsi="Times New Roman" w:cs="Times New Roman"/>
          <w:sz w:val="24"/>
          <w:szCs w:val="24"/>
        </w:rPr>
        <w:t xml:space="preserve">Внедрение системы независимой оценки качества подготовки педагогических кадров: </w:t>
      </w:r>
      <w:r w:rsidR="00E658AE" w:rsidRPr="00162586">
        <w:rPr>
          <w:rFonts w:ascii="Times New Roman" w:hAnsi="Times New Roman" w:cs="Times New Roman"/>
          <w:sz w:val="24"/>
          <w:szCs w:val="24"/>
        </w:rPr>
        <w:t>создание системы оценки сформированности профессиональных компетенций выпускников в рамках государственной итоговой аттестации, регулируемой федеральными государственными образовательными стандартами высшего</w:t>
      </w:r>
      <w:r w:rsidR="00C93A03" w:rsidRPr="00162586">
        <w:rPr>
          <w:rFonts w:ascii="Times New Roman" w:hAnsi="Times New Roman" w:cs="Times New Roman"/>
          <w:sz w:val="24"/>
          <w:szCs w:val="24"/>
        </w:rPr>
        <w:t xml:space="preserve"> профессионального</w:t>
      </w:r>
      <w:r w:rsidR="00E658AE" w:rsidRPr="00162586">
        <w:rPr>
          <w:rFonts w:ascii="Times New Roman" w:hAnsi="Times New Roman" w:cs="Times New Roman"/>
          <w:sz w:val="24"/>
          <w:szCs w:val="24"/>
        </w:rPr>
        <w:t xml:space="preserve"> образования, включая государственный (профессиональный, демонстрационный) экзамен и защиту выпускной квалификационной работы, предполагающие комплексную оценку результатов осв</w:t>
      </w:r>
      <w:r w:rsidR="00C93A03" w:rsidRPr="00162586">
        <w:rPr>
          <w:rFonts w:ascii="Times New Roman" w:hAnsi="Times New Roman" w:cs="Times New Roman"/>
          <w:sz w:val="24"/>
          <w:szCs w:val="24"/>
        </w:rPr>
        <w:t>оения образовательной программы.</w:t>
      </w:r>
      <w:r w:rsidR="00E658AE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="004C061E">
        <w:rPr>
          <w:rFonts w:ascii="Times New Roman" w:hAnsi="Times New Roman" w:cs="Times New Roman"/>
          <w:sz w:val="24"/>
          <w:szCs w:val="24"/>
        </w:rPr>
        <w:t>Кроме того рассматривается</w:t>
      </w:r>
      <w:r w:rsidR="000C529C" w:rsidRPr="000C529C">
        <w:rPr>
          <w:rFonts w:ascii="Times New Roman" w:hAnsi="Times New Roman" w:cs="Times New Roman"/>
          <w:sz w:val="24"/>
          <w:szCs w:val="24"/>
        </w:rPr>
        <w:t xml:space="preserve"> </w:t>
      </w:r>
      <w:r w:rsidR="004C061E">
        <w:rPr>
          <w:rFonts w:ascii="Times New Roman" w:hAnsi="Times New Roman" w:cs="Times New Roman"/>
          <w:sz w:val="24"/>
          <w:szCs w:val="24"/>
        </w:rPr>
        <w:t>в</w:t>
      </w:r>
      <w:r w:rsidR="00E658AE" w:rsidRPr="00162586">
        <w:rPr>
          <w:rFonts w:ascii="Times New Roman" w:hAnsi="Times New Roman" w:cs="Times New Roman"/>
          <w:sz w:val="24"/>
          <w:szCs w:val="24"/>
        </w:rPr>
        <w:t>ключение системы подготовки педагогических кадров в решение проблем цифровой трансформации экономики и общественной жизни: внедрение образовательных цифровых сервисов для формирования у студентов педагогических программ освоения содержания образования в смешанном формате, опыта проектирования и освоения ци</w:t>
      </w:r>
      <w:r w:rsidR="00B95C04" w:rsidRPr="00162586">
        <w:rPr>
          <w:rFonts w:ascii="Times New Roman" w:hAnsi="Times New Roman" w:cs="Times New Roman"/>
          <w:sz w:val="24"/>
          <w:szCs w:val="24"/>
        </w:rPr>
        <w:t>фровых образовательных ресурсов и</w:t>
      </w:r>
      <w:r w:rsidR="00E658AE" w:rsidRPr="00162586">
        <w:rPr>
          <w:rFonts w:ascii="Times New Roman" w:hAnsi="Times New Roman" w:cs="Times New Roman"/>
          <w:sz w:val="24"/>
          <w:szCs w:val="24"/>
        </w:rPr>
        <w:t xml:space="preserve"> других компонентов цифровой грамотности; включение в образовательные программы педагогических направлений подготовки цифрового </w:t>
      </w:r>
      <w:proofErr w:type="spellStart"/>
      <w:r w:rsidR="00E658AE" w:rsidRPr="00162586">
        <w:rPr>
          <w:rFonts w:ascii="Times New Roman" w:hAnsi="Times New Roman" w:cs="Times New Roman"/>
          <w:sz w:val="24"/>
          <w:szCs w:val="24"/>
        </w:rPr>
        <w:t>контента</w:t>
      </w:r>
      <w:proofErr w:type="spellEnd"/>
      <w:r w:rsidR="00E658AE" w:rsidRPr="00162586">
        <w:rPr>
          <w:rFonts w:ascii="Times New Roman" w:hAnsi="Times New Roman" w:cs="Times New Roman"/>
          <w:sz w:val="24"/>
          <w:szCs w:val="24"/>
        </w:rPr>
        <w:t xml:space="preserve"> (включая учебники и тренажеры) и средовых решений, используемых в современной цифровой школе</w:t>
      </w:r>
      <w:r w:rsidR="00236E84" w:rsidRPr="00162586">
        <w:rPr>
          <w:rFonts w:ascii="Times New Roman" w:hAnsi="Times New Roman" w:cs="Times New Roman"/>
          <w:sz w:val="24"/>
          <w:szCs w:val="24"/>
        </w:rPr>
        <w:t xml:space="preserve"> федерального проекта (</w:t>
      </w:r>
      <w:r w:rsidR="00C308E3">
        <w:rPr>
          <w:rFonts w:ascii="Times New Roman" w:hAnsi="Times New Roman" w:cs="Times New Roman"/>
          <w:sz w:val="24"/>
          <w:szCs w:val="24"/>
        </w:rPr>
        <w:t>«</w:t>
      </w:r>
      <w:r w:rsidR="00236E84" w:rsidRPr="00162586">
        <w:rPr>
          <w:rFonts w:ascii="Times New Roman" w:hAnsi="Times New Roman" w:cs="Times New Roman"/>
          <w:sz w:val="24"/>
          <w:szCs w:val="24"/>
        </w:rPr>
        <w:t>Кадры для цифровой экономики</w:t>
      </w:r>
      <w:r w:rsidR="00C308E3">
        <w:rPr>
          <w:rFonts w:ascii="Times New Roman" w:hAnsi="Times New Roman" w:cs="Times New Roman"/>
          <w:sz w:val="24"/>
          <w:szCs w:val="24"/>
        </w:rPr>
        <w:t>»</w:t>
      </w:r>
      <w:r w:rsidR="00236E84" w:rsidRPr="00162586">
        <w:rPr>
          <w:rFonts w:ascii="Times New Roman" w:hAnsi="Times New Roman" w:cs="Times New Roman"/>
          <w:sz w:val="24"/>
          <w:szCs w:val="24"/>
        </w:rPr>
        <w:t xml:space="preserve"> национальной программы </w:t>
      </w:r>
      <w:r w:rsidR="00C308E3">
        <w:rPr>
          <w:rFonts w:ascii="Times New Roman" w:hAnsi="Times New Roman" w:cs="Times New Roman"/>
          <w:sz w:val="24"/>
          <w:szCs w:val="24"/>
        </w:rPr>
        <w:t>«</w:t>
      </w:r>
      <w:r w:rsidR="00236E84" w:rsidRPr="00162586">
        <w:rPr>
          <w:rFonts w:ascii="Times New Roman" w:hAnsi="Times New Roman" w:cs="Times New Roman"/>
          <w:sz w:val="24"/>
          <w:szCs w:val="24"/>
        </w:rPr>
        <w:t>Цифровая экономика Российской Федерации</w:t>
      </w:r>
      <w:r w:rsidR="00CD12CB">
        <w:rPr>
          <w:rFonts w:ascii="Times New Roman" w:hAnsi="Times New Roman" w:cs="Times New Roman"/>
          <w:sz w:val="24"/>
          <w:szCs w:val="24"/>
        </w:rPr>
        <w:t>»</w:t>
      </w:r>
      <w:r w:rsidR="00236E84" w:rsidRPr="00162586">
        <w:rPr>
          <w:rFonts w:ascii="Times New Roman" w:hAnsi="Times New Roman" w:cs="Times New Roman"/>
          <w:sz w:val="24"/>
          <w:szCs w:val="24"/>
        </w:rPr>
        <w:t>)</w:t>
      </w:r>
      <w:r w:rsidR="00C93A03" w:rsidRPr="00162586">
        <w:rPr>
          <w:rFonts w:ascii="Times New Roman" w:hAnsi="Times New Roman" w:cs="Times New Roman"/>
          <w:sz w:val="24"/>
          <w:szCs w:val="24"/>
        </w:rPr>
        <w:t>.</w:t>
      </w:r>
    </w:p>
    <w:p w:rsidR="002C70FE" w:rsidRPr="00162586" w:rsidRDefault="00C93A03" w:rsidP="0016258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контексте анализа стратегических изменений в высшем </w:t>
      </w:r>
      <w:r w:rsidR="00896090"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образовании,</w:t>
      </w:r>
      <w:r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96090"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следует </w:t>
      </w:r>
      <w:r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выделить </w:t>
      </w:r>
      <w:r w:rsidRPr="00162586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конкретные направления изменений</w:t>
      </w:r>
      <w:r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042FD" w:rsidRPr="00162586" w:rsidRDefault="00BF44F9" w:rsidP="00162586">
      <w:pPr>
        <w:pStyle w:val="stk-theme26309mb05"/>
        <w:shd w:val="clear" w:color="auto" w:fill="FFFFFF"/>
        <w:tabs>
          <w:tab w:val="left" w:pos="0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</w:rPr>
      </w:pPr>
      <w:r w:rsidRPr="00162586">
        <w:t>В большинстве нормати</w:t>
      </w:r>
      <w:r w:rsidR="00754886" w:rsidRPr="00162586">
        <w:t>вных документах актуализируется цифровизация экономики, в целом, и, в частности, цифровизаци</w:t>
      </w:r>
      <w:r w:rsidR="00A74148" w:rsidRPr="00162586">
        <w:t>я</w:t>
      </w:r>
      <w:r w:rsidR="00754886" w:rsidRPr="00162586">
        <w:t xml:space="preserve"> образования. </w:t>
      </w:r>
      <w:r w:rsidR="00A34247" w:rsidRPr="00162586">
        <w:t xml:space="preserve">Цифровизация выступает инструментом инновационного развития сферы высшего образования, меняя запрос на профессии и компетенции выпускника вуза. </w:t>
      </w:r>
      <w:r w:rsidR="000045B2" w:rsidRPr="00162586">
        <w:rPr>
          <w:color w:val="000000"/>
        </w:rPr>
        <w:t xml:space="preserve">Документ </w:t>
      </w:r>
      <w:r w:rsidR="000045B2" w:rsidRPr="00162586">
        <w:rPr>
          <w:i/>
          <w:color w:val="000000"/>
          <w:shd w:val="clear" w:color="auto" w:fill="FFFFFF"/>
        </w:rPr>
        <w:t>«Стратегия цифровой трансформации отрасли науки и</w:t>
      </w:r>
      <w:r w:rsidR="00C634D0">
        <w:rPr>
          <w:i/>
          <w:color w:val="000000"/>
          <w:shd w:val="clear" w:color="auto" w:fill="FFFFFF"/>
        </w:rPr>
        <w:t xml:space="preserve"> </w:t>
      </w:r>
      <w:r w:rsidR="000045B2" w:rsidRPr="00162586">
        <w:rPr>
          <w:i/>
          <w:color w:val="000000"/>
          <w:shd w:val="clear" w:color="auto" w:fill="FFFFFF"/>
        </w:rPr>
        <w:t>высшего образования»</w:t>
      </w:r>
      <w:r w:rsidR="00EE783D" w:rsidRPr="00162586">
        <w:rPr>
          <w:color w:val="000000"/>
          <w:shd w:val="clear" w:color="auto" w:fill="FFFFFF"/>
        </w:rPr>
        <w:t xml:space="preserve"> </w:t>
      </w:r>
      <w:r w:rsidR="000045B2" w:rsidRPr="00162586">
        <w:rPr>
          <w:color w:val="000000"/>
        </w:rPr>
        <w:t>охватывает период до</w:t>
      </w:r>
      <w:r w:rsidR="00CF7100">
        <w:rPr>
          <w:color w:val="000000"/>
        </w:rPr>
        <w:t xml:space="preserve"> </w:t>
      </w:r>
      <w:r w:rsidR="000045B2" w:rsidRPr="00162586">
        <w:rPr>
          <w:color w:val="000000"/>
        </w:rPr>
        <w:t>2030</w:t>
      </w:r>
      <w:r w:rsidR="00CF7100">
        <w:rPr>
          <w:color w:val="000000"/>
        </w:rPr>
        <w:t xml:space="preserve"> </w:t>
      </w:r>
      <w:r w:rsidR="000045B2" w:rsidRPr="00162586">
        <w:rPr>
          <w:color w:val="000000"/>
        </w:rPr>
        <w:t>года и</w:t>
      </w:r>
      <w:r w:rsidR="00CF7100">
        <w:rPr>
          <w:color w:val="000000"/>
        </w:rPr>
        <w:t xml:space="preserve"> </w:t>
      </w:r>
      <w:r w:rsidR="000045B2" w:rsidRPr="00162586">
        <w:rPr>
          <w:color w:val="000000"/>
        </w:rPr>
        <w:t xml:space="preserve">предполагает работы </w:t>
      </w:r>
      <w:r w:rsidR="000045B2" w:rsidRPr="00162586">
        <w:rPr>
          <w:bCs/>
          <w:color w:val="000000"/>
        </w:rPr>
        <w:t>по</w:t>
      </w:r>
      <w:r w:rsidR="00E47070">
        <w:rPr>
          <w:bCs/>
          <w:color w:val="000000"/>
        </w:rPr>
        <w:t xml:space="preserve"> </w:t>
      </w:r>
      <w:r w:rsidR="000045B2" w:rsidRPr="00162586">
        <w:rPr>
          <w:bCs/>
          <w:color w:val="000000"/>
        </w:rPr>
        <w:t>пяти направлениям (трекам)</w:t>
      </w:r>
      <w:r w:rsidR="00CF7100" w:rsidRPr="00162586">
        <w:rPr>
          <w:color w:val="000000"/>
        </w:rPr>
        <w:t xml:space="preserve"> </w:t>
      </w:r>
      <w:r w:rsidR="000045B2" w:rsidRPr="00162586">
        <w:rPr>
          <w:color w:val="000000"/>
        </w:rPr>
        <w:t>цифровой трансформации. Каждое направление</w:t>
      </w:r>
      <w:r w:rsidR="00E47070">
        <w:rPr>
          <w:color w:val="000000"/>
        </w:rPr>
        <w:t xml:space="preserve"> </w:t>
      </w:r>
      <w:r w:rsidR="000045B2" w:rsidRPr="00162586">
        <w:rPr>
          <w:color w:val="000000"/>
        </w:rPr>
        <w:t>—</w:t>
      </w:r>
      <w:r w:rsidR="00E47070">
        <w:rPr>
          <w:color w:val="000000"/>
        </w:rPr>
        <w:t xml:space="preserve"> </w:t>
      </w:r>
      <w:r w:rsidR="000045B2" w:rsidRPr="00162586">
        <w:rPr>
          <w:color w:val="000000"/>
        </w:rPr>
        <w:t>проблемное для российских университетов и</w:t>
      </w:r>
      <w:r w:rsidR="00E47070">
        <w:rPr>
          <w:color w:val="000000"/>
        </w:rPr>
        <w:t xml:space="preserve"> </w:t>
      </w:r>
      <w:r w:rsidR="000045B2" w:rsidRPr="00162586">
        <w:rPr>
          <w:color w:val="000000"/>
        </w:rPr>
        <w:t>научных организаций</w:t>
      </w:r>
      <w:r w:rsidR="00E47070">
        <w:rPr>
          <w:color w:val="000000"/>
        </w:rPr>
        <w:t xml:space="preserve"> включает</w:t>
      </w:r>
      <w:r w:rsidR="000045B2" w:rsidRPr="00162586">
        <w:rPr>
          <w:color w:val="000000"/>
        </w:rPr>
        <w:t>:</w:t>
      </w:r>
      <w:r w:rsidR="001A638C" w:rsidRPr="00162586">
        <w:rPr>
          <w:color w:val="000000"/>
        </w:rPr>
        <w:t xml:space="preserve"> </w:t>
      </w:r>
      <w:r w:rsidR="001A638C" w:rsidRPr="00162586">
        <w:rPr>
          <w:bCs/>
          <w:color w:val="000000"/>
        </w:rPr>
        <w:t>а</w:t>
      </w:r>
      <w:r w:rsidR="000045B2" w:rsidRPr="00162586">
        <w:rPr>
          <w:bCs/>
          <w:color w:val="000000"/>
        </w:rPr>
        <w:t>рхитектур</w:t>
      </w:r>
      <w:r w:rsidR="00E47070">
        <w:rPr>
          <w:bCs/>
          <w:color w:val="000000"/>
        </w:rPr>
        <w:t>у</w:t>
      </w:r>
      <w:r w:rsidR="000045B2" w:rsidRPr="00162586">
        <w:rPr>
          <w:bCs/>
          <w:color w:val="000000"/>
        </w:rPr>
        <w:t xml:space="preserve"> цифровой трансформации</w:t>
      </w:r>
      <w:r w:rsidR="001A638C" w:rsidRPr="00162586">
        <w:rPr>
          <w:color w:val="000000"/>
        </w:rPr>
        <w:t>,</w:t>
      </w:r>
      <w:r w:rsidR="000045B2" w:rsidRPr="00162586">
        <w:rPr>
          <w:color w:val="000000"/>
        </w:rPr>
        <w:t xml:space="preserve"> </w:t>
      </w:r>
      <w:r w:rsidR="001A638C" w:rsidRPr="00162586">
        <w:rPr>
          <w:bCs/>
          <w:color w:val="000000"/>
        </w:rPr>
        <w:t>р</w:t>
      </w:r>
      <w:r w:rsidR="000045B2" w:rsidRPr="00162586">
        <w:rPr>
          <w:bCs/>
          <w:color w:val="000000"/>
        </w:rPr>
        <w:t>азвитие цифровых сервисов</w:t>
      </w:r>
      <w:r w:rsidR="001A638C" w:rsidRPr="00162586">
        <w:rPr>
          <w:color w:val="000000"/>
        </w:rPr>
        <w:t>,</w:t>
      </w:r>
      <w:r w:rsidR="000045B2" w:rsidRPr="00162586">
        <w:rPr>
          <w:color w:val="000000"/>
        </w:rPr>
        <w:t xml:space="preserve"> </w:t>
      </w:r>
      <w:r w:rsidR="001A638C" w:rsidRPr="00162586">
        <w:rPr>
          <w:bCs/>
          <w:color w:val="000000"/>
        </w:rPr>
        <w:t>у</w:t>
      </w:r>
      <w:r w:rsidR="000045B2" w:rsidRPr="00162586">
        <w:rPr>
          <w:bCs/>
          <w:color w:val="000000"/>
        </w:rPr>
        <w:t>правление данными</w:t>
      </w:r>
      <w:r w:rsidR="001A638C" w:rsidRPr="00162586">
        <w:rPr>
          <w:color w:val="000000"/>
        </w:rPr>
        <w:t>,</w:t>
      </w:r>
      <w:r w:rsidR="000045B2" w:rsidRPr="00162586">
        <w:rPr>
          <w:color w:val="000000"/>
        </w:rPr>
        <w:t xml:space="preserve"> </w:t>
      </w:r>
      <w:r w:rsidR="001A638C" w:rsidRPr="00162586">
        <w:rPr>
          <w:bCs/>
          <w:color w:val="000000"/>
        </w:rPr>
        <w:t>м</w:t>
      </w:r>
      <w:r w:rsidR="000045B2" w:rsidRPr="00162586">
        <w:rPr>
          <w:bCs/>
          <w:color w:val="000000"/>
        </w:rPr>
        <w:t>одернизаци</w:t>
      </w:r>
      <w:r w:rsidR="00162C04">
        <w:rPr>
          <w:bCs/>
          <w:color w:val="000000"/>
        </w:rPr>
        <w:t>ю</w:t>
      </w:r>
      <w:r w:rsidR="000045B2" w:rsidRPr="00162586">
        <w:rPr>
          <w:bCs/>
          <w:color w:val="000000"/>
        </w:rPr>
        <w:t xml:space="preserve"> инфраструктуры</w:t>
      </w:r>
      <w:r w:rsidR="001A638C" w:rsidRPr="00162586">
        <w:rPr>
          <w:color w:val="000000"/>
        </w:rPr>
        <w:t>,</w:t>
      </w:r>
      <w:r w:rsidR="000045B2" w:rsidRPr="00162586">
        <w:rPr>
          <w:color w:val="000000"/>
        </w:rPr>
        <w:t xml:space="preserve"> </w:t>
      </w:r>
      <w:r w:rsidR="001A638C" w:rsidRPr="00162586">
        <w:rPr>
          <w:bCs/>
          <w:color w:val="000000"/>
        </w:rPr>
        <w:t>у</w:t>
      </w:r>
      <w:r w:rsidR="000045B2" w:rsidRPr="00162586">
        <w:rPr>
          <w:bCs/>
          <w:color w:val="000000"/>
        </w:rPr>
        <w:t>правление кадровым потенциалом</w:t>
      </w:r>
      <w:r w:rsidR="000045B2" w:rsidRPr="00162586">
        <w:rPr>
          <w:color w:val="000000"/>
        </w:rPr>
        <w:t xml:space="preserve">. </w:t>
      </w:r>
    </w:p>
    <w:p w:rsidR="00672CBD" w:rsidRPr="00162586" w:rsidRDefault="001A638C" w:rsidP="0016258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Новая </w:t>
      </w:r>
      <w:r w:rsidR="00F10B24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цифровая </w:t>
      </w:r>
      <w:r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образовательная реальность, </w:t>
      </w:r>
      <w:r w:rsidR="00AE4816">
        <w:rPr>
          <w:rFonts w:ascii="Times New Roman" w:hAnsi="Times New Roman" w:cs="Times New Roman"/>
          <w:color w:val="000000"/>
          <w:sz w:val="24"/>
          <w:szCs w:val="24"/>
        </w:rPr>
        <w:t xml:space="preserve">активизирующаяся </w:t>
      </w:r>
      <w:r w:rsidR="009C7911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F10B24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началом пандемии, </w:t>
      </w:r>
      <w:r w:rsidR="000C034C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нередко </w:t>
      </w:r>
      <w:r w:rsidR="00F10B24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определяется понятием </w:t>
      </w:r>
      <w:r w:rsidR="00F10B24" w:rsidRPr="00162586">
        <w:rPr>
          <w:rFonts w:ascii="Times New Roman" w:hAnsi="Times New Roman" w:cs="Times New Roman"/>
          <w:i/>
          <w:kern w:val="36"/>
          <w:sz w:val="24"/>
          <w:szCs w:val="24"/>
        </w:rPr>
        <w:t>д</w:t>
      </w:r>
      <w:r w:rsidRPr="00162586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иджитализация образования</w:t>
      </w:r>
      <w:r w:rsidRPr="0016258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F10B24" w:rsidRPr="00162586">
        <w:rPr>
          <w:rFonts w:ascii="Times New Roman" w:hAnsi="Times New Roman" w:cs="Times New Roman"/>
          <w:kern w:val="36"/>
          <w:sz w:val="24"/>
          <w:szCs w:val="24"/>
        </w:rPr>
        <w:t xml:space="preserve"> В это понятие включено и </w:t>
      </w:r>
      <w:proofErr w:type="spellStart"/>
      <w:r w:rsidRPr="001625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онлайн-образование</w:t>
      </w:r>
      <w:proofErr w:type="spellEnd"/>
      <w:r w:rsidR="00F10B24" w:rsidRPr="00162586">
        <w:rPr>
          <w:rFonts w:ascii="Times New Roman" w:hAnsi="Times New Roman" w:cs="Times New Roman"/>
          <w:sz w:val="24"/>
          <w:szCs w:val="24"/>
        </w:rPr>
        <w:t>,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5C9" w:rsidRPr="00162586">
        <w:rPr>
          <w:rFonts w:ascii="Times New Roman" w:hAnsi="Times New Roman" w:cs="Times New Roman"/>
          <w:sz w:val="24"/>
          <w:szCs w:val="24"/>
        </w:rPr>
        <w:t>которое,</w:t>
      </w:r>
      <w:r w:rsidR="009C7911" w:rsidRPr="00162586">
        <w:rPr>
          <w:rFonts w:ascii="Times New Roman" w:hAnsi="Times New Roman" w:cs="Times New Roman"/>
          <w:sz w:val="24"/>
          <w:szCs w:val="24"/>
        </w:rPr>
        <w:t xml:space="preserve"> по мнению</w:t>
      </w:r>
      <w:r w:rsidR="009C7911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9C7911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интернет-аналитиков</w:t>
      </w:r>
      <w:proofErr w:type="spellEnd"/>
      <w:proofErr w:type="gramEnd"/>
      <w:r w:rsidR="009C7911" w:rsidRPr="00162586">
        <w:rPr>
          <w:rFonts w:ascii="Times New Roman" w:hAnsi="Times New Roman" w:cs="Times New Roman"/>
          <w:sz w:val="24"/>
          <w:szCs w:val="24"/>
        </w:rPr>
        <w:t xml:space="preserve">, 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числе прочих категорий </w:t>
      </w:r>
      <w:proofErr w:type="spellStart"/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интернет-сервисов</w:t>
      </w:r>
      <w:proofErr w:type="spellEnd"/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занимает одно из главных </w:t>
      </w:r>
      <w:r w:rsidR="009C7911" w:rsidRPr="00162586">
        <w:rPr>
          <w:rFonts w:ascii="Times New Roman" w:hAnsi="Times New Roman" w:cs="Times New Roman"/>
          <w:sz w:val="24"/>
          <w:szCs w:val="24"/>
        </w:rPr>
        <w:t>мест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2CBD" w:rsidRPr="0016258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672CBD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Сложившаяся эпидемиологическая ситуация 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заставила образовательные организации, в том числе и высш</w:t>
      </w:r>
      <w:r w:rsidR="00CB1DE3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1DE3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перейти на дистанционный формат обучения. Преподаватели столкнулись с необходимостью подобрать платформу, где они могли бы </w:t>
      </w:r>
      <w:r w:rsidR="007A488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учебный процесс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 онлайн. </w:t>
      </w:r>
      <w:r w:rsidR="007A488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выбрал</w:t>
      </w:r>
      <w:r w:rsidR="007A488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мессенджеры</w:t>
      </w:r>
      <w:proofErr w:type="spellEnd"/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A488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специальные приложения для видеоконференцсвязи</w:t>
      </w:r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следует из</w:t>
      </w:r>
      <w:r w:rsidR="007A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tgtFrame="_blank" w:history="1">
        <w:r w:rsidR="009241D9" w:rsidRPr="0016258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исследования</w:t>
        </w:r>
      </w:hyperlink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проведенного НИУ ВШЭ совместно с Томским госу</w:t>
      </w:r>
      <w:r w:rsidR="002720C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дарственным университетом (ТГУ)</w:t>
      </w:r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0C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переходе на дистанционный формат обучения студентам не хватало общения с </w:t>
      </w:r>
      <w:proofErr w:type="spellStart"/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одногруппниками</w:t>
      </w:r>
      <w:proofErr w:type="spellEnd"/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 этом сообщили 43%), они отмечали проблемы с техникой (52%), а также сложность обучения в домашней обстановке (39%). Особенно непросто перейти на дистанционный формат образования было тем, кто живет в малонаселенных районах с ограниченным доступом к сети. Тем не менее, по данным ВШЭ и ТГУ, большинство студентов довольны организацией дистанционного обучения в вузах, причем как в начале пандемии, так и в период снятия ограничений — 69% и 64% соответственно сообщили, что полностью или скорее удовлетворены тем, как проходят </w:t>
      </w:r>
      <w:proofErr w:type="spellStart"/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онлайн-занятия</w:t>
      </w:r>
      <w:proofErr w:type="spellEnd"/>
      <w:r w:rsidR="00CD5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3C1" w:rsidRPr="00CD53C1">
        <w:rPr>
          <w:rFonts w:ascii="Times New Roman" w:eastAsia="Times New Roman" w:hAnsi="Times New Roman" w:cs="Times New Roman"/>
          <w:sz w:val="24"/>
          <w:szCs w:val="24"/>
          <w:lang w:eastAsia="ru-RU"/>
        </w:rPr>
        <w:t>[2]</w:t>
      </w:r>
      <w:r w:rsidR="009241D9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того студенты активно используют разнообразные цифровые и электронные инструменты: </w:t>
      </w:r>
      <w:proofErr w:type="spellStart"/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видеочаты</w:t>
      </w:r>
      <w:proofErr w:type="spellEnd"/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0943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планшеты вместо учебника, </w:t>
      </w:r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 ролики и </w:t>
      </w:r>
      <w:proofErr w:type="spellStart"/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видеолекции</w:t>
      </w:r>
      <w:proofErr w:type="spellEnd"/>
      <w:r w:rsidR="0009094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90943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</w:t>
      </w:r>
      <w:r w:rsidR="00672CBD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липчарт</w:t>
      </w:r>
      <w:proofErr w:type="spellEnd"/>
      <w:r w:rsidR="00672CBD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вместо </w:t>
      </w:r>
      <w:r w:rsidR="008951D3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традиционной</w:t>
      </w:r>
      <w:r w:rsidR="00672CBD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доски</w:t>
      </w:r>
      <w:r w:rsidR="00090943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и др.</w:t>
      </w:r>
      <w:r w:rsidR="00C2512A" w:rsidRPr="001625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Несмотря на объективно возникающие трудности,</w:t>
      </w:r>
      <w:r w:rsidR="00C2512A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51D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</w:t>
      </w:r>
      <w:r w:rsidR="008951D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</w:t>
      </w:r>
      <w:r w:rsidR="008951D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="008951D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будущее. По прогнозам экспертов к </w:t>
      </w:r>
      <w:r w:rsidR="008951D3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цифровым 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технологиям для учебы в ближайшее время будут все чаще обращаться и школы, и университеты, и бизнес. А опыт </w:t>
      </w:r>
      <w:r w:rsidR="00C2512A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последних лет</w:t>
      </w:r>
      <w:r w:rsidR="00672CB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продемонстрировал, что в условиях глобального кризиса именно IT позволяет миллионам людей во всем мире продолжать учиться и получать новые знания.</w:t>
      </w:r>
    </w:p>
    <w:p w:rsidR="008951D3" w:rsidRPr="00162586" w:rsidRDefault="008951D3" w:rsidP="00162586">
      <w:pPr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5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Цифровизация образования закономерно определяет развитие </w:t>
      </w:r>
      <w:r w:rsidRPr="00162586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смешанного (гибридного) вузовского образования.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Оффлайн и онлайн перестают разделяться на два отдельных формата, все чаще используется 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смешанное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обучение, 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объединяющее плюсы того и другого. 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Асинхронные форматы занятий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10D" w:rsidRPr="00162586">
        <w:rPr>
          <w:rFonts w:ascii="Times New Roman" w:hAnsi="Times New Roman" w:cs="Times New Roman"/>
          <w:sz w:val="24"/>
          <w:szCs w:val="24"/>
        </w:rPr>
        <w:t xml:space="preserve">(электронная почта, электронные списки рассылки, электронные курсы, системы </w:t>
      </w:r>
      <w:proofErr w:type="spellStart"/>
      <w:proofErr w:type="gramStart"/>
      <w:r w:rsidR="00C3710D" w:rsidRPr="00162586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="00C3710D" w:rsidRPr="00162586">
        <w:rPr>
          <w:rFonts w:ascii="Times New Roman" w:hAnsi="Times New Roman" w:cs="Times New Roman"/>
          <w:sz w:val="24"/>
          <w:szCs w:val="24"/>
        </w:rPr>
        <w:t xml:space="preserve">, электронные тесты, системы виртуального тренинга, </w:t>
      </w:r>
      <w:proofErr w:type="spellStart"/>
      <w:r w:rsidR="00C3710D" w:rsidRPr="00162586">
        <w:rPr>
          <w:rFonts w:ascii="Times New Roman" w:hAnsi="Times New Roman" w:cs="Times New Roman"/>
          <w:sz w:val="24"/>
          <w:szCs w:val="24"/>
        </w:rPr>
        <w:t>интернет-форумы</w:t>
      </w:r>
      <w:proofErr w:type="spellEnd"/>
      <w:r w:rsidR="00C3710D" w:rsidRPr="001625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710D" w:rsidRPr="00162586">
        <w:rPr>
          <w:rFonts w:ascii="Times New Roman" w:hAnsi="Times New Roman" w:cs="Times New Roman"/>
          <w:sz w:val="24"/>
          <w:szCs w:val="24"/>
        </w:rPr>
        <w:t>блоги</w:t>
      </w:r>
      <w:proofErr w:type="spellEnd"/>
      <w:r w:rsidR="00C3710D" w:rsidRPr="00162586">
        <w:rPr>
          <w:rFonts w:ascii="Times New Roman" w:hAnsi="Times New Roman" w:cs="Times New Roman"/>
          <w:sz w:val="24"/>
          <w:szCs w:val="24"/>
        </w:rPr>
        <w:t>, и др.)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159E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вариантов персонализированного обучения. </w:t>
      </w:r>
      <w:r w:rsidR="0050159E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н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еобходимо развивать у студентов 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цифровую грамотность, отслежива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LMS систем 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C3710D" w:rsidRPr="0016258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Learning</w:t>
      </w:r>
      <w:proofErr w:type="spellEnd"/>
      <w:r w:rsidR="00E05DA5" w:rsidRP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3710D" w:rsidRPr="0016258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Management</w:t>
      </w:r>
      <w:proofErr w:type="spellEnd"/>
      <w:r w:rsidR="00E05DA5" w:rsidRP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3710D" w:rsidRPr="0016258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System</w:t>
      </w:r>
      <w:proofErr w:type="spellEnd"/>
      <w:r w:rsidR="00C3710D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), которые понимаются как</w:t>
      </w:r>
      <w:r w:rsidR="00E05DA5" w:rsidRP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3710D" w:rsidRPr="0016258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система</w:t>
      </w:r>
      <w:r w:rsidR="00E05DA5" w:rsidRP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3710D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управления обучением</w:t>
      </w:r>
      <w:r w:rsidR="008D5AC7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50159E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представляют</w:t>
      </w:r>
      <w:r w:rsidR="00E05DA5" w:rsidRP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3710D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программное обеспечение, которое позволяет создавать онлайн-курсы, управлять ими и обучать </w:t>
      </w:r>
      <w:r w:rsidR="0050159E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студентов, преподавателей</w:t>
      </w:r>
      <w:r w:rsidR="00C3710D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предоставляя пользователям доступ к материалам, тестам и </w:t>
      </w:r>
      <w:r w:rsidR="00E05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</w:t>
      </w:r>
      <w:r w:rsidR="00C3710D" w:rsidRPr="0016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3710D" w:rsidRPr="0016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2057" w:rsidRPr="00D8119A" w:rsidRDefault="00254080" w:rsidP="00D8119A">
      <w:pPr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25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Индивидуализация процесса образования</w:t>
      </w:r>
      <w:r w:rsidRPr="00162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является сегодня одним из приоритетных направлений преобразования системы высшего образования, которая предполагает создание условий для реализации образовательных возможностей обучающихся, их академической мобильности, проектирования индивидуальной образ</w:t>
      </w:r>
      <w:r w:rsidR="00D8119A">
        <w:rPr>
          <w:rFonts w:ascii="Times New Roman" w:hAnsi="Times New Roman" w:cs="Times New Roman"/>
          <w:sz w:val="24"/>
          <w:szCs w:val="24"/>
          <w:shd w:val="clear" w:color="auto" w:fill="FFFFFF"/>
        </w:rPr>
        <w:t>овательной траектории.</w:t>
      </w:r>
      <w:r w:rsidRPr="00162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119A">
        <w:rPr>
          <w:rFonts w:ascii="Times New Roman" w:hAnsi="Times New Roman" w:cs="Times New Roman"/>
          <w:sz w:val="24"/>
          <w:szCs w:val="24"/>
          <w:shd w:val="clear" w:color="auto" w:fill="FFFFFF"/>
        </w:rPr>
        <w:t>Другими словами</w:t>
      </w:r>
      <w:r w:rsidRPr="00162586">
        <w:rPr>
          <w:rFonts w:ascii="Times New Roman" w:hAnsi="Times New Roman" w:cs="Times New Roman"/>
          <w:sz w:val="24"/>
          <w:szCs w:val="24"/>
          <w:shd w:val="clear" w:color="auto" w:fill="FFFFFF"/>
        </w:rPr>
        <w:t>, с одной стороны, служит инструментом выполнения государственного заказа в формировании конкурентоспособного специалиста, а с другой – позволяет максимально ориентировать образование на личность обучающегося.</w:t>
      </w:r>
      <w:r w:rsidR="003B1558" w:rsidRPr="00162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принимать изменчивость как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константу современного мира, то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необходимость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индивидуализации образования </w:t>
      </w:r>
      <w:r w:rsidR="00A42142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очевидно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возрастает. </w:t>
      </w:r>
      <w:r w:rsidR="00AF6C90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настоящее время м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 живем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hyperlink r:id="rId6" w:tgtFrame="_blank" w:history="1">
        <w:r w:rsidR="003B1558" w:rsidRPr="00162586">
          <w:rPr>
            <w:rFonts w:ascii="Times New Roman" w:eastAsia="Times New Roman" w:hAnsi="Times New Roman" w:cs="Times New Roman"/>
            <w:color w:val="222222"/>
            <w:sz w:val="24"/>
            <w:szCs w:val="24"/>
            <w:lang w:eastAsia="ru-RU"/>
          </w:rPr>
          <w:t>VUCA-мире</w:t>
        </w:r>
      </w:hyperlink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у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которого есть четыре основные характеристики: </w:t>
      </w:r>
      <w:proofErr w:type="spellStart"/>
      <w:r w:rsidR="003B1558" w:rsidRPr="0016258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volatility</w:t>
      </w:r>
      <w:proofErr w:type="spellEnd"/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(изменчивость), </w:t>
      </w:r>
      <w:proofErr w:type="spellStart"/>
      <w:r w:rsidR="003B1558" w:rsidRPr="0016258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uncertainty</w:t>
      </w:r>
      <w:proofErr w:type="spellEnd"/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(неопределенность), </w:t>
      </w:r>
      <w:proofErr w:type="spellStart"/>
      <w:r w:rsidR="003B1558" w:rsidRPr="0016258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complexity</w:t>
      </w:r>
      <w:proofErr w:type="spellEnd"/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(сложность), </w:t>
      </w:r>
      <w:proofErr w:type="spellStart"/>
      <w:r w:rsidR="003B1558" w:rsidRPr="0016258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ambiguity</w:t>
      </w:r>
      <w:proofErr w:type="spellEnd"/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(двусмысленность)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Студент, который начинает обучение, через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несколько лет может оказаться невостребованным на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рынке: жизненный цикл профессий сокращается, регулярно возникает потребность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дополнительных компетенциях, зачастую из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других дисциплинарных 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областей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Поэтому сегодня 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одной из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основн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ых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задач образования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выступает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созда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ние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свободн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ой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сред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которой обучающиеся могут сами выстраивать свои образовательные траектории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соответствии с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внутренними установками или изменчивыми внешними обстоятельствами.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результате каждый студент может сформировать уник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альный компетентностный профиль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 продуктивности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процесс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требует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ся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тьюторско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18637F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сопровождени</w:t>
      </w:r>
      <w:r w:rsidR="002F70B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ндивидуализация подразумевает не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только выбор программ, но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проектной деятельности, команд и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других 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форм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активност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связанных с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неформальным образованием. Образовательное пространство должно быть построено таким образом, чтобы студенты впоследствии смогли самостоятельно ставить цели, делать выбор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соответствии с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ними и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адаптироваться под </w:t>
      </w:r>
      <w:r w:rsidR="00081DB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изменяющиеся обстоятельства</w:t>
      </w:r>
      <w:proofErr w:type="gramEnd"/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Принцип индивидуализации можно реализовать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разных масштабах: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рамках одного занятия, учебного плана, образовательного учреждения, 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образовательной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среды в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3B1558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целом.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Таки</w:t>
      </w:r>
      <w:r w:rsidR="00081DB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r w:rsidR="00FF4355" w:rsidRPr="0016258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образом, </w:t>
      </w:r>
      <w:r w:rsidR="00FF4355" w:rsidRPr="00162586">
        <w:rPr>
          <w:rFonts w:ascii="Times New Roman" w:hAnsi="Times New Roman" w:cs="Times New Roman"/>
          <w:color w:val="222222"/>
          <w:sz w:val="24"/>
          <w:szCs w:val="24"/>
        </w:rPr>
        <w:t>и</w:t>
      </w:r>
      <w:r w:rsidR="003B1558" w:rsidRPr="00162586">
        <w:rPr>
          <w:rFonts w:ascii="Times New Roman" w:hAnsi="Times New Roman" w:cs="Times New Roman"/>
          <w:color w:val="222222"/>
          <w:sz w:val="24"/>
          <w:szCs w:val="24"/>
        </w:rPr>
        <w:t>ндивидуальная образовательная траектория</w:t>
      </w:r>
      <w:r w:rsidR="00FF4355" w:rsidRPr="0016258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3B1558" w:rsidRPr="00162586">
        <w:rPr>
          <w:rFonts w:ascii="Times New Roman" w:hAnsi="Times New Roman" w:cs="Times New Roman"/>
          <w:color w:val="222222"/>
          <w:sz w:val="24"/>
          <w:szCs w:val="24"/>
        </w:rPr>
        <w:t>— это персональный путь студента в</w:t>
      </w:r>
      <w:r w:rsidR="00FF4355" w:rsidRPr="0016258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3B1558" w:rsidRPr="00162586">
        <w:rPr>
          <w:rFonts w:ascii="Times New Roman" w:hAnsi="Times New Roman" w:cs="Times New Roman"/>
          <w:color w:val="222222"/>
          <w:sz w:val="24"/>
          <w:szCs w:val="24"/>
        </w:rPr>
        <w:t>образовательном пространстве, который позволяет реализовывать личностный потенциал и</w:t>
      </w:r>
      <w:r w:rsidR="00FF4355" w:rsidRPr="0016258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3B1558" w:rsidRPr="00162586">
        <w:rPr>
          <w:rFonts w:ascii="Times New Roman" w:hAnsi="Times New Roman" w:cs="Times New Roman"/>
          <w:color w:val="222222"/>
          <w:sz w:val="24"/>
          <w:szCs w:val="24"/>
        </w:rPr>
        <w:t>формировать уникальный компетентностный профиль.</w:t>
      </w:r>
    </w:p>
    <w:p w:rsidR="00280F68" w:rsidRPr="00162586" w:rsidRDefault="00753DE4" w:rsidP="00162586">
      <w:pPr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2586">
        <w:rPr>
          <w:rFonts w:ascii="Times New Roman" w:hAnsi="Times New Roman" w:cs="Times New Roman"/>
          <w:i/>
          <w:sz w:val="24"/>
          <w:szCs w:val="24"/>
        </w:rPr>
        <w:t>Н</w:t>
      </w:r>
      <w:r w:rsidR="00B00122" w:rsidRPr="00162586">
        <w:rPr>
          <w:rFonts w:ascii="Times New Roman" w:hAnsi="Times New Roman" w:cs="Times New Roman"/>
          <w:i/>
          <w:sz w:val="24"/>
          <w:szCs w:val="24"/>
        </w:rPr>
        <w:t xml:space="preserve">авыки </w:t>
      </w:r>
      <w:proofErr w:type="spellStart"/>
      <w:r w:rsidR="00B00122" w:rsidRPr="00162586">
        <w:rPr>
          <w:rFonts w:ascii="Times New Roman" w:hAnsi="Times New Roman" w:cs="Times New Roman"/>
          <w:i/>
          <w:sz w:val="24"/>
          <w:szCs w:val="24"/>
        </w:rPr>
        <w:t>soft</w:t>
      </w:r>
      <w:proofErr w:type="spellEnd"/>
      <w:r w:rsidR="00B00122" w:rsidRPr="001625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00122" w:rsidRPr="00162586">
        <w:rPr>
          <w:rFonts w:ascii="Times New Roman" w:hAnsi="Times New Roman" w:cs="Times New Roman"/>
          <w:i/>
          <w:sz w:val="24"/>
          <w:szCs w:val="24"/>
        </w:rPr>
        <w:t>skills</w:t>
      </w:r>
      <w:proofErr w:type="spellEnd"/>
      <w:r w:rsidR="00B00122" w:rsidRPr="001625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283F" w:rsidRPr="00397287">
        <w:rPr>
          <w:rFonts w:ascii="Times New Roman" w:hAnsi="Times New Roman" w:cs="Times New Roman"/>
          <w:sz w:val="24"/>
          <w:szCs w:val="24"/>
        </w:rPr>
        <w:t xml:space="preserve">рассматриваются экспертами </w:t>
      </w:r>
      <w:r w:rsidR="00B00122" w:rsidRPr="00397287">
        <w:rPr>
          <w:rFonts w:ascii="Times New Roman" w:hAnsi="Times New Roman" w:cs="Times New Roman"/>
          <w:sz w:val="24"/>
          <w:szCs w:val="24"/>
        </w:rPr>
        <w:t>как стратегические компетенции XXI</w:t>
      </w:r>
      <w:r w:rsidR="00B00122" w:rsidRPr="00162586">
        <w:rPr>
          <w:rFonts w:ascii="Times New Roman" w:hAnsi="Times New Roman" w:cs="Times New Roman"/>
          <w:i/>
          <w:sz w:val="24"/>
          <w:szCs w:val="24"/>
        </w:rPr>
        <w:t xml:space="preserve"> века.</w:t>
      </w:r>
      <w:r w:rsidRPr="001625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одной из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модел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профессиональных компетенций навыки разделяют на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soft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skills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гибкие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и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hard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skills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жесткие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Soft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skills</w:t>
      </w:r>
      <w:proofErr w:type="spellEnd"/>
      <w:r w:rsidR="00B15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</w:t>
      </w:r>
      <w:r w:rsidR="00280F68" w:rsidRPr="00B15C5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надпрофессиональные навыки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(универсальные компетенции)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помогают решать жизненные задачи и выстраивать коммуникации с другими людьми, эффективнее справляться с разными задачами и быстро 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обучаться новому. С английского термин «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Soft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skills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переводится как «гибкие» или «мягкие» навыки. Они 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необходимы в любой профессиональной сфере.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Hard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skills</w:t>
      </w:r>
      <w:proofErr w:type="spellEnd"/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это </w:t>
      </w:r>
      <w:r w:rsidR="00280F68" w:rsidRPr="00B15C5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профессиональные </w:t>
      </w:r>
      <w:r w:rsidRPr="00B15C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авыки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необходимы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решения конкретных 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профессиональных 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задач. С английского термин переводится как «жёсткие» навыки и часто характеризует узкие компетенции, востребованные в определённой 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профессиональной </w:t>
      </w:r>
      <w:r w:rsidR="00280F68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области.</w:t>
      </w:r>
    </w:p>
    <w:p w:rsidR="00734BD7" w:rsidRPr="00162586" w:rsidRDefault="00C44ED0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2586">
        <w:rPr>
          <w:rFonts w:ascii="Times New Roman" w:hAnsi="Times New Roman" w:cs="Times New Roman"/>
          <w:sz w:val="24"/>
          <w:szCs w:val="24"/>
        </w:rPr>
        <w:t>В</w:t>
      </w:r>
      <w:r w:rsidR="00280F68" w:rsidRPr="00162586">
        <w:rPr>
          <w:rFonts w:ascii="Times New Roman" w:hAnsi="Times New Roman" w:cs="Times New Roman"/>
          <w:sz w:val="24"/>
          <w:szCs w:val="24"/>
        </w:rPr>
        <w:t>нимание экспертов к</w:t>
      </w:r>
      <w:r w:rsidR="00FA2176">
        <w:rPr>
          <w:rFonts w:ascii="Times New Roman" w:hAnsi="Times New Roman" w:cs="Times New Roman"/>
          <w:sz w:val="24"/>
          <w:szCs w:val="24"/>
        </w:rPr>
        <w:t xml:space="preserve"> </w:t>
      </w:r>
      <w:r w:rsidR="00280F68" w:rsidRPr="00162586">
        <w:rPr>
          <w:rFonts w:ascii="Times New Roman" w:hAnsi="Times New Roman" w:cs="Times New Roman"/>
          <w:sz w:val="24"/>
          <w:szCs w:val="24"/>
        </w:rPr>
        <w:t>универсальным гибким навыкам</w:t>
      </w:r>
      <w:r w:rsidR="00FA2176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Pr="00162586">
        <w:rPr>
          <w:rFonts w:ascii="Times New Roman" w:hAnsi="Times New Roman" w:cs="Times New Roman"/>
          <w:sz w:val="24"/>
          <w:szCs w:val="24"/>
        </w:rPr>
        <w:t>(универсальным компетенциям)</w:t>
      </w:r>
      <w:r w:rsidR="00280F68"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Pr="00162586">
        <w:rPr>
          <w:rFonts w:ascii="Times New Roman" w:hAnsi="Times New Roman" w:cs="Times New Roman"/>
          <w:sz w:val="24"/>
          <w:szCs w:val="24"/>
        </w:rPr>
        <w:t>обусловлено</w:t>
      </w:r>
      <w:r w:rsidR="00280F68" w:rsidRPr="00162586">
        <w:rPr>
          <w:rFonts w:ascii="Times New Roman" w:hAnsi="Times New Roman" w:cs="Times New Roman"/>
          <w:sz w:val="24"/>
          <w:szCs w:val="24"/>
        </w:rPr>
        <w:t xml:space="preserve"> повсеместной цифровизаци</w:t>
      </w:r>
      <w:r w:rsidRPr="00162586">
        <w:rPr>
          <w:rFonts w:ascii="Times New Roman" w:hAnsi="Times New Roman" w:cs="Times New Roman"/>
          <w:sz w:val="24"/>
          <w:szCs w:val="24"/>
        </w:rPr>
        <w:t>ей</w:t>
      </w:r>
      <w:r w:rsidR="00280F68" w:rsidRPr="00162586">
        <w:rPr>
          <w:rFonts w:ascii="Times New Roman" w:hAnsi="Times New Roman" w:cs="Times New Roman"/>
          <w:sz w:val="24"/>
          <w:szCs w:val="24"/>
        </w:rPr>
        <w:t>, информационны</w:t>
      </w:r>
      <w:r w:rsidRPr="00162586">
        <w:rPr>
          <w:rFonts w:ascii="Times New Roman" w:hAnsi="Times New Roman" w:cs="Times New Roman"/>
          <w:sz w:val="24"/>
          <w:szCs w:val="24"/>
        </w:rPr>
        <w:t>ми</w:t>
      </w:r>
      <w:r w:rsidR="00280F68" w:rsidRPr="00162586">
        <w:rPr>
          <w:rFonts w:ascii="Times New Roman" w:hAnsi="Times New Roman" w:cs="Times New Roman"/>
          <w:sz w:val="24"/>
          <w:szCs w:val="24"/>
        </w:rPr>
        <w:t xml:space="preserve"> перегруз</w:t>
      </w:r>
      <w:r w:rsidRPr="00162586">
        <w:rPr>
          <w:rFonts w:ascii="Times New Roman" w:hAnsi="Times New Roman" w:cs="Times New Roman"/>
          <w:sz w:val="24"/>
          <w:szCs w:val="24"/>
        </w:rPr>
        <w:t>ками</w:t>
      </w:r>
      <w:r w:rsidR="00280F68" w:rsidRPr="00162586">
        <w:rPr>
          <w:rFonts w:ascii="Times New Roman" w:hAnsi="Times New Roman" w:cs="Times New Roman"/>
          <w:sz w:val="24"/>
          <w:szCs w:val="24"/>
        </w:rPr>
        <w:t>, переход</w:t>
      </w:r>
      <w:r w:rsidRPr="00162586">
        <w:rPr>
          <w:rFonts w:ascii="Times New Roman" w:hAnsi="Times New Roman" w:cs="Times New Roman"/>
          <w:sz w:val="24"/>
          <w:szCs w:val="24"/>
        </w:rPr>
        <w:t>ом</w:t>
      </w:r>
      <w:r w:rsidR="00280F68" w:rsidRPr="00162586">
        <w:rPr>
          <w:rFonts w:ascii="Times New Roman" w:hAnsi="Times New Roman" w:cs="Times New Roman"/>
          <w:sz w:val="24"/>
          <w:szCs w:val="24"/>
        </w:rPr>
        <w:t xml:space="preserve"> к</w:t>
      </w:r>
      <w:r w:rsidR="00FA2176">
        <w:rPr>
          <w:rFonts w:ascii="Times New Roman" w:hAnsi="Times New Roman" w:cs="Times New Roman"/>
          <w:sz w:val="24"/>
          <w:szCs w:val="24"/>
        </w:rPr>
        <w:t xml:space="preserve"> </w:t>
      </w:r>
      <w:r w:rsidR="00280F68" w:rsidRPr="00162586">
        <w:rPr>
          <w:rFonts w:ascii="Times New Roman" w:hAnsi="Times New Roman" w:cs="Times New Roman"/>
          <w:sz w:val="24"/>
          <w:szCs w:val="24"/>
        </w:rPr>
        <w:t>новым форматам работы и</w:t>
      </w:r>
      <w:r w:rsidR="00FA2176">
        <w:rPr>
          <w:rFonts w:ascii="Times New Roman" w:hAnsi="Times New Roman" w:cs="Times New Roman"/>
          <w:sz w:val="24"/>
          <w:szCs w:val="24"/>
        </w:rPr>
        <w:t xml:space="preserve"> </w:t>
      </w:r>
      <w:r w:rsidR="00280F68" w:rsidRPr="00162586">
        <w:rPr>
          <w:rFonts w:ascii="Times New Roman" w:hAnsi="Times New Roman" w:cs="Times New Roman"/>
          <w:sz w:val="24"/>
          <w:szCs w:val="24"/>
        </w:rPr>
        <w:t>взаимодействия</w:t>
      </w:r>
      <w:r w:rsidRPr="00162586">
        <w:rPr>
          <w:rFonts w:ascii="Times New Roman" w:hAnsi="Times New Roman" w:cs="Times New Roman"/>
          <w:sz w:val="24"/>
          <w:szCs w:val="24"/>
        </w:rPr>
        <w:t>. В</w:t>
      </w:r>
      <w:r w:rsidR="00280F68" w:rsidRPr="00162586">
        <w:rPr>
          <w:rFonts w:ascii="Times New Roman" w:hAnsi="Times New Roman" w:cs="Times New Roman"/>
          <w:sz w:val="24"/>
          <w:szCs w:val="24"/>
        </w:rPr>
        <w:t xml:space="preserve">сё </w:t>
      </w:r>
      <w:r w:rsidRPr="00162586">
        <w:rPr>
          <w:rFonts w:ascii="Times New Roman" w:hAnsi="Times New Roman" w:cs="Times New Roman"/>
          <w:sz w:val="24"/>
          <w:szCs w:val="24"/>
        </w:rPr>
        <w:t xml:space="preserve">значимее </w:t>
      </w:r>
      <w:r w:rsidR="00280F68" w:rsidRPr="00162586">
        <w:rPr>
          <w:rFonts w:ascii="Times New Roman" w:hAnsi="Times New Roman" w:cs="Times New Roman"/>
          <w:sz w:val="24"/>
          <w:szCs w:val="24"/>
        </w:rPr>
        <w:t>становятся умения, общие для разных профессий.</w:t>
      </w:r>
      <w:r w:rsidRPr="00162586">
        <w:rPr>
          <w:rFonts w:ascii="Times New Roman" w:hAnsi="Times New Roman" w:cs="Times New Roman"/>
          <w:sz w:val="24"/>
          <w:szCs w:val="24"/>
        </w:rPr>
        <w:t xml:space="preserve"> </w:t>
      </w:r>
      <w:r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В российском высшем образовании </w:t>
      </w:r>
      <w:r w:rsidR="00734BD7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универсальные компетенции </w:t>
      </w:r>
      <w:r w:rsidR="001C1ED9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ФГОС ВО </w:t>
      </w:r>
      <w:r w:rsidR="00FA2176">
        <w:rPr>
          <w:rFonts w:ascii="Times New Roman" w:hAnsi="Times New Roman" w:cs="Times New Roman"/>
          <w:color w:val="000000"/>
          <w:sz w:val="24"/>
          <w:szCs w:val="24"/>
        </w:rPr>
        <w:t xml:space="preserve">включены в </w:t>
      </w:r>
      <w:r w:rsidR="00734BD7"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</w:t>
      </w:r>
      <w:r w:rsidRPr="00162586">
        <w:rPr>
          <w:rFonts w:ascii="Times New Roman" w:hAnsi="Times New Roman" w:cs="Times New Roman"/>
          <w:color w:val="000000"/>
          <w:sz w:val="24"/>
          <w:szCs w:val="24"/>
        </w:rPr>
        <w:t xml:space="preserve">освоения </w:t>
      </w:r>
      <w:r w:rsidR="00FA2176">
        <w:rPr>
          <w:rFonts w:ascii="Times New Roman" w:hAnsi="Times New Roman" w:cs="Times New Roman"/>
          <w:color w:val="000000"/>
          <w:sz w:val="24"/>
          <w:szCs w:val="24"/>
        </w:rPr>
        <w:t>основной образовательной программы (</w:t>
      </w:r>
      <w:r w:rsidRPr="00162586">
        <w:rPr>
          <w:rFonts w:ascii="Times New Roman" w:hAnsi="Times New Roman" w:cs="Times New Roman"/>
          <w:color w:val="000000"/>
          <w:sz w:val="24"/>
          <w:szCs w:val="24"/>
        </w:rPr>
        <w:t>ООП</w:t>
      </w:r>
      <w:r w:rsidR="00FA217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625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4ED0" w:rsidRPr="00162586" w:rsidRDefault="001C1ED9" w:rsidP="00162586">
      <w:pPr>
        <w:pStyle w:val="stk-theme26309mb0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162586">
        <w:t xml:space="preserve">В </w:t>
      </w:r>
      <w:r w:rsidRPr="007E3760">
        <w:t>аналитическом докладе</w:t>
      </w:r>
      <w:r w:rsidRPr="00162586">
        <w:rPr>
          <w:i/>
        </w:rPr>
        <w:t xml:space="preserve"> «Оценка универсальных компетентностей как результатов высшего образования» </w:t>
      </w:r>
      <w:r w:rsidRPr="00162586">
        <w:t>ИО</w:t>
      </w:r>
      <w:r w:rsidRPr="00162586">
        <w:rPr>
          <w:i/>
        </w:rPr>
        <w:t xml:space="preserve"> </w:t>
      </w:r>
      <w:r w:rsidRPr="00162586">
        <w:t>ВШЭ (Национальный исследовательский университет «Высшая школа экономики», Институт образования») ставится проблема оценивания и формирования универсальных компетентностей</w:t>
      </w:r>
      <w:r w:rsidR="00877902" w:rsidRPr="00162586">
        <w:t xml:space="preserve">, как </w:t>
      </w:r>
      <w:r w:rsidR="00C44ED0" w:rsidRPr="00162586">
        <w:rPr>
          <w:shd w:val="clear" w:color="auto" w:fill="FFFFFF"/>
        </w:rPr>
        <w:t>сложных конструктов</w:t>
      </w:r>
      <w:r w:rsidR="00C44ED0" w:rsidRPr="007E3760">
        <w:rPr>
          <w:shd w:val="clear" w:color="auto" w:fill="FFFFFF"/>
        </w:rPr>
        <w:t>,</w:t>
      </w:r>
      <w:r w:rsidR="00C44ED0" w:rsidRPr="00162586">
        <w:rPr>
          <w:shd w:val="clear" w:color="auto" w:fill="FFFFFF"/>
        </w:rPr>
        <w:t xml:space="preserve"> которые связаны с успешностью человека в различных профессиональных и жизненных областях. На основе анализа опыта, который накопило мировое сообщество в области оценивания универсальных компетентностей, в качестве перспективного подхода к их оцениванию </w:t>
      </w:r>
      <w:r w:rsidR="00877902" w:rsidRPr="00162586">
        <w:rPr>
          <w:shd w:val="clear" w:color="auto" w:fill="FFFFFF"/>
        </w:rPr>
        <w:t xml:space="preserve">авторы доклада </w:t>
      </w:r>
      <w:r w:rsidR="00C44ED0" w:rsidRPr="00162586">
        <w:rPr>
          <w:shd w:val="clear" w:color="auto" w:fill="FFFFFF"/>
        </w:rPr>
        <w:t>предлага</w:t>
      </w:r>
      <w:r w:rsidR="00877902" w:rsidRPr="00162586">
        <w:rPr>
          <w:shd w:val="clear" w:color="auto" w:fill="FFFFFF"/>
        </w:rPr>
        <w:t>ют (как вариативный метод)</w:t>
      </w:r>
      <w:r w:rsidR="00C44ED0" w:rsidRPr="00162586">
        <w:rPr>
          <w:shd w:val="clear" w:color="auto" w:fill="FFFFFF"/>
        </w:rPr>
        <w:t xml:space="preserve"> </w:t>
      </w:r>
      <w:proofErr w:type="spellStart"/>
      <w:r w:rsidR="00C44ED0" w:rsidRPr="00162586">
        <w:rPr>
          <w:shd w:val="clear" w:color="auto" w:fill="FFFFFF"/>
        </w:rPr>
        <w:t>Evidence-Centred</w:t>
      </w:r>
      <w:proofErr w:type="spellEnd"/>
      <w:r w:rsidR="00C44ED0" w:rsidRPr="00162586">
        <w:rPr>
          <w:shd w:val="clear" w:color="auto" w:fill="FFFFFF"/>
        </w:rPr>
        <w:t xml:space="preserve"> </w:t>
      </w:r>
      <w:proofErr w:type="spellStart"/>
      <w:r w:rsidR="00C44ED0" w:rsidRPr="00162586">
        <w:rPr>
          <w:shd w:val="clear" w:color="auto" w:fill="FFFFFF"/>
        </w:rPr>
        <w:t>Design</w:t>
      </w:r>
      <w:proofErr w:type="spellEnd"/>
      <w:r w:rsidR="00C44ED0" w:rsidRPr="00162586">
        <w:rPr>
          <w:shd w:val="clear" w:color="auto" w:fill="FFFFFF"/>
        </w:rPr>
        <w:t xml:space="preserve"> (</w:t>
      </w:r>
      <w:r w:rsidR="00C44ED0" w:rsidRPr="00162586">
        <w:rPr>
          <w:i/>
          <w:shd w:val="clear" w:color="auto" w:fill="FFFFFF"/>
        </w:rPr>
        <w:t>метод доказательной аргументации</w:t>
      </w:r>
      <w:r w:rsidR="00C44ED0" w:rsidRPr="00162586">
        <w:rPr>
          <w:shd w:val="clear" w:color="auto" w:fill="FFFFFF"/>
        </w:rPr>
        <w:t xml:space="preserve">). Проблема оценивания универсальных компетентностей непосредственно связана с вопросами их формирования и внедрения в учебный процесс. </w:t>
      </w:r>
      <w:proofErr w:type="gramStart"/>
      <w:r w:rsidR="00C44ED0" w:rsidRPr="00162586">
        <w:rPr>
          <w:shd w:val="clear" w:color="auto" w:fill="FFFFFF"/>
        </w:rPr>
        <w:t xml:space="preserve">На примере </w:t>
      </w:r>
      <w:r w:rsidR="00F926C4">
        <w:rPr>
          <w:shd w:val="clear" w:color="auto" w:fill="FFFFFF"/>
        </w:rPr>
        <w:t>«</w:t>
      </w:r>
      <w:r w:rsidR="00C44ED0" w:rsidRPr="00162586">
        <w:rPr>
          <w:shd w:val="clear" w:color="auto" w:fill="FFFFFF"/>
        </w:rPr>
        <w:t>критического</w:t>
      </w:r>
      <w:proofErr w:type="gramEnd"/>
      <w:r w:rsidR="00C44ED0" w:rsidRPr="00162586">
        <w:rPr>
          <w:shd w:val="clear" w:color="auto" w:fill="FFFFFF"/>
        </w:rPr>
        <w:t xml:space="preserve"> мышления</w:t>
      </w:r>
      <w:r w:rsidR="00F926C4">
        <w:rPr>
          <w:shd w:val="clear" w:color="auto" w:fill="FFFFFF"/>
        </w:rPr>
        <w:t>»</w:t>
      </w:r>
      <w:r w:rsidR="00C44ED0" w:rsidRPr="00162586">
        <w:rPr>
          <w:shd w:val="clear" w:color="auto" w:fill="FFFFFF"/>
        </w:rPr>
        <w:t xml:space="preserve"> в докладе демонстрируются сложности и вызовы, с которыми сталкивается образовательное сообщество на этом пути. </w:t>
      </w:r>
      <w:r w:rsidR="00877902" w:rsidRPr="00162586">
        <w:rPr>
          <w:shd w:val="clear" w:color="auto" w:fill="FFFFFF"/>
        </w:rPr>
        <w:t>В завершении формулируются</w:t>
      </w:r>
      <w:r w:rsidR="00C44ED0" w:rsidRPr="00162586">
        <w:rPr>
          <w:shd w:val="clear" w:color="auto" w:fill="FFFFFF"/>
        </w:rPr>
        <w:t xml:space="preserve"> возможност</w:t>
      </w:r>
      <w:r w:rsidR="00877902" w:rsidRPr="00162586">
        <w:rPr>
          <w:shd w:val="clear" w:color="auto" w:fill="FFFFFF"/>
        </w:rPr>
        <w:t>и</w:t>
      </w:r>
      <w:r w:rsidR="00C44ED0" w:rsidRPr="00162586">
        <w:rPr>
          <w:shd w:val="clear" w:color="auto" w:fill="FFFFFF"/>
        </w:rPr>
        <w:t>, которые дает вузам оценивание универсальных компетентностей.</w:t>
      </w:r>
    </w:p>
    <w:p w:rsidR="00C54236" w:rsidRPr="00C54236" w:rsidRDefault="00F926C4" w:rsidP="0016258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тем, а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вторы </w:t>
      </w:r>
      <w:r w:rsidR="00877902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аналитического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доклада ВШЭ указывают, что </w:t>
      </w:r>
      <w:r w:rsidR="00877902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</w:t>
      </w:r>
      <w:r w:rsidR="00877902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компетентност</w:t>
      </w:r>
      <w:r w:rsidR="00877902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зависит от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того, какой уровень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и в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каком контексте </w:t>
      </w:r>
      <w:r w:rsidR="00877902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тве случаев эксперты называют в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 важнейших навыков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критическое и </w:t>
      </w:r>
      <w:proofErr w:type="spellStart"/>
      <w:r w:rsidR="00C54236" w:rsidRPr="0016258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креатив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ное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мышление, умение работать в команде,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коммуницировать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и эффективно взаимодействовать с людьми, самоорганизацию и </w:t>
      </w:r>
      <w:r w:rsidR="00C54236" w:rsidRPr="0016258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саморазвитие</w:t>
      </w:r>
      <w:r w:rsidR="00C54236" w:rsidRPr="00C5423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.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</w:t>
      </w:r>
      <w:r w:rsidR="00532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единяет разные списки то, что в любом из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 компетентности:</w:t>
      </w:r>
      <w:r w:rsidR="00877902" w:rsidRPr="001625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532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привязаны к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одной </w:t>
      </w:r>
      <w:r w:rsidR="00532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профессиональной области, а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</w:t>
      </w:r>
      <w:r w:rsidR="00532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бходимы для достижения успеха в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самых разных профессиональных сферах;</w:t>
      </w:r>
      <w:r w:rsidR="00877902" w:rsidRPr="001625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532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относятся к </w:t>
      </w:r>
      <w:r w:rsidR="00C54236" w:rsidRPr="00C54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«сложным конструктам».</w:t>
      </w:r>
    </w:p>
    <w:p w:rsidR="00877902" w:rsidRPr="00162586" w:rsidRDefault="00877902" w:rsidP="0016258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Оценка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универсальны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компетентност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проблемная, поскольку 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не 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ельная особенность или черта, а 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совокупность многих элементов. 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тесты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промежуточной аттестации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достаточно точными, достоверными и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этом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приг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одными для массового применения 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 актуальная прикладная 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научная </w:t>
      </w:r>
      <w:r w:rsidR="00E40781"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задача.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мировой практике тестирование универсальных компетентностей переносится в цифровую среду. При этом продуктивным методом </w:t>
      </w:r>
      <w:r w:rsidR="005328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эксперты считают</w:t>
      </w:r>
      <w:r w:rsidRPr="0016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оценивание ситуаций (кейсов).</w:t>
      </w:r>
    </w:p>
    <w:p w:rsidR="00E40781" w:rsidRDefault="00877902" w:rsidP="00FF01E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586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734BD7" w:rsidRPr="00162586">
        <w:rPr>
          <w:rFonts w:ascii="Times New Roman" w:hAnsi="Times New Roman" w:cs="Times New Roman"/>
          <w:sz w:val="24"/>
          <w:szCs w:val="24"/>
        </w:rPr>
        <w:t xml:space="preserve">создавая условия для формирования у студентов </w:t>
      </w:r>
      <w:proofErr w:type="spellStart"/>
      <w:r w:rsidR="00734BD7" w:rsidRPr="00162586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="00734BD7" w:rsidRPr="00162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BD7" w:rsidRPr="00162586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="00734BD7" w:rsidRPr="00162586">
        <w:rPr>
          <w:rFonts w:ascii="Times New Roman" w:hAnsi="Times New Roman" w:cs="Times New Roman"/>
          <w:sz w:val="24"/>
          <w:szCs w:val="24"/>
        </w:rPr>
        <w:t xml:space="preserve">, можно обеспечить у них существенное расширение спектра вариативности способов жизненного </w:t>
      </w:r>
      <w:r w:rsidR="000C10F9" w:rsidRPr="00162586">
        <w:rPr>
          <w:rFonts w:ascii="Times New Roman" w:hAnsi="Times New Roman" w:cs="Times New Roman"/>
          <w:sz w:val="24"/>
          <w:szCs w:val="24"/>
        </w:rPr>
        <w:t xml:space="preserve">самоопределения </w:t>
      </w:r>
      <w:r w:rsidR="00734BD7" w:rsidRPr="00162586">
        <w:rPr>
          <w:rFonts w:ascii="Times New Roman" w:hAnsi="Times New Roman" w:cs="Times New Roman"/>
          <w:sz w:val="24"/>
          <w:szCs w:val="24"/>
        </w:rPr>
        <w:t>в динамично изменяющемся мире.</w:t>
      </w:r>
      <w:r w:rsidR="00FF01E7" w:rsidRPr="00162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32877" w:rsidRDefault="00532877" w:rsidP="00FF01E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итоге можно сделать заключение о важности определения контекста (государственные программы, концепции) для определения тенденций изменений современного высшего образования. </w:t>
      </w:r>
      <w:r w:rsidR="00663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пределение приоритетов измен</w:t>
      </w:r>
      <w:r w:rsidR="00663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основывается не только на нормативных требованиях и ориентирах, но и на целеполагании</w:t>
      </w:r>
      <w:r w:rsidR="00663A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выборе способов деятельности, ресурсах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 организаций высшего образования.</w:t>
      </w:r>
    </w:p>
    <w:p w:rsidR="00966AB7" w:rsidRDefault="00966AB7" w:rsidP="00FF01E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AD2" w:rsidRDefault="00C84AD2" w:rsidP="00C84AD2">
      <w:pPr>
        <w:shd w:val="clear" w:color="auto" w:fill="FFFFFF"/>
        <w:tabs>
          <w:tab w:val="left" w:pos="0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Библиографический список:</w:t>
      </w:r>
    </w:p>
    <w:p w:rsidR="0032323D" w:rsidRDefault="0032323D" w:rsidP="00C84AD2">
      <w:pPr>
        <w:shd w:val="clear" w:color="auto" w:fill="FFFFFF"/>
        <w:tabs>
          <w:tab w:val="left" w:pos="0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26D2A" w:rsidRPr="007C300F" w:rsidRDefault="00A90E61" w:rsidP="00376F99">
      <w:pPr>
        <w:pStyle w:val="a8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00F">
        <w:rPr>
          <w:rFonts w:ascii="Times New Roman" w:hAnsi="Times New Roman" w:cs="Times New Roman"/>
          <w:color w:val="000000"/>
          <w:sz w:val="24"/>
          <w:szCs w:val="24"/>
        </w:rPr>
        <w:lastRenderedPageBreak/>
        <w:t>Ф</w:t>
      </w:r>
      <w:r w:rsidR="0019546A" w:rsidRPr="007C300F">
        <w:rPr>
          <w:rFonts w:ascii="Times New Roman" w:hAnsi="Times New Roman" w:cs="Times New Roman"/>
          <w:color w:val="000000"/>
          <w:sz w:val="24"/>
          <w:szCs w:val="24"/>
        </w:rPr>
        <w:t>едеральные нормативно-правовые акты в сфере образования</w:t>
      </w:r>
      <w:r w:rsidR="0050406A" w:rsidRPr="007C300F">
        <w:rPr>
          <w:rFonts w:ascii="Times New Roman" w:hAnsi="Times New Roman" w:cs="Times New Roman"/>
          <w:color w:val="000000"/>
          <w:sz w:val="24"/>
          <w:szCs w:val="24"/>
        </w:rPr>
        <w:t xml:space="preserve"> [Электронный ресурс]. 2022. </w:t>
      </w:r>
      <w:hyperlink r:id="rId7" w:history="1">
        <w:r w:rsidR="0050406A" w:rsidRPr="007C300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https://minobrnauki.gov.ru/documents</w:t>
        </w:r>
      </w:hyperlink>
      <w:r w:rsidR="0050406A" w:rsidRPr="007C30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07.03.2022)</w:t>
      </w:r>
    </w:p>
    <w:p w:rsidR="000B4A4D" w:rsidRPr="007C300F" w:rsidRDefault="000B4A4D" w:rsidP="00162586">
      <w:pPr>
        <w:pStyle w:val="a8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00F">
        <w:rPr>
          <w:rFonts w:ascii="Times New Roman" w:hAnsi="Times New Roman" w:cs="Times New Roman"/>
          <w:sz w:val="24"/>
          <w:szCs w:val="24"/>
        </w:rPr>
        <w:t xml:space="preserve">Оценка универсальных компетентностей как результатов высшего образования. </w:t>
      </w:r>
      <w:proofErr w:type="gramStart"/>
      <w:r w:rsidRPr="007C300F">
        <w:rPr>
          <w:rFonts w:ascii="Times New Roman" w:hAnsi="Times New Roman" w:cs="Times New Roman"/>
          <w:sz w:val="24"/>
          <w:szCs w:val="24"/>
        </w:rPr>
        <w:t>Аналитический доклад к XXII Апрельской международной научной конференции по проблемам развития экономики и общества, Москва, 13–30 апр. 2021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</w:t>
      </w:r>
      <w:r w:rsidRPr="007C300F">
        <w:rPr>
          <w:rFonts w:ascii="Times New Roman" w:hAnsi="Times New Roman" w:cs="Times New Roman"/>
          <w:sz w:val="24"/>
          <w:szCs w:val="24"/>
        </w:rPr>
        <w:t>г.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</w:t>
      </w:r>
      <w:r w:rsidRPr="007C300F">
        <w:rPr>
          <w:rFonts w:ascii="Times New Roman" w:hAnsi="Times New Roman" w:cs="Times New Roman"/>
          <w:sz w:val="24"/>
          <w:szCs w:val="24"/>
        </w:rPr>
        <w:t>/ С.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</w:t>
      </w:r>
      <w:r w:rsidRPr="007C300F">
        <w:rPr>
          <w:rFonts w:ascii="Times New Roman" w:hAnsi="Times New Roman" w:cs="Times New Roman"/>
          <w:sz w:val="24"/>
          <w:szCs w:val="24"/>
        </w:rPr>
        <w:t>М.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</w:t>
      </w:r>
      <w:r w:rsidRPr="007C300F">
        <w:rPr>
          <w:rFonts w:ascii="Times New Roman" w:hAnsi="Times New Roman" w:cs="Times New Roman"/>
          <w:sz w:val="24"/>
          <w:szCs w:val="24"/>
        </w:rPr>
        <w:t xml:space="preserve">Авдеева, П. В. </w:t>
      </w:r>
      <w:proofErr w:type="spellStart"/>
      <w:r w:rsidRPr="007C300F">
        <w:rPr>
          <w:rFonts w:ascii="Times New Roman" w:hAnsi="Times New Roman" w:cs="Times New Roman"/>
          <w:sz w:val="24"/>
          <w:szCs w:val="24"/>
        </w:rPr>
        <w:t>Гасс</w:t>
      </w:r>
      <w:proofErr w:type="spellEnd"/>
      <w:r w:rsidRPr="007C300F">
        <w:rPr>
          <w:rFonts w:ascii="Times New Roman" w:hAnsi="Times New Roman" w:cs="Times New Roman"/>
          <w:sz w:val="24"/>
          <w:szCs w:val="24"/>
        </w:rPr>
        <w:t xml:space="preserve">, Е. Ю. </w:t>
      </w:r>
      <w:proofErr w:type="spellStart"/>
      <w:r w:rsidRPr="007C300F">
        <w:rPr>
          <w:rFonts w:ascii="Times New Roman" w:hAnsi="Times New Roman" w:cs="Times New Roman"/>
          <w:sz w:val="24"/>
          <w:szCs w:val="24"/>
        </w:rPr>
        <w:t>Карданова</w:t>
      </w:r>
      <w:proofErr w:type="spellEnd"/>
      <w:r w:rsidRPr="007C300F">
        <w:rPr>
          <w:rFonts w:ascii="Times New Roman" w:hAnsi="Times New Roman" w:cs="Times New Roman"/>
          <w:sz w:val="24"/>
          <w:szCs w:val="24"/>
        </w:rPr>
        <w:t xml:space="preserve">, Ю. Н. </w:t>
      </w:r>
      <w:proofErr w:type="spellStart"/>
      <w:r w:rsidRPr="007C300F">
        <w:rPr>
          <w:rFonts w:ascii="Times New Roman" w:hAnsi="Times New Roman" w:cs="Times New Roman"/>
          <w:sz w:val="24"/>
          <w:szCs w:val="24"/>
        </w:rPr>
        <w:t>Корешникова</w:t>
      </w:r>
      <w:proofErr w:type="spellEnd"/>
      <w:r w:rsidRPr="007C300F">
        <w:rPr>
          <w:rFonts w:ascii="Times New Roman" w:hAnsi="Times New Roman" w:cs="Times New Roman"/>
          <w:sz w:val="24"/>
          <w:szCs w:val="24"/>
        </w:rPr>
        <w:t>, А. А. Куликова, Е. А.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</w:t>
      </w:r>
      <w:r w:rsidRPr="007C300F">
        <w:rPr>
          <w:rFonts w:ascii="Times New Roman" w:hAnsi="Times New Roman" w:cs="Times New Roman"/>
          <w:sz w:val="24"/>
          <w:szCs w:val="24"/>
        </w:rPr>
        <w:t>Орел, Т. В. Пащенко, П. С. Сорокин; Национальный исследовательский университет «Высшая школа экономики», Институт образования.</w:t>
      </w:r>
      <w:proofErr w:type="gramEnd"/>
      <w:r w:rsidRPr="007C300F">
        <w:rPr>
          <w:rFonts w:ascii="Times New Roman" w:hAnsi="Times New Roman" w:cs="Times New Roman"/>
          <w:sz w:val="24"/>
          <w:szCs w:val="24"/>
        </w:rPr>
        <w:t xml:space="preserve"> — М.: НИУ ВШЭ, 2021. — 52 с.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 — 100 </w:t>
      </w:r>
      <w:r w:rsidRPr="007C300F">
        <w:rPr>
          <w:rFonts w:ascii="Times New Roman" w:hAnsi="Times New Roman" w:cs="Times New Roman"/>
          <w:sz w:val="24"/>
          <w:szCs w:val="24"/>
        </w:rPr>
        <w:t>э</w:t>
      </w:r>
      <w:r w:rsidR="0050406A" w:rsidRPr="007C300F">
        <w:rPr>
          <w:rFonts w:ascii="Times New Roman" w:hAnsi="Times New Roman" w:cs="Times New Roman"/>
          <w:sz w:val="24"/>
          <w:szCs w:val="24"/>
        </w:rPr>
        <w:t xml:space="preserve">кз.— </w:t>
      </w:r>
      <w:r w:rsidRPr="007C300F">
        <w:rPr>
          <w:rFonts w:ascii="Times New Roman" w:hAnsi="Times New Roman" w:cs="Times New Roman"/>
          <w:sz w:val="24"/>
          <w:szCs w:val="24"/>
        </w:rPr>
        <w:t xml:space="preserve">(Современная аналитика образования. № 3(52)). </w:t>
      </w:r>
    </w:p>
    <w:p w:rsidR="00CE5DED" w:rsidRPr="007C300F" w:rsidRDefault="00CE5DED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779" w:rsidRPr="007C300F" w:rsidRDefault="00FB1779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779" w:rsidRDefault="00FB1779" w:rsidP="007C30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779" w:rsidRDefault="00FB1779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779" w:rsidRDefault="00FB1779" w:rsidP="0016258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779">
        <w:rPr>
          <w:rFonts w:ascii="Times New Roman" w:hAnsi="Times New Roman" w:cs="Times New Roman"/>
          <w:sz w:val="24"/>
          <w:szCs w:val="24"/>
        </w:rPr>
        <w:t xml:space="preserve">UDK 378 </w:t>
      </w: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779" w:rsidRPr="00796258" w:rsidRDefault="00796258" w:rsidP="00C5764F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96258">
        <w:rPr>
          <w:rFonts w:ascii="Times New Roman" w:hAnsi="Times New Roman" w:cs="Times New Roman"/>
          <w:sz w:val="24"/>
          <w:szCs w:val="24"/>
          <w:lang w:val="en-US"/>
        </w:rPr>
        <w:t>TENDENCII IZMENENIJ SOVREMENNOGO VYSSHEGO OBRAZOVANIYA V KONTEKSTE REALIZACII GOSUDARSTVENNYH PROGRAMM</w:t>
      </w:r>
    </w:p>
    <w:p w:rsidR="00FB1779" w:rsidRPr="00796258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779" w:rsidRPr="00FB1779" w:rsidRDefault="00FB1779" w:rsidP="0001705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Volkova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Natal'ya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Viktorovna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B1779" w:rsidRPr="00FB1779" w:rsidRDefault="00FB1779" w:rsidP="00017053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Altajskij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gosudarstvennyj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gumanitarno-pedagogicheskij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universitet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V.M.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Shukshina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g.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Bijsk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Rossiya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779" w:rsidRPr="00FB1779" w:rsidRDefault="00B91731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C499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Abstract:</w:t>
      </w:r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Na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osnove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normativnyh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gosudarstvennyh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dokumentov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aktualiziruyutsya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tendencii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izmenenij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sovremennogo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Analiziruyutsya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osnovnye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dokumenty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opredelyayushchie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realizaciyu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nacional'nyh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celej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sfere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nauki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do 2030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goda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nacional'nye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proekty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», «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Nauka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universitety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»;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Gosudarstvennaya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programma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RF «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Razvitie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do 2030»; «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Koncepciya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podgotovki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pedagogicheskih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kadrov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dlya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sistemy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period do 2030». </w:t>
      </w:r>
      <w:proofErr w:type="spellStart"/>
      <w:proofErr w:type="gram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Vydeleny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osnovnye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iniciativy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nacional'nyh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proektov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kontekste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vedushchim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iniciativam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nacional'nogo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proekta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Nauka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universitety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otneseny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sozdanie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nauchno-obrazovatel'nyh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centrov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(NOC);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centrov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kompetencij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nacional'noj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tekhnologicheskoj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iniciativy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baze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obrazovatel'nyh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organizacij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podderzhka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molodyh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issledovatelej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Sformulirovany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celevye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orientiry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obshchestvenno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znachimye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rezul'taty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sfere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FB1779"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Vydeleny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protivorechiya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napravleniya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izmenenij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pedagogicheskom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osnove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Koncepcii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podgotovki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pedagogicheskih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kadrov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dlya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sistemy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period do 2030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goda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». </w:t>
      </w: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kontekste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strategicheskih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izmenenij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rassmotreny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konkretnye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napravleniya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izmenenij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Analiz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programmy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Strategii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cifrovoj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transformacii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otrasli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nauki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pozvolil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opredelit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novuyu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cifrovuyu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obrazovatel'nuyu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real'nost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',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opredelyaemuyu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ponyatiem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didzhitalizaciya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kotoroe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vklyucheno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onlajn-obrazovanie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zanimayushchee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chisle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prochih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kategorij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internet-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servisov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odno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glavnyh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mest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kachestve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sledstviya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processa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cifrovizacii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rassmatrivaetsya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razvitie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smeshannogo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gibridnogo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vuzovskogo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Asinhronnye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formaty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zanyatij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elektronnaya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pochta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elektronnye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spiski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rassylki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elektronnye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kursy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sistemy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konferenc-svyazi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elektronnye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testy,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sistemy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virtual'nogo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treninga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, internet-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forumy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blogi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dr.)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predostavleny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kak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varianty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personalizirovannogo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obucheniya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B1779" w:rsidRPr="00FB1779" w:rsidRDefault="00FB1779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Strategicheskie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kompetencii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XXI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veka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obsuzhdayutsya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avtorom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kontekste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tendencij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izmenenij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sovremennogo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Rassmatrivayutsya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gibkie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navyki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(soft skills),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kotorye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opredelyayutsya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kak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nadprofessional'nye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navyki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universal'nye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kompetencii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).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Analiziruetsya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doklad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IO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VShE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Ocenka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universal'nyh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kompetentnostej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kak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rezul'tatov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lastRenderedPageBreak/>
        <w:t>obrazovaniya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».</w:t>
      </w:r>
      <w:proofErr w:type="gram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Obsuzhdayutsya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formatov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ocenivaniya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formirovaniya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universal'nyh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kompetencij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vysshej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1779">
        <w:rPr>
          <w:rFonts w:ascii="Times New Roman" w:hAnsi="Times New Roman" w:cs="Times New Roman"/>
          <w:sz w:val="24"/>
          <w:szCs w:val="24"/>
          <w:lang w:val="en-US"/>
        </w:rPr>
        <w:t>shkole</w:t>
      </w:r>
      <w:proofErr w:type="spellEnd"/>
      <w:r w:rsidRPr="00FB177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FB1779" w:rsidRPr="00B91731" w:rsidRDefault="00B91731" w:rsidP="00FB177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C499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Key words</w:t>
      </w:r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vysshee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obrazovanie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gosudarstvennye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programmy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cifrovizaciya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smeshannoe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obuchenie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personalizaciya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strategicheskie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kompetencii</w:t>
      </w:r>
      <w:proofErr w:type="spellEnd"/>
      <w:r w:rsidR="00FB1779" w:rsidRPr="00B917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91731" w:rsidRPr="00FB2867" w:rsidRDefault="00B91731" w:rsidP="00770635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770635" w:rsidRPr="005C499F" w:rsidRDefault="00770635" w:rsidP="00770635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5C499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References:</w:t>
      </w:r>
    </w:p>
    <w:p w:rsidR="00377233" w:rsidRPr="00377233" w:rsidRDefault="00377233" w:rsidP="00C5764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7233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377233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Federal'nye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normativno-pravovye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akty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sfere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Elektronnyj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resurs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]. 2022. https://minobrnauki.gov.ru/documents (data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obrashcheniya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>: 07.03.2022)</w:t>
      </w:r>
    </w:p>
    <w:p w:rsidR="00377233" w:rsidRPr="00377233" w:rsidRDefault="00377233" w:rsidP="0037723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233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377233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Ocenka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universal'nyh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kompetentnostej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kak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rezul'tatov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vysshego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77233">
        <w:rPr>
          <w:rFonts w:ascii="Times New Roman" w:hAnsi="Times New Roman" w:cs="Times New Roman"/>
          <w:sz w:val="24"/>
          <w:szCs w:val="24"/>
          <w:lang w:val="en-US"/>
        </w:rPr>
        <w:t>Analiticheskij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doklad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k XXII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Aprel'skoj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mezhdunarodnoj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nauchnoj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konferencii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problemam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ekonomiki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obshchestva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Moskva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13–30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apr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2021 g. / S. M.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Avdeeva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P. V.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Gass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>, E. Yu.</w:t>
      </w:r>
      <w:proofErr w:type="gram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Kardanova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Yu. N.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Koreshnikova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A. A.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Kulikova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E. A. Orel, T. V.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Pashchenko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P. S. Sorokin;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Nacional'nyj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issledovatel'skij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universitet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Vysshaya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shkola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ekonomiki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»,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Institut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. — M.: NIU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VShE</w:t>
      </w:r>
      <w:proofErr w:type="spell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, 2021. — 52 s. — 100 </w:t>
      </w:r>
      <w:proofErr w:type="spellStart"/>
      <w:r w:rsidRPr="00377233">
        <w:rPr>
          <w:rFonts w:ascii="Times New Roman" w:hAnsi="Times New Roman" w:cs="Times New Roman"/>
          <w:sz w:val="24"/>
          <w:szCs w:val="24"/>
          <w:lang w:val="en-US"/>
        </w:rPr>
        <w:t>ekz</w:t>
      </w:r>
      <w:proofErr w:type="spellEnd"/>
      <w:proofErr w:type="gramStart"/>
      <w:r w:rsidRPr="00377233">
        <w:rPr>
          <w:rFonts w:ascii="Times New Roman" w:hAnsi="Times New Roman" w:cs="Times New Roman"/>
          <w:sz w:val="24"/>
          <w:szCs w:val="24"/>
          <w:lang w:val="en-US"/>
        </w:rPr>
        <w:t>.—</w:t>
      </w:r>
      <w:proofErr w:type="gramEnd"/>
      <w:r w:rsidRPr="00377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772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77233">
        <w:rPr>
          <w:rFonts w:ascii="Times New Roman" w:hAnsi="Times New Roman" w:cs="Times New Roman"/>
          <w:sz w:val="24"/>
          <w:szCs w:val="24"/>
        </w:rPr>
        <w:t>Sovremennaya</w:t>
      </w:r>
      <w:proofErr w:type="spellEnd"/>
      <w:r w:rsidRPr="0037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</w:rPr>
        <w:t>analitika</w:t>
      </w:r>
      <w:proofErr w:type="spellEnd"/>
      <w:r w:rsidRPr="0037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33">
        <w:rPr>
          <w:rFonts w:ascii="Times New Roman" w:hAnsi="Times New Roman" w:cs="Times New Roman"/>
          <w:sz w:val="24"/>
          <w:szCs w:val="24"/>
        </w:rPr>
        <w:t>obrazovaniya</w:t>
      </w:r>
      <w:proofErr w:type="spellEnd"/>
      <w:r w:rsidRPr="00377233">
        <w:rPr>
          <w:rFonts w:ascii="Times New Roman" w:hAnsi="Times New Roman" w:cs="Times New Roman"/>
          <w:sz w:val="24"/>
          <w:szCs w:val="24"/>
        </w:rPr>
        <w:t xml:space="preserve">. № 3(52)). </w:t>
      </w:r>
    </w:p>
    <w:p w:rsidR="00770635" w:rsidRPr="00FB1779" w:rsidRDefault="00770635" w:rsidP="0037723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70635" w:rsidRPr="00FB1779" w:rsidSect="001625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09AA"/>
    <w:multiLevelType w:val="multilevel"/>
    <w:tmpl w:val="BCAA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8425D5"/>
    <w:multiLevelType w:val="multilevel"/>
    <w:tmpl w:val="31A2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6303AD"/>
    <w:multiLevelType w:val="multilevel"/>
    <w:tmpl w:val="8800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163764"/>
    <w:multiLevelType w:val="multilevel"/>
    <w:tmpl w:val="8D78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E41018"/>
    <w:multiLevelType w:val="multilevel"/>
    <w:tmpl w:val="473A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5950AC"/>
    <w:multiLevelType w:val="multilevel"/>
    <w:tmpl w:val="13CE2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5344C0"/>
    <w:multiLevelType w:val="multilevel"/>
    <w:tmpl w:val="6FBA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1E0F11"/>
    <w:multiLevelType w:val="hybridMultilevel"/>
    <w:tmpl w:val="8272F2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CF05F22"/>
    <w:multiLevelType w:val="multilevel"/>
    <w:tmpl w:val="D03C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33C754A"/>
    <w:multiLevelType w:val="multilevel"/>
    <w:tmpl w:val="F540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5781B"/>
    <w:rsid w:val="000045B2"/>
    <w:rsid w:val="00017053"/>
    <w:rsid w:val="00027103"/>
    <w:rsid w:val="0002789C"/>
    <w:rsid w:val="00030028"/>
    <w:rsid w:val="00050B15"/>
    <w:rsid w:val="00081DBD"/>
    <w:rsid w:val="00087549"/>
    <w:rsid w:val="00090943"/>
    <w:rsid w:val="000965E6"/>
    <w:rsid w:val="000A67E8"/>
    <w:rsid w:val="000B3FD1"/>
    <w:rsid w:val="000B4A4D"/>
    <w:rsid w:val="000C034C"/>
    <w:rsid w:val="000C10F9"/>
    <w:rsid w:val="000C2BC1"/>
    <w:rsid w:val="000C529C"/>
    <w:rsid w:val="000F2A9F"/>
    <w:rsid w:val="001301E0"/>
    <w:rsid w:val="00162586"/>
    <w:rsid w:val="00162C04"/>
    <w:rsid w:val="00176E69"/>
    <w:rsid w:val="0018637F"/>
    <w:rsid w:val="0019546A"/>
    <w:rsid w:val="00195B19"/>
    <w:rsid w:val="001976C7"/>
    <w:rsid w:val="001A638C"/>
    <w:rsid w:val="001C1ED9"/>
    <w:rsid w:val="002273BC"/>
    <w:rsid w:val="00236E84"/>
    <w:rsid w:val="002375C9"/>
    <w:rsid w:val="00254080"/>
    <w:rsid w:val="00254F5C"/>
    <w:rsid w:val="00267E56"/>
    <w:rsid w:val="002720C4"/>
    <w:rsid w:val="00280F68"/>
    <w:rsid w:val="00286AAF"/>
    <w:rsid w:val="00294202"/>
    <w:rsid w:val="00295C64"/>
    <w:rsid w:val="002C70FE"/>
    <w:rsid w:val="002D0B55"/>
    <w:rsid w:val="002D4DEA"/>
    <w:rsid w:val="002F1579"/>
    <w:rsid w:val="002F70B8"/>
    <w:rsid w:val="0032323D"/>
    <w:rsid w:val="00327734"/>
    <w:rsid w:val="003428C9"/>
    <w:rsid w:val="003517A9"/>
    <w:rsid w:val="0036410E"/>
    <w:rsid w:val="00376F99"/>
    <w:rsid w:val="00377233"/>
    <w:rsid w:val="00397287"/>
    <w:rsid w:val="003B1558"/>
    <w:rsid w:val="003B6FF0"/>
    <w:rsid w:val="003C5407"/>
    <w:rsid w:val="003C5F90"/>
    <w:rsid w:val="003C6E13"/>
    <w:rsid w:val="0040525F"/>
    <w:rsid w:val="00414D79"/>
    <w:rsid w:val="00432057"/>
    <w:rsid w:val="004451D5"/>
    <w:rsid w:val="0045781B"/>
    <w:rsid w:val="004601D6"/>
    <w:rsid w:val="004629E2"/>
    <w:rsid w:val="004956C6"/>
    <w:rsid w:val="004A448E"/>
    <w:rsid w:val="004A7330"/>
    <w:rsid w:val="004C061E"/>
    <w:rsid w:val="0050159E"/>
    <w:rsid w:val="0050406A"/>
    <w:rsid w:val="00520F63"/>
    <w:rsid w:val="005214ED"/>
    <w:rsid w:val="00530A2F"/>
    <w:rsid w:val="00532877"/>
    <w:rsid w:val="0053290C"/>
    <w:rsid w:val="00573397"/>
    <w:rsid w:val="005765F4"/>
    <w:rsid w:val="00580017"/>
    <w:rsid w:val="00584695"/>
    <w:rsid w:val="005C5707"/>
    <w:rsid w:val="005F13AC"/>
    <w:rsid w:val="005F71AB"/>
    <w:rsid w:val="00600193"/>
    <w:rsid w:val="0061332C"/>
    <w:rsid w:val="00626D2A"/>
    <w:rsid w:val="00646F37"/>
    <w:rsid w:val="00663A0D"/>
    <w:rsid w:val="00665441"/>
    <w:rsid w:val="00672CBD"/>
    <w:rsid w:val="00674304"/>
    <w:rsid w:val="00690D8E"/>
    <w:rsid w:val="00693D2D"/>
    <w:rsid w:val="006A30E0"/>
    <w:rsid w:val="006B2DAA"/>
    <w:rsid w:val="006B46CE"/>
    <w:rsid w:val="006D4968"/>
    <w:rsid w:val="006E5039"/>
    <w:rsid w:val="0070412D"/>
    <w:rsid w:val="007104C9"/>
    <w:rsid w:val="00716EA3"/>
    <w:rsid w:val="00734BD7"/>
    <w:rsid w:val="00753DE4"/>
    <w:rsid w:val="00754886"/>
    <w:rsid w:val="00770635"/>
    <w:rsid w:val="00794D74"/>
    <w:rsid w:val="00796258"/>
    <w:rsid w:val="007A4883"/>
    <w:rsid w:val="007C300F"/>
    <w:rsid w:val="007C490F"/>
    <w:rsid w:val="007E3760"/>
    <w:rsid w:val="00827AB9"/>
    <w:rsid w:val="008434F7"/>
    <w:rsid w:val="008606F1"/>
    <w:rsid w:val="008706F6"/>
    <w:rsid w:val="00875A35"/>
    <w:rsid w:val="00877902"/>
    <w:rsid w:val="00886DF5"/>
    <w:rsid w:val="008951D3"/>
    <w:rsid w:val="00896090"/>
    <w:rsid w:val="008B1573"/>
    <w:rsid w:val="008D5AC7"/>
    <w:rsid w:val="00914BF9"/>
    <w:rsid w:val="009241D9"/>
    <w:rsid w:val="0092658D"/>
    <w:rsid w:val="0094663E"/>
    <w:rsid w:val="00966AB7"/>
    <w:rsid w:val="009A2FCB"/>
    <w:rsid w:val="009C7911"/>
    <w:rsid w:val="00A307BD"/>
    <w:rsid w:val="00A31E36"/>
    <w:rsid w:val="00A34247"/>
    <w:rsid w:val="00A40D6B"/>
    <w:rsid w:val="00A42142"/>
    <w:rsid w:val="00A74148"/>
    <w:rsid w:val="00A83C23"/>
    <w:rsid w:val="00A872BF"/>
    <w:rsid w:val="00A90E61"/>
    <w:rsid w:val="00AB2833"/>
    <w:rsid w:val="00AE4816"/>
    <w:rsid w:val="00AF6C90"/>
    <w:rsid w:val="00B00122"/>
    <w:rsid w:val="00B02334"/>
    <w:rsid w:val="00B15C5F"/>
    <w:rsid w:val="00B31F17"/>
    <w:rsid w:val="00B33AB1"/>
    <w:rsid w:val="00B373C5"/>
    <w:rsid w:val="00B91731"/>
    <w:rsid w:val="00B91925"/>
    <w:rsid w:val="00B92855"/>
    <w:rsid w:val="00B95C04"/>
    <w:rsid w:val="00BB0D42"/>
    <w:rsid w:val="00BB16E8"/>
    <w:rsid w:val="00BD2479"/>
    <w:rsid w:val="00BE16C8"/>
    <w:rsid w:val="00BF44F9"/>
    <w:rsid w:val="00BF7CBB"/>
    <w:rsid w:val="00C2512A"/>
    <w:rsid w:val="00C308E3"/>
    <w:rsid w:val="00C3710D"/>
    <w:rsid w:val="00C44ED0"/>
    <w:rsid w:val="00C54236"/>
    <w:rsid w:val="00C5764F"/>
    <w:rsid w:val="00C634D0"/>
    <w:rsid w:val="00C75210"/>
    <w:rsid w:val="00C84AD2"/>
    <w:rsid w:val="00C93A03"/>
    <w:rsid w:val="00CB1DE3"/>
    <w:rsid w:val="00CD12CB"/>
    <w:rsid w:val="00CD2D29"/>
    <w:rsid w:val="00CD53C1"/>
    <w:rsid w:val="00CE5DED"/>
    <w:rsid w:val="00CF7100"/>
    <w:rsid w:val="00D15745"/>
    <w:rsid w:val="00D15E96"/>
    <w:rsid w:val="00D17731"/>
    <w:rsid w:val="00D251D5"/>
    <w:rsid w:val="00D55A82"/>
    <w:rsid w:val="00D76CC3"/>
    <w:rsid w:val="00D8119A"/>
    <w:rsid w:val="00D97720"/>
    <w:rsid w:val="00DD16DF"/>
    <w:rsid w:val="00DD3832"/>
    <w:rsid w:val="00DD51D3"/>
    <w:rsid w:val="00DF397E"/>
    <w:rsid w:val="00E042FD"/>
    <w:rsid w:val="00E059F1"/>
    <w:rsid w:val="00E05DA5"/>
    <w:rsid w:val="00E15734"/>
    <w:rsid w:val="00E40781"/>
    <w:rsid w:val="00E45A09"/>
    <w:rsid w:val="00E47070"/>
    <w:rsid w:val="00E4766B"/>
    <w:rsid w:val="00E658AE"/>
    <w:rsid w:val="00EC0DAA"/>
    <w:rsid w:val="00EE1276"/>
    <w:rsid w:val="00EE336E"/>
    <w:rsid w:val="00EE783D"/>
    <w:rsid w:val="00EF2BC7"/>
    <w:rsid w:val="00F03272"/>
    <w:rsid w:val="00F06910"/>
    <w:rsid w:val="00F10B24"/>
    <w:rsid w:val="00F120E4"/>
    <w:rsid w:val="00F3135F"/>
    <w:rsid w:val="00F3321E"/>
    <w:rsid w:val="00F43B3B"/>
    <w:rsid w:val="00F63D16"/>
    <w:rsid w:val="00F83946"/>
    <w:rsid w:val="00F84418"/>
    <w:rsid w:val="00F926C4"/>
    <w:rsid w:val="00FA18EC"/>
    <w:rsid w:val="00FA2176"/>
    <w:rsid w:val="00FA283F"/>
    <w:rsid w:val="00FA4C17"/>
    <w:rsid w:val="00FB1779"/>
    <w:rsid w:val="00FB2867"/>
    <w:rsid w:val="00FC7F3D"/>
    <w:rsid w:val="00FF01E7"/>
    <w:rsid w:val="00FF4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0C"/>
  </w:style>
  <w:style w:type="paragraph" w:styleId="1">
    <w:name w:val="heading 1"/>
    <w:basedOn w:val="a"/>
    <w:next w:val="a"/>
    <w:link w:val="10"/>
    <w:uiPriority w:val="9"/>
    <w:qFormat/>
    <w:rsid w:val="00376F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54F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F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78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k-theme26309mb05">
    <w:name w:val="stk-theme_26309__mb_05"/>
    <w:basedOn w:val="a"/>
    <w:rsid w:val="00004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5B2"/>
    <w:rPr>
      <w:b/>
      <w:bCs/>
    </w:rPr>
  </w:style>
  <w:style w:type="character" w:customStyle="1" w:styleId="stk-reset">
    <w:name w:val="stk-reset"/>
    <w:basedOn w:val="a0"/>
    <w:rsid w:val="000045B2"/>
  </w:style>
  <w:style w:type="character" w:styleId="a4">
    <w:name w:val="Hyperlink"/>
    <w:basedOn w:val="a0"/>
    <w:uiPriority w:val="99"/>
    <w:unhideWhenUsed/>
    <w:rsid w:val="000045B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B1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r">
    <w:name w:val="marker"/>
    <w:basedOn w:val="a0"/>
    <w:rsid w:val="003B1558"/>
  </w:style>
  <w:style w:type="paragraph" w:styleId="a6">
    <w:name w:val="Balloon Text"/>
    <w:basedOn w:val="a"/>
    <w:link w:val="a7"/>
    <w:uiPriority w:val="99"/>
    <w:semiHidden/>
    <w:unhideWhenUsed/>
    <w:rsid w:val="003B1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15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4F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B6FF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k-theme26309mb0">
    <w:name w:val="stk-theme_26309__mb_0"/>
    <w:basedOn w:val="a"/>
    <w:rsid w:val="00E4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34BD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C44ED0"/>
    <w:rPr>
      <w:color w:val="800080" w:themeColor="followedHyperlink"/>
      <w:u w:val="single"/>
    </w:rPr>
  </w:style>
  <w:style w:type="character" w:customStyle="1" w:styleId="headerbreadcrumbcurrent">
    <w:name w:val="header_breadcrumb__current"/>
    <w:basedOn w:val="a0"/>
    <w:rsid w:val="00C44ED0"/>
  </w:style>
  <w:style w:type="character" w:customStyle="1" w:styleId="10">
    <w:name w:val="Заголовок 1 Знак"/>
    <w:basedOn w:val="a0"/>
    <w:link w:val="1"/>
    <w:uiPriority w:val="9"/>
    <w:rsid w:val="00376F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0051">
              <w:marLeft w:val="0"/>
              <w:marRight w:val="255"/>
              <w:marTop w:val="0"/>
              <w:marBottom w:val="14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660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9" w:color="F5A74F"/>
            <w:bottom w:val="none" w:sz="0" w:space="0" w:color="auto"/>
            <w:right w:val="none" w:sz="0" w:space="0" w:color="auto"/>
          </w:divBdr>
          <w:divsChild>
            <w:div w:id="9178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6826">
          <w:blockQuote w:val="1"/>
          <w:marLeft w:val="0"/>
          <w:marRight w:val="0"/>
          <w:marTop w:val="0"/>
          <w:marBottom w:val="2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obrnauki.gov.ru/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br.org/2014/01/what-vuca-really-means-for-you" TargetMode="External"/><Relationship Id="rId5" Type="http://schemas.openxmlformats.org/officeDocument/2006/relationships/hyperlink" Target="https://www.rbc.ru/society/19/08/2020/5f3bbdae9a7947d167de1a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7</Pages>
  <Words>3548</Words>
  <Characters>20230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195</cp:revision>
  <dcterms:created xsi:type="dcterms:W3CDTF">2022-03-02T05:28:00Z</dcterms:created>
  <dcterms:modified xsi:type="dcterms:W3CDTF">2022-10-13T04:22:00Z</dcterms:modified>
</cp:coreProperties>
</file>