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442" w:rsidRPr="00667442" w:rsidRDefault="00667442" w:rsidP="00667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67442">
        <w:rPr>
          <w:rFonts w:ascii="Times New Roman" w:hAnsi="Times New Roman" w:cs="Times New Roman"/>
          <w:sz w:val="28"/>
          <w:szCs w:val="28"/>
          <w:u w:val="single"/>
        </w:rPr>
        <w:t>Маликова Е.В.</w:t>
      </w:r>
    </w:p>
    <w:p w:rsidR="00667442" w:rsidRDefault="00667442" w:rsidP="0066744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7442" w:rsidRPr="009F44A5" w:rsidRDefault="00667442" w:rsidP="00315517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9F44A5">
        <w:rPr>
          <w:rFonts w:ascii="Times New Roman" w:hAnsi="Times New Roman" w:cs="Times New Roman"/>
          <w:b/>
          <w:sz w:val="28"/>
          <w:szCs w:val="28"/>
          <w:u w:val="single"/>
        </w:rPr>
        <w:t>Награды:</w:t>
      </w:r>
    </w:p>
    <w:p w:rsidR="000175D1" w:rsidRPr="002D0CF4" w:rsidRDefault="000175D1" w:rsidP="002D0CF4">
      <w:pPr>
        <w:pStyle w:val="a3"/>
        <w:numPr>
          <w:ilvl w:val="0"/>
          <w:numId w:val="1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0CF4">
        <w:rPr>
          <w:rFonts w:ascii="Times New Roman" w:eastAsia="Calibri" w:hAnsi="Times New Roman" w:cs="Times New Roman"/>
          <w:bCs/>
          <w:sz w:val="28"/>
          <w:szCs w:val="28"/>
        </w:rPr>
        <w:t>Сертификат</w:t>
      </w:r>
      <w:r w:rsidR="00315517" w:rsidRPr="002D0CF4">
        <w:rPr>
          <w:rFonts w:ascii="Times New Roman" w:eastAsia="Calibri" w:hAnsi="Times New Roman" w:cs="Times New Roman"/>
          <w:bCs/>
          <w:sz w:val="28"/>
          <w:szCs w:val="28"/>
        </w:rPr>
        <w:t xml:space="preserve"> участника </w:t>
      </w:r>
      <w:r w:rsidR="00315517" w:rsidRPr="002D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Регионального этапа V </w:t>
      </w:r>
      <w:proofErr w:type="spellStart"/>
      <w:r w:rsidR="00315517" w:rsidRPr="002D0CF4">
        <w:rPr>
          <w:rFonts w:ascii="Times New Roman" w:hAnsi="Times New Roman" w:cs="Times New Roman"/>
          <w:sz w:val="28"/>
          <w:szCs w:val="28"/>
          <w:shd w:val="clear" w:color="auto" w:fill="FFFFFF"/>
        </w:rPr>
        <w:t>Титовских</w:t>
      </w:r>
      <w:proofErr w:type="spellEnd"/>
      <w:r w:rsidR="00315517" w:rsidRPr="002D0CF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педагогических чтений «</w:t>
      </w:r>
      <w:r w:rsidR="00315517" w:rsidRPr="002D0CF4">
        <w:rPr>
          <w:rFonts w:ascii="Times New Roman" w:hAnsi="Times New Roman" w:cs="Times New Roman"/>
          <w:iCs/>
          <w:sz w:val="28"/>
          <w:szCs w:val="28"/>
        </w:rPr>
        <w:t>Просветительство в образовании: взаимодействие традиций и новаций</w:t>
      </w:r>
      <w:r w:rsidR="00315517" w:rsidRPr="002D0CF4">
        <w:rPr>
          <w:rFonts w:ascii="Times New Roman" w:hAnsi="Times New Roman" w:cs="Times New Roman"/>
          <w:sz w:val="28"/>
          <w:szCs w:val="28"/>
          <w:shd w:val="clear" w:color="auto" w:fill="FFFFFF"/>
        </w:rPr>
        <w:t>» (Бийск, АГГПУ им В.М. Шукшина, 19 апреля 2017г.).</w:t>
      </w:r>
    </w:p>
    <w:p w:rsidR="00363305" w:rsidRPr="00284999" w:rsidRDefault="00363305" w:rsidP="002D0CF4">
      <w:pPr>
        <w:pStyle w:val="a3"/>
        <w:numPr>
          <w:ilvl w:val="0"/>
          <w:numId w:val="1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D0CF4">
        <w:rPr>
          <w:rFonts w:ascii="Times New Roman" w:eastAsia="Calibri" w:hAnsi="Times New Roman" w:cs="Times New Roman"/>
          <w:bCs/>
          <w:sz w:val="28"/>
          <w:szCs w:val="28"/>
        </w:rPr>
        <w:t>Сертификат участника</w:t>
      </w:r>
      <w:r w:rsidR="00E978EE" w:rsidRPr="002D0C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 </w:t>
      </w:r>
      <w:r w:rsidR="00E978EE" w:rsidRPr="002D0CF4">
        <w:rPr>
          <w:rFonts w:ascii="Times New Roman" w:eastAsia="Calibri" w:hAnsi="Times New Roman" w:cs="Times New Roman"/>
          <w:color w:val="000000"/>
          <w:sz w:val="28"/>
          <w:szCs w:val="28"/>
          <w:lang w:eastAsia="ar-SA"/>
        </w:rPr>
        <w:t xml:space="preserve">Всероссийской </w:t>
      </w:r>
      <w:r w:rsidR="00E978EE" w:rsidRPr="002D0CF4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научно-практической конференции</w:t>
      </w:r>
      <w:r w:rsidR="00E978EE" w:rsidRPr="002D0C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 «Актуальные проблемы </w:t>
      </w:r>
      <w:proofErr w:type="spellStart"/>
      <w:r w:rsidR="00E978EE" w:rsidRPr="002D0C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профориентологии</w:t>
      </w:r>
      <w:proofErr w:type="spellEnd"/>
      <w:r w:rsidR="00E978EE" w:rsidRPr="002D0C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 на современном этапе развития общества» (Новосибирск, СГУПС, 19-20 ок</w:t>
      </w:r>
      <w:bookmarkStart w:id="0" w:name="_GoBack"/>
      <w:bookmarkEnd w:id="0"/>
      <w:r w:rsidR="00E978EE" w:rsidRPr="002D0CF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тября 2017 года).</w:t>
      </w:r>
    </w:p>
    <w:p w:rsidR="00284999" w:rsidRPr="00644E38" w:rsidRDefault="00284999" w:rsidP="002D0CF4">
      <w:pPr>
        <w:pStyle w:val="a3"/>
        <w:numPr>
          <w:ilvl w:val="0"/>
          <w:numId w:val="1"/>
        </w:numPr>
        <w:spacing w:after="120" w:line="240" w:lineRule="auto"/>
        <w:ind w:left="425" w:hanging="425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Удостоверение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№2478 от 13.10.2017 года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 xml:space="preserve"> о повышении квалификации «Педагогика высшей школы. Проектирование образовательных программ высшего образования с использованием интерактивных технологий» (72 часа) (</w:t>
      </w:r>
      <w:r w:rsidRPr="002D0CF4">
        <w:rPr>
          <w:rFonts w:ascii="Times New Roman" w:hAnsi="Times New Roman" w:cs="Times New Roman"/>
          <w:sz w:val="28"/>
          <w:szCs w:val="28"/>
          <w:shd w:val="clear" w:color="auto" w:fill="FFFFFF"/>
        </w:rPr>
        <w:t>Бийск, АГГПУ им В.М. Шукшина,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25 сентября – 13 октября 2017 года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ar-SA"/>
        </w:rPr>
        <w:t>).</w:t>
      </w:r>
    </w:p>
    <w:p w:rsidR="00644E38" w:rsidRPr="002D0CF4" w:rsidRDefault="00644E38" w:rsidP="00644E38">
      <w:pPr>
        <w:pStyle w:val="a3"/>
        <w:numPr>
          <w:ilvl w:val="0"/>
          <w:numId w:val="1"/>
        </w:numPr>
        <w:spacing w:after="120" w:line="240" w:lineRule="auto"/>
        <w:ind w:left="426" w:hanging="426"/>
        <w:contextualSpacing w:val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2D0CF4">
        <w:rPr>
          <w:rFonts w:ascii="Times New Roman" w:hAnsi="Times New Roman" w:cs="Times New Roman"/>
          <w:sz w:val="28"/>
          <w:szCs w:val="28"/>
        </w:rPr>
        <w:t xml:space="preserve">Диплом за активное участие в </w:t>
      </w:r>
      <w:r w:rsidRPr="002D0CF4">
        <w:rPr>
          <w:rFonts w:ascii="Times New Roman" w:eastAsia="Calibri" w:hAnsi="Times New Roman" w:cs="Times New Roman"/>
          <w:bCs/>
          <w:sz w:val="28"/>
          <w:szCs w:val="28"/>
        </w:rPr>
        <w:t>Международной научно-практической конференции «Теоретические и методологические проблемы современной педагогики и психологии» (Магнитогорск, 04 декабря 2017).</w:t>
      </w:r>
    </w:p>
    <w:p w:rsidR="00644E38" w:rsidRPr="002D0CF4" w:rsidRDefault="00644E38" w:rsidP="00644E38">
      <w:pPr>
        <w:pStyle w:val="a3"/>
        <w:spacing w:after="120" w:line="240" w:lineRule="auto"/>
        <w:ind w:left="425"/>
        <w:contextualSpacing w:val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363305" w:rsidRPr="00667442" w:rsidRDefault="00363305" w:rsidP="000175D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3305" w:rsidRPr="0066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229C4"/>
    <w:multiLevelType w:val="hybridMultilevel"/>
    <w:tmpl w:val="76C039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193A"/>
    <w:rsid w:val="000175D1"/>
    <w:rsid w:val="00284999"/>
    <w:rsid w:val="002D0CF4"/>
    <w:rsid w:val="00315517"/>
    <w:rsid w:val="00363305"/>
    <w:rsid w:val="00365054"/>
    <w:rsid w:val="00491565"/>
    <w:rsid w:val="005E63E7"/>
    <w:rsid w:val="00644E38"/>
    <w:rsid w:val="00667442"/>
    <w:rsid w:val="009F44A5"/>
    <w:rsid w:val="00C75438"/>
    <w:rsid w:val="00D7193A"/>
    <w:rsid w:val="00E97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CF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0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129</Words>
  <Characters>741</Characters>
  <Application>Microsoft Office Word</Application>
  <DocSecurity>0</DocSecurity>
  <Lines>6</Lines>
  <Paragraphs>1</Paragraphs>
  <ScaleCrop>false</ScaleCrop>
  <Company>Krokoz™</Company>
  <LinksUpToDate>false</LinksUpToDate>
  <CharactersWithSpaces>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2018-01-16T13:02:00Z</dcterms:created>
  <dcterms:modified xsi:type="dcterms:W3CDTF">2018-01-18T10:40:00Z</dcterms:modified>
</cp:coreProperties>
</file>