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BD9" w:rsidRPr="00692116" w:rsidRDefault="00950BD9" w:rsidP="00950BD9">
      <w:pPr>
        <w:pStyle w:val="a3"/>
        <w:ind w:firstLine="284"/>
        <w:jc w:val="right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i/>
          <w:iCs/>
          <w:sz w:val="20"/>
          <w:szCs w:val="20"/>
        </w:rPr>
        <w:t xml:space="preserve">С.В. </w:t>
      </w:r>
      <w:proofErr w:type="spellStart"/>
      <w:r w:rsidRPr="00692116">
        <w:rPr>
          <w:rFonts w:ascii="Times New Roman" w:hAnsi="Times New Roman"/>
          <w:i/>
          <w:iCs/>
          <w:sz w:val="20"/>
          <w:szCs w:val="20"/>
        </w:rPr>
        <w:t>Строкина</w:t>
      </w:r>
      <w:proofErr w:type="spellEnd"/>
      <w:r w:rsidRPr="00692116">
        <w:rPr>
          <w:rFonts w:ascii="Times New Roman" w:hAnsi="Times New Roman"/>
          <w:sz w:val="20"/>
          <w:szCs w:val="20"/>
        </w:rPr>
        <w:t xml:space="preserve">, </w:t>
      </w:r>
    </w:p>
    <w:p w:rsidR="00950BD9" w:rsidRPr="00692116" w:rsidRDefault="00950BD9" w:rsidP="00950BD9">
      <w:pPr>
        <w:pStyle w:val="a3"/>
        <w:ind w:firstLine="284"/>
        <w:jc w:val="right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sz w:val="20"/>
          <w:szCs w:val="20"/>
        </w:rPr>
        <w:t>начальник ИМЦ</w:t>
      </w:r>
    </w:p>
    <w:p w:rsidR="00950BD9" w:rsidRPr="00692116" w:rsidRDefault="00950BD9" w:rsidP="00950BD9">
      <w:pPr>
        <w:pStyle w:val="a3"/>
        <w:ind w:firstLine="284"/>
        <w:jc w:val="right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sz w:val="20"/>
          <w:szCs w:val="20"/>
        </w:rPr>
        <w:t>МКУ «Управление образования Администрации города Бийска»,</w:t>
      </w:r>
    </w:p>
    <w:p w:rsidR="00950BD9" w:rsidRPr="00692116" w:rsidRDefault="00950BD9" w:rsidP="00950BD9">
      <w:pPr>
        <w:pStyle w:val="a3"/>
        <w:ind w:firstLine="284"/>
        <w:jc w:val="right"/>
        <w:rPr>
          <w:rFonts w:ascii="Times New Roman" w:hAnsi="Times New Roman"/>
          <w:sz w:val="20"/>
          <w:szCs w:val="20"/>
        </w:rPr>
      </w:pPr>
      <w:proofErr w:type="spellStart"/>
      <w:r w:rsidRPr="00692116">
        <w:rPr>
          <w:rFonts w:ascii="Times New Roman" w:hAnsi="Times New Roman"/>
          <w:sz w:val="20"/>
          <w:szCs w:val="20"/>
        </w:rPr>
        <w:t>магистрант</w:t>
      </w:r>
      <w:r>
        <w:rPr>
          <w:rFonts w:ascii="Times New Roman" w:hAnsi="Times New Roman"/>
          <w:sz w:val="20"/>
          <w:szCs w:val="20"/>
        </w:rPr>
        <w:t>ка</w:t>
      </w:r>
      <w:proofErr w:type="spellEnd"/>
      <w:r w:rsidRPr="00692116">
        <w:rPr>
          <w:rFonts w:ascii="Times New Roman" w:hAnsi="Times New Roman"/>
          <w:sz w:val="20"/>
          <w:szCs w:val="20"/>
        </w:rPr>
        <w:t xml:space="preserve"> АГГПУ им. В.М. Шукшина (г. Бийск)</w:t>
      </w:r>
      <w:r>
        <w:rPr>
          <w:rFonts w:ascii="Times New Roman" w:hAnsi="Times New Roman"/>
          <w:sz w:val="20"/>
          <w:szCs w:val="20"/>
        </w:rPr>
        <w:t>;</w:t>
      </w:r>
    </w:p>
    <w:p w:rsidR="00950BD9" w:rsidRPr="00692116" w:rsidRDefault="00950BD9" w:rsidP="00950BD9">
      <w:pPr>
        <w:pStyle w:val="a3"/>
        <w:ind w:firstLine="284"/>
        <w:jc w:val="right"/>
        <w:rPr>
          <w:rFonts w:ascii="Times New Roman" w:hAnsi="Times New Roman"/>
          <w:i/>
          <w:sz w:val="20"/>
          <w:szCs w:val="20"/>
        </w:rPr>
      </w:pPr>
      <w:r w:rsidRPr="0078569E">
        <w:rPr>
          <w:rFonts w:ascii="Times New Roman" w:hAnsi="Times New Roman"/>
          <w:sz w:val="20"/>
          <w:szCs w:val="20"/>
        </w:rPr>
        <w:t>научный руководитель</w:t>
      </w:r>
      <w:r>
        <w:rPr>
          <w:rFonts w:ascii="Times New Roman" w:hAnsi="Times New Roman"/>
          <w:sz w:val="20"/>
          <w:szCs w:val="20"/>
        </w:rPr>
        <w:t>:</w:t>
      </w:r>
      <w:r w:rsidRPr="00692116">
        <w:rPr>
          <w:rFonts w:ascii="Times New Roman" w:hAnsi="Times New Roman"/>
          <w:i/>
          <w:sz w:val="20"/>
          <w:szCs w:val="20"/>
        </w:rPr>
        <w:t xml:space="preserve"> Е.Б. </w:t>
      </w:r>
      <w:proofErr w:type="spellStart"/>
      <w:r w:rsidRPr="00692116">
        <w:rPr>
          <w:rFonts w:ascii="Times New Roman" w:hAnsi="Times New Roman"/>
          <w:i/>
          <w:sz w:val="20"/>
          <w:szCs w:val="20"/>
        </w:rPr>
        <w:t>Манузина</w:t>
      </w:r>
      <w:proofErr w:type="spellEnd"/>
      <w:r w:rsidRPr="00692116">
        <w:rPr>
          <w:rFonts w:ascii="Times New Roman" w:hAnsi="Times New Roman"/>
          <w:i/>
          <w:sz w:val="20"/>
          <w:szCs w:val="20"/>
        </w:rPr>
        <w:t>,</w:t>
      </w:r>
    </w:p>
    <w:p w:rsidR="00950BD9" w:rsidRPr="00692116" w:rsidRDefault="00950BD9" w:rsidP="00950BD9">
      <w:pPr>
        <w:pStyle w:val="a3"/>
        <w:ind w:firstLine="284"/>
        <w:jc w:val="right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sz w:val="20"/>
          <w:szCs w:val="20"/>
        </w:rPr>
        <w:t xml:space="preserve">канд. </w:t>
      </w:r>
      <w:proofErr w:type="spellStart"/>
      <w:r w:rsidRPr="00692116">
        <w:rPr>
          <w:rFonts w:ascii="Times New Roman" w:hAnsi="Times New Roman"/>
          <w:sz w:val="20"/>
          <w:szCs w:val="20"/>
        </w:rPr>
        <w:t>пед</w:t>
      </w:r>
      <w:proofErr w:type="spellEnd"/>
      <w:r w:rsidRPr="00692116">
        <w:rPr>
          <w:rFonts w:ascii="Times New Roman" w:hAnsi="Times New Roman"/>
          <w:sz w:val="20"/>
          <w:szCs w:val="20"/>
        </w:rPr>
        <w:t>. наук, доцент кафедры педагогики и психологии</w:t>
      </w:r>
    </w:p>
    <w:p w:rsidR="00950BD9" w:rsidRPr="00692116" w:rsidRDefault="00950BD9" w:rsidP="00950BD9">
      <w:pPr>
        <w:pStyle w:val="a3"/>
        <w:ind w:firstLine="284"/>
        <w:jc w:val="right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sz w:val="20"/>
          <w:szCs w:val="20"/>
        </w:rPr>
        <w:t>АГГПУ им. В.М. Шукшина (г. Бийск)</w:t>
      </w:r>
    </w:p>
    <w:p w:rsidR="00950BD9" w:rsidRPr="00692116" w:rsidRDefault="00950BD9" w:rsidP="00950BD9">
      <w:pPr>
        <w:pStyle w:val="a3"/>
        <w:spacing w:before="120" w:after="120"/>
        <w:jc w:val="center"/>
        <w:rPr>
          <w:rFonts w:ascii="Times New Roman" w:hAnsi="Times New Roman"/>
          <w:b/>
          <w:sz w:val="20"/>
          <w:szCs w:val="20"/>
        </w:rPr>
      </w:pPr>
      <w:bookmarkStart w:id="0" w:name="page3"/>
      <w:bookmarkEnd w:id="0"/>
      <w:r w:rsidRPr="00692116">
        <w:rPr>
          <w:rFonts w:ascii="Times New Roman" w:hAnsi="Times New Roman"/>
          <w:b/>
          <w:sz w:val="20"/>
          <w:szCs w:val="20"/>
        </w:rPr>
        <w:t>Моделирование инк</w:t>
      </w:r>
      <w:r>
        <w:rPr>
          <w:rFonts w:ascii="Times New Roman" w:hAnsi="Times New Roman"/>
          <w:b/>
          <w:sz w:val="20"/>
          <w:szCs w:val="20"/>
        </w:rPr>
        <w:t xml:space="preserve">люзивной образовательной среды </w:t>
      </w:r>
      <w:r>
        <w:rPr>
          <w:rFonts w:ascii="Times New Roman" w:hAnsi="Times New Roman"/>
          <w:b/>
          <w:sz w:val="20"/>
          <w:szCs w:val="20"/>
        </w:rPr>
        <w:br/>
      </w:r>
      <w:r w:rsidRPr="00692116">
        <w:rPr>
          <w:rFonts w:ascii="Times New Roman" w:hAnsi="Times New Roman"/>
          <w:b/>
          <w:sz w:val="20"/>
          <w:szCs w:val="20"/>
        </w:rPr>
        <w:t>в условиях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692116">
        <w:rPr>
          <w:rFonts w:ascii="Times New Roman" w:hAnsi="Times New Roman"/>
          <w:b/>
          <w:sz w:val="20"/>
          <w:szCs w:val="20"/>
        </w:rPr>
        <w:t>общеобразовательной школы</w:t>
      </w:r>
    </w:p>
    <w:p w:rsidR="00950BD9" w:rsidRPr="00692116" w:rsidRDefault="00950BD9" w:rsidP="00950BD9">
      <w:pPr>
        <w:pStyle w:val="a3"/>
        <w:ind w:firstLine="284"/>
        <w:jc w:val="both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b/>
          <w:sz w:val="20"/>
          <w:szCs w:val="20"/>
        </w:rPr>
        <w:t>Аннотация.</w:t>
      </w:r>
      <w:r w:rsidRPr="00692116">
        <w:rPr>
          <w:rFonts w:ascii="Times New Roman" w:hAnsi="Times New Roman"/>
          <w:sz w:val="20"/>
          <w:szCs w:val="20"/>
        </w:rPr>
        <w:t xml:space="preserve"> В статье представлена модель организации образовательной среды, обеспечивающая доступность качественного образования детей-инвалидов и детей с ограниченными возможностями здоровья в условиях массовой общеобразовательной школы. Модель дает возможность организовать сопровождение обучающихся с ограниченными возможностями здоровья в общеобразовательной школе, обеспечить условия для реализации федеральных государственных образовательных стандартов для данной категории детей. </w:t>
      </w:r>
    </w:p>
    <w:p w:rsidR="00950BD9" w:rsidRPr="00692116" w:rsidRDefault="00950BD9" w:rsidP="00950BD9">
      <w:pPr>
        <w:pStyle w:val="a3"/>
        <w:ind w:firstLine="284"/>
        <w:jc w:val="both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b/>
          <w:bCs/>
          <w:sz w:val="20"/>
          <w:szCs w:val="20"/>
        </w:rPr>
        <w:t>Ключевые слова</w:t>
      </w:r>
      <w:r w:rsidRPr="00692116">
        <w:rPr>
          <w:rFonts w:ascii="Times New Roman" w:hAnsi="Times New Roman"/>
          <w:sz w:val="20"/>
          <w:szCs w:val="20"/>
        </w:rPr>
        <w:t>: инклюзивное образование, инклюзивная образовательная среда, модель, моделирование составляющих сопровождения</w:t>
      </w:r>
    </w:p>
    <w:p w:rsidR="00950BD9" w:rsidRPr="00692116" w:rsidRDefault="00950BD9" w:rsidP="00950BD9">
      <w:pPr>
        <w:pStyle w:val="a3"/>
        <w:ind w:firstLine="284"/>
        <w:jc w:val="both"/>
        <w:rPr>
          <w:rFonts w:ascii="Times New Roman" w:hAnsi="Times New Roman"/>
          <w:sz w:val="20"/>
          <w:szCs w:val="20"/>
        </w:rPr>
      </w:pPr>
      <w:bookmarkStart w:id="1" w:name="page5"/>
      <w:bookmarkStart w:id="2" w:name="page7"/>
      <w:bookmarkStart w:id="3" w:name="page9"/>
      <w:bookmarkEnd w:id="1"/>
      <w:bookmarkEnd w:id="2"/>
      <w:bookmarkEnd w:id="3"/>
      <w:r w:rsidRPr="00692116">
        <w:rPr>
          <w:rFonts w:ascii="Times New Roman" w:hAnsi="Times New Roman"/>
          <w:sz w:val="20"/>
          <w:szCs w:val="20"/>
        </w:rPr>
        <w:t>Образовательная среда – это система влияний и условий формирования личности; совокупность возможностей для ее развития, содержащихся в социальном и пространственно-предметном окружении [3]. Категория «образовательная среда» связывает понимание образования как сферы социальной жизни, а среды как фактора образования [4].</w:t>
      </w:r>
    </w:p>
    <w:p w:rsidR="00950BD9" w:rsidRPr="00692116" w:rsidRDefault="00950BD9" w:rsidP="00950BD9">
      <w:pPr>
        <w:pStyle w:val="a3"/>
        <w:ind w:firstLine="284"/>
        <w:jc w:val="both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sz w:val="20"/>
          <w:szCs w:val="20"/>
        </w:rPr>
        <w:t xml:space="preserve">Инклюзивная образовательная среда – вид образовательной среды, обеспечивающей всем субъектам образовательных отношений возможности для эффективного саморазвития. </w:t>
      </w:r>
      <w:proofErr w:type="gramStart"/>
      <w:r w:rsidRPr="00692116">
        <w:rPr>
          <w:rFonts w:ascii="Times New Roman" w:hAnsi="Times New Roman"/>
          <w:sz w:val="20"/>
          <w:szCs w:val="20"/>
        </w:rPr>
        <w:t>Предполагает решение проблемы образования детей с ограниченными возможностями здоровья (ОВЗ) за счет адаптации образовательного пространства к нуждам каждого ребенка, включая реформирование образовательного процесса, методическую гибкость и вариативность, благоприятный психологический климат, перепланировку учебных помещений так, чтобы они отвечали потребностям всех без исключения детей и обеспечивали, по возможности, полное участие детей в образовательном процессе [1].</w:t>
      </w:r>
      <w:proofErr w:type="gramEnd"/>
    </w:p>
    <w:p w:rsidR="00950BD9" w:rsidRPr="00692116" w:rsidRDefault="00950BD9" w:rsidP="00950BD9">
      <w:pPr>
        <w:pStyle w:val="a3"/>
        <w:ind w:firstLine="284"/>
        <w:jc w:val="both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sz w:val="20"/>
          <w:szCs w:val="20"/>
        </w:rPr>
        <w:t>В основе организации инклюзивной образовательной среды выступают следующие принципы:</w:t>
      </w:r>
    </w:p>
    <w:p w:rsidR="00950BD9" w:rsidRPr="00692116" w:rsidRDefault="00950BD9" w:rsidP="00950BD9">
      <w:pPr>
        <w:pStyle w:val="a3"/>
        <w:ind w:firstLine="284"/>
        <w:jc w:val="both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sz w:val="20"/>
          <w:szCs w:val="20"/>
        </w:rPr>
        <w:t xml:space="preserve">1. Раннее включение в инклюзивную среду. </w:t>
      </w:r>
    </w:p>
    <w:p w:rsidR="00950BD9" w:rsidRPr="00692116" w:rsidRDefault="00950BD9" w:rsidP="00950BD9">
      <w:pPr>
        <w:pStyle w:val="a3"/>
        <w:ind w:firstLine="284"/>
        <w:jc w:val="both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sz w:val="20"/>
          <w:szCs w:val="20"/>
        </w:rPr>
        <w:t xml:space="preserve">2. Коррекционная помощь. </w:t>
      </w:r>
    </w:p>
    <w:p w:rsidR="00950BD9" w:rsidRPr="00692116" w:rsidRDefault="00950BD9" w:rsidP="00950BD9">
      <w:pPr>
        <w:pStyle w:val="a3"/>
        <w:ind w:firstLine="284"/>
        <w:jc w:val="both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sz w:val="20"/>
          <w:szCs w:val="20"/>
        </w:rPr>
        <w:t>3. Индивидуальная направленность образования. При необходимости разрабатывается индивидуальный образовательный маршрут.</w:t>
      </w:r>
    </w:p>
    <w:p w:rsidR="00950BD9" w:rsidRPr="00692116" w:rsidRDefault="00950BD9" w:rsidP="00950BD9">
      <w:pPr>
        <w:pStyle w:val="a3"/>
        <w:ind w:firstLine="284"/>
        <w:jc w:val="both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sz w:val="20"/>
          <w:szCs w:val="20"/>
        </w:rPr>
        <w:t>4. Командный способ работы (специалисты, педагоги, родители работают в тесной взаимосвязи).</w:t>
      </w:r>
    </w:p>
    <w:p w:rsidR="00950BD9" w:rsidRPr="00692116" w:rsidRDefault="00950BD9" w:rsidP="00950BD9">
      <w:pPr>
        <w:pStyle w:val="a3"/>
        <w:ind w:firstLine="284"/>
        <w:jc w:val="both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sz w:val="20"/>
          <w:szCs w:val="20"/>
        </w:rPr>
        <w:t xml:space="preserve">5. Приоритет социализации как процесса и результата инклюзии. </w:t>
      </w:r>
    </w:p>
    <w:p w:rsidR="00950BD9" w:rsidRPr="00692116" w:rsidRDefault="00950BD9" w:rsidP="00950BD9">
      <w:pPr>
        <w:pStyle w:val="a3"/>
        <w:ind w:firstLine="284"/>
        <w:jc w:val="both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sz w:val="20"/>
          <w:szCs w:val="20"/>
        </w:rPr>
        <w:t xml:space="preserve">6. Развитие позитивных межличностных отношений. </w:t>
      </w:r>
    </w:p>
    <w:p w:rsidR="00950BD9" w:rsidRPr="00692116" w:rsidRDefault="00950BD9" w:rsidP="00950BD9">
      <w:pPr>
        <w:pStyle w:val="a3"/>
        <w:ind w:firstLine="284"/>
        <w:jc w:val="both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sz w:val="20"/>
          <w:szCs w:val="20"/>
        </w:rPr>
        <w:t xml:space="preserve">7. Безопасность образовательной среды (физическая и психологическая). </w:t>
      </w:r>
    </w:p>
    <w:p w:rsidR="00950BD9" w:rsidRPr="00692116" w:rsidRDefault="00950BD9" w:rsidP="00950BD9">
      <w:pPr>
        <w:pStyle w:val="a3"/>
        <w:ind w:firstLine="284"/>
        <w:jc w:val="both"/>
        <w:rPr>
          <w:rFonts w:ascii="Times New Roman" w:hAnsi="Times New Roman"/>
          <w:sz w:val="20"/>
          <w:szCs w:val="20"/>
        </w:rPr>
      </w:pPr>
      <w:proofErr w:type="gramStart"/>
      <w:r w:rsidRPr="00692116">
        <w:rPr>
          <w:rFonts w:ascii="Times New Roman" w:hAnsi="Times New Roman"/>
          <w:sz w:val="20"/>
          <w:szCs w:val="20"/>
        </w:rPr>
        <w:t>На основе данных принципов выделяется структура инклюзивной образовательной среды как пространства социализации детей с различными возможностями и особенностями, включающую в себя компоненты модулей, объединенных в единую организационную модель.</w:t>
      </w:r>
      <w:proofErr w:type="gramEnd"/>
      <w:r w:rsidRPr="00692116">
        <w:rPr>
          <w:rFonts w:ascii="Times New Roman" w:hAnsi="Times New Roman"/>
          <w:sz w:val="20"/>
          <w:szCs w:val="20"/>
        </w:rPr>
        <w:t xml:space="preserve"> </w:t>
      </w:r>
      <w:bookmarkStart w:id="4" w:name="page17"/>
      <w:bookmarkEnd w:id="4"/>
      <w:proofErr w:type="gramStart"/>
      <w:r w:rsidRPr="00692116">
        <w:rPr>
          <w:rFonts w:ascii="Times New Roman" w:hAnsi="Times New Roman"/>
          <w:sz w:val="20"/>
          <w:szCs w:val="20"/>
        </w:rPr>
        <w:t xml:space="preserve">В условиях массовой общеобразовательной школы города Бийска, на примере МБОУ «СОШ № 40 им. В. Токарева», реализуются формы обучения лиц с ОВЗ как частичной образовательной интеграции/инклюзии (комплектование специальных классов для инвалидов в образовательных учреждениях общего назначения), так и полной образовательной интеграции/инклюзии (формирование смешанных учебных классов, объединяющих и учащихся из числа инвалидов, и учащихся с сохранными </w:t>
      </w:r>
      <w:proofErr w:type="spellStart"/>
      <w:r w:rsidRPr="00692116">
        <w:rPr>
          <w:rFonts w:ascii="Times New Roman" w:hAnsi="Times New Roman"/>
          <w:sz w:val="20"/>
          <w:szCs w:val="20"/>
        </w:rPr>
        <w:t>психо</w:t>
      </w:r>
      <w:proofErr w:type="spellEnd"/>
      <w:r w:rsidRPr="00692116">
        <w:rPr>
          <w:rFonts w:ascii="Times New Roman" w:hAnsi="Times New Roman"/>
          <w:sz w:val="20"/>
          <w:szCs w:val="20"/>
        </w:rPr>
        <w:t>-физическими функциями).</w:t>
      </w:r>
      <w:proofErr w:type="gramEnd"/>
      <w:r w:rsidRPr="00692116">
        <w:rPr>
          <w:rFonts w:ascii="Times New Roman" w:hAnsi="Times New Roman"/>
          <w:sz w:val="20"/>
          <w:szCs w:val="20"/>
        </w:rPr>
        <w:t xml:space="preserve"> Модель инклюзивной образовательной среды рассматривается как целостное образование, включающее в себя взаимосвязанные и взаимообусловленные модули, способные под воздействием объективных и субъективных факторов (условий/среды) организовать инклюзивные образовательные отношения [2].</w:t>
      </w:r>
    </w:p>
    <w:p w:rsidR="00950BD9" w:rsidRPr="00692116" w:rsidRDefault="00950BD9" w:rsidP="00950BD9">
      <w:pPr>
        <w:pStyle w:val="a3"/>
        <w:ind w:firstLine="284"/>
        <w:jc w:val="both"/>
        <w:rPr>
          <w:rFonts w:ascii="Times New Roman" w:hAnsi="Times New Roman"/>
          <w:sz w:val="20"/>
          <w:szCs w:val="20"/>
          <w:u w:val="single"/>
        </w:rPr>
      </w:pPr>
      <w:r w:rsidRPr="00692116">
        <w:rPr>
          <w:rFonts w:ascii="Times New Roman" w:hAnsi="Times New Roman"/>
          <w:i/>
          <w:sz w:val="20"/>
          <w:szCs w:val="20"/>
        </w:rPr>
        <w:t>Содержательный модуль.</w:t>
      </w:r>
      <w:r w:rsidRPr="00692116">
        <w:rPr>
          <w:rFonts w:ascii="Times New Roman" w:hAnsi="Times New Roman"/>
          <w:sz w:val="20"/>
          <w:szCs w:val="20"/>
        </w:rPr>
        <w:t xml:space="preserve"> Цель: определение содержания, форм и методов интегрирования педагогических задач в практику инклюзивного обучения. Разработка и реализация адаптированных основных образовательных программ (АООП).</w:t>
      </w:r>
    </w:p>
    <w:p w:rsidR="00950BD9" w:rsidRPr="00692116" w:rsidRDefault="00950BD9" w:rsidP="00950BD9">
      <w:pPr>
        <w:pStyle w:val="a3"/>
        <w:ind w:firstLine="284"/>
        <w:jc w:val="both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sz w:val="20"/>
          <w:szCs w:val="20"/>
        </w:rPr>
        <w:t xml:space="preserve">В школе используется Модификатор работы с </w:t>
      </w:r>
      <w:proofErr w:type="gramStart"/>
      <w:r w:rsidRPr="00692116">
        <w:rPr>
          <w:rFonts w:ascii="Times New Roman" w:hAnsi="Times New Roman"/>
          <w:sz w:val="20"/>
          <w:szCs w:val="20"/>
        </w:rPr>
        <w:t>обучающимися</w:t>
      </w:r>
      <w:proofErr w:type="gramEnd"/>
      <w:r w:rsidRPr="00692116">
        <w:rPr>
          <w:rFonts w:ascii="Times New Roman" w:hAnsi="Times New Roman"/>
          <w:sz w:val="20"/>
          <w:szCs w:val="20"/>
        </w:rPr>
        <w:t xml:space="preserve"> ОВЗ (нарушение слуха и задержка психического развития), который проходит адаптацию в рабочих программах по предметам. Модуль направлен на предоставление равных стартовых возможностей обучающихся с ОВЗ при включении в общеобразовательный процесс.</w:t>
      </w:r>
    </w:p>
    <w:p w:rsidR="00950BD9" w:rsidRPr="00692116" w:rsidRDefault="00950BD9" w:rsidP="00950BD9">
      <w:pPr>
        <w:pStyle w:val="a3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sz w:val="20"/>
          <w:szCs w:val="20"/>
        </w:rPr>
        <w:t>Результат: обеспечение качественного образования всех обучающихся с ОВЗ.</w:t>
      </w:r>
    </w:p>
    <w:p w:rsidR="00950BD9" w:rsidRPr="00692116" w:rsidRDefault="00950BD9" w:rsidP="00950BD9">
      <w:pPr>
        <w:pStyle w:val="a3"/>
        <w:spacing w:line="220" w:lineRule="exact"/>
        <w:ind w:firstLine="284"/>
        <w:jc w:val="both"/>
        <w:rPr>
          <w:rFonts w:ascii="Times New Roman" w:hAnsi="Times New Roman"/>
          <w:iCs/>
          <w:sz w:val="20"/>
          <w:szCs w:val="20"/>
        </w:rPr>
      </w:pPr>
      <w:bookmarkStart w:id="5" w:name="page31"/>
      <w:bookmarkEnd w:id="5"/>
      <w:r w:rsidRPr="00692116">
        <w:rPr>
          <w:rFonts w:ascii="Times New Roman" w:hAnsi="Times New Roman"/>
          <w:i/>
          <w:sz w:val="20"/>
          <w:szCs w:val="20"/>
        </w:rPr>
        <w:t>Социально-педагогический модуль.</w:t>
      </w:r>
      <w:r w:rsidRPr="00692116">
        <w:rPr>
          <w:rFonts w:ascii="Times New Roman" w:hAnsi="Times New Roman"/>
          <w:sz w:val="20"/>
          <w:szCs w:val="20"/>
        </w:rPr>
        <w:t xml:space="preserve"> Цель: оказание адресной дифференцированной помощи всем субъектам образовательных отношений. </w:t>
      </w:r>
      <w:bookmarkStart w:id="6" w:name="page33"/>
      <w:bookmarkEnd w:id="6"/>
      <w:r w:rsidRPr="00692116">
        <w:rPr>
          <w:rFonts w:ascii="Times New Roman" w:hAnsi="Times New Roman"/>
          <w:sz w:val="20"/>
          <w:szCs w:val="20"/>
        </w:rPr>
        <w:t xml:space="preserve">Социально-педагогическую помощь ребенку-инвалиду в условиях школы составляют следующие компоненты: </w:t>
      </w:r>
      <w:r w:rsidRPr="00692116">
        <w:rPr>
          <w:rFonts w:ascii="Times New Roman" w:hAnsi="Times New Roman"/>
          <w:iCs/>
          <w:sz w:val="20"/>
          <w:szCs w:val="20"/>
        </w:rPr>
        <w:t>диагностический</w:t>
      </w:r>
      <w:r w:rsidRPr="00692116">
        <w:rPr>
          <w:rFonts w:ascii="Times New Roman" w:hAnsi="Times New Roman"/>
          <w:color w:val="0D0D0D"/>
          <w:sz w:val="20"/>
          <w:szCs w:val="20"/>
        </w:rPr>
        <w:t xml:space="preserve">, </w:t>
      </w:r>
      <w:r w:rsidRPr="00692116">
        <w:rPr>
          <w:rFonts w:ascii="Times New Roman" w:hAnsi="Times New Roman"/>
          <w:iCs/>
          <w:sz w:val="20"/>
          <w:szCs w:val="20"/>
        </w:rPr>
        <w:t>консультационный, практический</w:t>
      </w:r>
      <w:r w:rsidRPr="00692116">
        <w:rPr>
          <w:rFonts w:ascii="Times New Roman" w:hAnsi="Times New Roman"/>
          <w:color w:val="0D0D0D"/>
          <w:sz w:val="20"/>
          <w:szCs w:val="20"/>
        </w:rPr>
        <w:t xml:space="preserve">, </w:t>
      </w:r>
      <w:r w:rsidRPr="00692116">
        <w:rPr>
          <w:rFonts w:ascii="Times New Roman" w:hAnsi="Times New Roman"/>
          <w:iCs/>
          <w:sz w:val="20"/>
          <w:szCs w:val="20"/>
        </w:rPr>
        <w:t>прогностический и социально-реабилитационный</w:t>
      </w:r>
      <w:r w:rsidRPr="00692116">
        <w:rPr>
          <w:rFonts w:ascii="Times New Roman" w:hAnsi="Times New Roman"/>
          <w:sz w:val="20"/>
          <w:szCs w:val="20"/>
        </w:rPr>
        <w:t xml:space="preserve">. </w:t>
      </w:r>
    </w:p>
    <w:p w:rsidR="00950BD9" w:rsidRPr="00692116" w:rsidRDefault="00950BD9" w:rsidP="00950BD9">
      <w:pPr>
        <w:pStyle w:val="a3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sz w:val="20"/>
          <w:szCs w:val="20"/>
        </w:rPr>
        <w:t>Результат: создание равных условий для получения качественного образования.</w:t>
      </w:r>
    </w:p>
    <w:p w:rsidR="00950BD9" w:rsidRPr="00692116" w:rsidRDefault="00950BD9" w:rsidP="00950BD9">
      <w:pPr>
        <w:pStyle w:val="a3"/>
        <w:spacing w:line="220" w:lineRule="exact"/>
        <w:ind w:firstLine="284"/>
        <w:jc w:val="both"/>
        <w:rPr>
          <w:rFonts w:ascii="Times New Roman" w:hAnsi="Times New Roman"/>
          <w:sz w:val="20"/>
          <w:szCs w:val="20"/>
          <w:u w:val="single"/>
        </w:rPr>
      </w:pPr>
      <w:r w:rsidRPr="00692116">
        <w:rPr>
          <w:rFonts w:ascii="Times New Roman" w:hAnsi="Times New Roman"/>
          <w:i/>
          <w:sz w:val="20"/>
          <w:szCs w:val="20"/>
        </w:rPr>
        <w:lastRenderedPageBreak/>
        <w:t>Программно-структурный модуль.</w:t>
      </w:r>
      <w:r w:rsidRPr="00692116">
        <w:rPr>
          <w:rFonts w:ascii="Times New Roman" w:hAnsi="Times New Roman"/>
          <w:sz w:val="20"/>
          <w:szCs w:val="20"/>
        </w:rPr>
        <w:t xml:space="preserve"> Цель: организация последовательных этапов психолого-педагогического сопровождения участников образовательных отношений. В общем виде психолого-педагогическое сопровождение как процесс</w:t>
      </w:r>
      <w:r>
        <w:rPr>
          <w:rFonts w:ascii="Times New Roman" w:hAnsi="Times New Roman"/>
          <w:sz w:val="20"/>
          <w:szCs w:val="20"/>
        </w:rPr>
        <w:t xml:space="preserve"> </w:t>
      </w:r>
      <w:r w:rsidRPr="00D30B40">
        <w:rPr>
          <w:rFonts w:ascii="Times New Roman" w:hAnsi="Times New Roman"/>
          <w:sz w:val="18"/>
          <w:szCs w:val="18"/>
        </w:rPr>
        <w:t>–</w:t>
      </w:r>
      <w:r w:rsidRPr="00692116">
        <w:rPr>
          <w:rFonts w:ascii="Times New Roman" w:hAnsi="Times New Roman"/>
          <w:sz w:val="20"/>
          <w:szCs w:val="20"/>
        </w:rPr>
        <w:t xml:space="preserve"> целостная деятельность всех субъектов образовательных отношений определяется следующими тремя основными взаимосвязанными компонентами:</w:t>
      </w:r>
      <w:bookmarkStart w:id="7" w:name="page35"/>
      <w:bookmarkEnd w:id="7"/>
      <w:r w:rsidRPr="00692116">
        <w:rPr>
          <w:rFonts w:ascii="Times New Roman" w:hAnsi="Times New Roman"/>
          <w:sz w:val="20"/>
          <w:szCs w:val="20"/>
        </w:rPr>
        <w:t xml:space="preserve"> систематическим отслеживанием психолого-педагогического статуса ребенка, динамики его психического развития в процессе обучения;</w:t>
      </w:r>
    </w:p>
    <w:p w:rsidR="00950BD9" w:rsidRPr="00692116" w:rsidRDefault="00950BD9" w:rsidP="00950BD9">
      <w:pPr>
        <w:pStyle w:val="a3"/>
        <w:spacing w:line="220" w:lineRule="exact"/>
        <w:jc w:val="both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sz w:val="20"/>
          <w:szCs w:val="20"/>
        </w:rPr>
        <w:t xml:space="preserve">созданием социально-психологических условий для развития личности каждого ребенка, успешности его обучения; созданием специальных социально-психологических и образовательных условий для сопровождения и помощи в обучении и развитии детей с ОВЗ, инвалидов (в образовательной парадигме </w:t>
      </w:r>
      <w:r w:rsidRPr="00692116">
        <w:rPr>
          <w:rFonts w:ascii="Times New Roman" w:hAnsi="Times New Roman"/>
          <w:color w:val="0D0D0D"/>
          <w:sz w:val="20"/>
          <w:szCs w:val="20"/>
        </w:rPr>
        <w:t>–</w:t>
      </w:r>
      <w:r w:rsidRPr="00692116">
        <w:rPr>
          <w:rFonts w:ascii="Times New Roman" w:hAnsi="Times New Roman"/>
          <w:sz w:val="20"/>
          <w:szCs w:val="20"/>
        </w:rPr>
        <w:t xml:space="preserve"> особыми образовательными потребностями).</w:t>
      </w:r>
    </w:p>
    <w:p w:rsidR="00950BD9" w:rsidRPr="00692116" w:rsidRDefault="00950BD9" w:rsidP="00950BD9">
      <w:pPr>
        <w:pStyle w:val="a3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sz w:val="20"/>
          <w:szCs w:val="20"/>
        </w:rPr>
        <w:t>Результат: оказание помощи обучающемуся с ОВЗ, ребенку-инвалиду в освоении основной образовательной программы.</w:t>
      </w:r>
    </w:p>
    <w:p w:rsidR="00950BD9" w:rsidRPr="00692116" w:rsidRDefault="00950BD9" w:rsidP="00950BD9">
      <w:pPr>
        <w:pStyle w:val="a3"/>
        <w:spacing w:line="220" w:lineRule="exact"/>
        <w:ind w:firstLine="284"/>
        <w:jc w:val="both"/>
        <w:rPr>
          <w:rFonts w:ascii="Times New Roman" w:hAnsi="Times New Roman"/>
          <w:sz w:val="20"/>
          <w:szCs w:val="20"/>
          <w:u w:val="single"/>
        </w:rPr>
      </w:pPr>
      <w:r w:rsidRPr="00692116">
        <w:rPr>
          <w:rFonts w:ascii="Times New Roman" w:hAnsi="Times New Roman"/>
          <w:i/>
          <w:sz w:val="20"/>
          <w:szCs w:val="20"/>
        </w:rPr>
        <w:t>Кадровый модуль.</w:t>
      </w:r>
      <w:r w:rsidRPr="00692116">
        <w:rPr>
          <w:rFonts w:ascii="Times New Roman" w:hAnsi="Times New Roman"/>
          <w:sz w:val="20"/>
          <w:szCs w:val="20"/>
        </w:rPr>
        <w:t xml:space="preserve"> Цель: повышение профессиональной компетентности педагогов по проблеме инклюзивного образования. Показатель готовности педагогов, реализующих инклюзивную практику, и повышение уровня их профессиональной компетентности достигаются через следующие процедуры: курсы повышения квалификации; выявление затруднений педагогов при организации учебно-воспитательного процесса; участие в семинарах, конференциях; тренинги, мастер-классы педагогические консилиумы и другое.</w:t>
      </w:r>
    </w:p>
    <w:p w:rsidR="00950BD9" w:rsidRPr="00692116" w:rsidRDefault="00950BD9" w:rsidP="00950BD9">
      <w:pPr>
        <w:pStyle w:val="a3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sz w:val="20"/>
          <w:szCs w:val="20"/>
        </w:rPr>
        <w:t>Результат: создание системы повышения профессионального мастерства, повышение квалификации педагогов, диссеминация опыта.</w:t>
      </w:r>
    </w:p>
    <w:p w:rsidR="00950BD9" w:rsidRPr="00692116" w:rsidRDefault="00950BD9" w:rsidP="00950BD9">
      <w:pPr>
        <w:pStyle w:val="a3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692116">
        <w:rPr>
          <w:rFonts w:ascii="Times New Roman" w:hAnsi="Times New Roman"/>
          <w:sz w:val="20"/>
          <w:szCs w:val="20"/>
        </w:rPr>
        <w:t>В заключение необходимо отметить, педагогическое моделирование выступает как особый вид полифункциональной педагогической деятельности, в результате которой возможно предопределить создание новых или преобразование имеющихся педагогических условий развития доступного образования для детей с особыми образовательными потребностями.</w:t>
      </w:r>
      <w:bookmarkStart w:id="8" w:name="page49"/>
      <w:bookmarkEnd w:id="8"/>
    </w:p>
    <w:p w:rsidR="00950BD9" w:rsidRPr="00D30B40" w:rsidRDefault="00950BD9" w:rsidP="00950BD9">
      <w:pPr>
        <w:pStyle w:val="a3"/>
        <w:jc w:val="center"/>
        <w:rPr>
          <w:rFonts w:ascii="Times New Roman" w:hAnsi="Times New Roman"/>
          <w:sz w:val="18"/>
          <w:szCs w:val="18"/>
        </w:rPr>
      </w:pPr>
      <w:r w:rsidRPr="00D30B40">
        <w:rPr>
          <w:rFonts w:ascii="Times New Roman" w:hAnsi="Times New Roman"/>
          <w:sz w:val="18"/>
          <w:szCs w:val="18"/>
        </w:rPr>
        <w:t>Литература:</w:t>
      </w:r>
    </w:p>
    <w:p w:rsidR="00950BD9" w:rsidRPr="00D30B40" w:rsidRDefault="00950BD9" w:rsidP="00950BD9">
      <w:pPr>
        <w:pStyle w:val="a3"/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rFonts w:ascii="Times New Roman" w:hAnsi="Times New Roman"/>
          <w:sz w:val="18"/>
          <w:szCs w:val="18"/>
        </w:rPr>
      </w:pPr>
      <w:r w:rsidRPr="00D30B40">
        <w:rPr>
          <w:rFonts w:ascii="Times New Roman" w:hAnsi="Times New Roman"/>
          <w:sz w:val="18"/>
          <w:szCs w:val="18"/>
        </w:rPr>
        <w:t>Методические рекомендации по созданию системы ранней помощи в структуре доступного и непрерывного образования для детей с ограниченными возможностями здоровья [Текст] / М.: АНО «Агентство стратегических инициатив по продвижению новых проектов», ФГБНУ «Институт коррекционной педагогики Российской Академии образования», 2016. – 79 с.</w:t>
      </w:r>
    </w:p>
    <w:p w:rsidR="00950BD9" w:rsidRPr="00D30B40" w:rsidRDefault="00950BD9" w:rsidP="00950BD9">
      <w:pPr>
        <w:pStyle w:val="a3"/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rFonts w:ascii="Times New Roman" w:hAnsi="Times New Roman"/>
          <w:sz w:val="18"/>
          <w:szCs w:val="18"/>
        </w:rPr>
      </w:pPr>
      <w:r w:rsidRPr="00D30B40">
        <w:rPr>
          <w:rFonts w:ascii="Times New Roman" w:hAnsi="Times New Roman"/>
          <w:color w:val="0D0D0D"/>
          <w:sz w:val="18"/>
          <w:szCs w:val="18"/>
        </w:rPr>
        <w:t xml:space="preserve">Организация специальных образовательных условий для детей с ограниченными возможностями здоровья в общеобразовательных учреждениях </w:t>
      </w:r>
      <w:r w:rsidRPr="00D30B40">
        <w:rPr>
          <w:rFonts w:ascii="Times New Roman" w:hAnsi="Times New Roman"/>
          <w:sz w:val="18"/>
          <w:szCs w:val="18"/>
        </w:rPr>
        <w:t>[Текст]</w:t>
      </w:r>
      <w:r w:rsidRPr="00D30B40">
        <w:rPr>
          <w:rFonts w:ascii="Times New Roman" w:hAnsi="Times New Roman"/>
          <w:color w:val="0D0D0D"/>
          <w:sz w:val="18"/>
          <w:szCs w:val="18"/>
        </w:rPr>
        <w:t>: методические рекомендации</w:t>
      </w:r>
      <w:proofErr w:type="gramStart"/>
      <w:r w:rsidRPr="00D30B40">
        <w:rPr>
          <w:rFonts w:ascii="Times New Roman" w:hAnsi="Times New Roman"/>
          <w:color w:val="0D0D0D"/>
          <w:sz w:val="18"/>
          <w:szCs w:val="18"/>
        </w:rPr>
        <w:t xml:space="preserve"> / О</w:t>
      </w:r>
      <w:proofErr w:type="gramEnd"/>
      <w:r w:rsidRPr="00D30B40">
        <w:rPr>
          <w:rFonts w:ascii="Times New Roman" w:hAnsi="Times New Roman"/>
          <w:color w:val="0D0D0D"/>
          <w:sz w:val="18"/>
          <w:szCs w:val="18"/>
        </w:rPr>
        <w:t>тв. ред. С.В. Алехина. – М: МГППУ, 2012.</w:t>
      </w:r>
    </w:p>
    <w:p w:rsidR="00950BD9" w:rsidRPr="00D30B40" w:rsidRDefault="00950BD9" w:rsidP="00950BD9">
      <w:pPr>
        <w:pStyle w:val="a3"/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rFonts w:ascii="Times New Roman" w:hAnsi="Times New Roman"/>
          <w:sz w:val="18"/>
          <w:szCs w:val="18"/>
        </w:rPr>
      </w:pPr>
      <w:proofErr w:type="spellStart"/>
      <w:r w:rsidRPr="00D30B40">
        <w:rPr>
          <w:rFonts w:ascii="Times New Roman" w:hAnsi="Times New Roman"/>
          <w:i/>
          <w:sz w:val="18"/>
          <w:szCs w:val="18"/>
        </w:rPr>
        <w:t>Ясвин</w:t>
      </w:r>
      <w:proofErr w:type="spellEnd"/>
      <w:r w:rsidRPr="00D30B40">
        <w:rPr>
          <w:rFonts w:ascii="Times New Roman" w:hAnsi="Times New Roman"/>
          <w:i/>
          <w:sz w:val="18"/>
          <w:szCs w:val="18"/>
        </w:rPr>
        <w:t>, В.А</w:t>
      </w:r>
      <w:r w:rsidRPr="00A00106">
        <w:rPr>
          <w:rFonts w:ascii="Times New Roman" w:hAnsi="Times New Roman"/>
          <w:bCs/>
          <w:i/>
          <w:sz w:val="18"/>
          <w:szCs w:val="18"/>
        </w:rPr>
        <w:t>.</w:t>
      </w:r>
      <w:r w:rsidRPr="00D30B40">
        <w:rPr>
          <w:rFonts w:ascii="Times New Roman" w:hAnsi="Times New Roman"/>
          <w:sz w:val="18"/>
          <w:szCs w:val="18"/>
        </w:rPr>
        <w:t xml:space="preserve"> Образовательная среда: от моделирования к проектированию [Текст] / В.А</w:t>
      </w:r>
      <w:r w:rsidRPr="00D30B40">
        <w:rPr>
          <w:rFonts w:ascii="Times New Roman" w:hAnsi="Times New Roman"/>
          <w:bCs/>
          <w:sz w:val="18"/>
          <w:szCs w:val="18"/>
        </w:rPr>
        <w:t>.</w:t>
      </w:r>
      <w:r w:rsidRPr="00D30B40">
        <w:rPr>
          <w:rFonts w:ascii="Times New Roman" w:hAnsi="Times New Roman"/>
          <w:sz w:val="18"/>
          <w:szCs w:val="18"/>
        </w:rPr>
        <w:t xml:space="preserve"> </w:t>
      </w:r>
      <w:proofErr w:type="spellStart"/>
      <w:r w:rsidRPr="00D30B40">
        <w:rPr>
          <w:rFonts w:ascii="Times New Roman" w:hAnsi="Times New Roman"/>
          <w:sz w:val="18"/>
          <w:szCs w:val="18"/>
        </w:rPr>
        <w:t>Ясвин</w:t>
      </w:r>
      <w:proofErr w:type="spellEnd"/>
      <w:r w:rsidRPr="00D30B40">
        <w:rPr>
          <w:rFonts w:ascii="Times New Roman" w:hAnsi="Times New Roman"/>
          <w:sz w:val="18"/>
          <w:szCs w:val="18"/>
        </w:rPr>
        <w:t xml:space="preserve">. </w:t>
      </w:r>
      <w:r w:rsidRPr="00D30B40">
        <w:rPr>
          <w:rFonts w:ascii="Times New Roman" w:hAnsi="Times New Roman"/>
          <w:color w:val="0D0D0D"/>
          <w:sz w:val="18"/>
          <w:szCs w:val="18"/>
        </w:rPr>
        <w:t>–</w:t>
      </w:r>
      <w:r w:rsidRPr="00D30B40">
        <w:rPr>
          <w:rFonts w:ascii="Times New Roman" w:hAnsi="Times New Roman"/>
          <w:sz w:val="18"/>
          <w:szCs w:val="18"/>
        </w:rPr>
        <w:t xml:space="preserve"> М.: Смысл, 2001. </w:t>
      </w:r>
      <w:r w:rsidRPr="00D30B40">
        <w:rPr>
          <w:rFonts w:ascii="Times New Roman" w:hAnsi="Times New Roman"/>
          <w:color w:val="0D0D0D"/>
          <w:sz w:val="18"/>
          <w:szCs w:val="18"/>
        </w:rPr>
        <w:t>–</w:t>
      </w:r>
      <w:r w:rsidRPr="00D30B40">
        <w:rPr>
          <w:rFonts w:ascii="Times New Roman" w:hAnsi="Times New Roman"/>
          <w:sz w:val="18"/>
          <w:szCs w:val="18"/>
        </w:rPr>
        <w:t xml:space="preserve"> 365 с.</w:t>
      </w:r>
    </w:p>
    <w:p w:rsidR="00950BD9" w:rsidRPr="00D30B40" w:rsidRDefault="00950BD9" w:rsidP="00950BD9">
      <w:pPr>
        <w:pStyle w:val="a3"/>
        <w:numPr>
          <w:ilvl w:val="0"/>
          <w:numId w:val="1"/>
        </w:numPr>
        <w:tabs>
          <w:tab w:val="left" w:pos="567"/>
        </w:tabs>
        <w:ind w:left="0" w:firstLine="284"/>
        <w:jc w:val="both"/>
        <w:rPr>
          <w:rFonts w:ascii="Times New Roman" w:hAnsi="Times New Roman"/>
          <w:sz w:val="18"/>
          <w:szCs w:val="18"/>
        </w:rPr>
      </w:pPr>
      <w:r w:rsidRPr="00D30B40">
        <w:rPr>
          <w:rFonts w:ascii="Times New Roman" w:hAnsi="Times New Roman"/>
          <w:i/>
          <w:sz w:val="18"/>
          <w:szCs w:val="18"/>
        </w:rPr>
        <w:t>Баева, И.А.</w:t>
      </w:r>
      <w:r w:rsidRPr="00D30B40">
        <w:rPr>
          <w:rFonts w:ascii="Times New Roman" w:hAnsi="Times New Roman"/>
          <w:sz w:val="18"/>
          <w:szCs w:val="18"/>
        </w:rPr>
        <w:t xml:space="preserve"> Психологическая безопасность в образовании [Текст]: монография / И.А. Баева. </w:t>
      </w:r>
      <w:r w:rsidRPr="00D30B40">
        <w:rPr>
          <w:rFonts w:ascii="Times New Roman" w:hAnsi="Times New Roman"/>
          <w:color w:val="0D0D0D"/>
          <w:sz w:val="18"/>
          <w:szCs w:val="18"/>
        </w:rPr>
        <w:t>–</w:t>
      </w:r>
      <w:r w:rsidRPr="00D30B40">
        <w:rPr>
          <w:rFonts w:ascii="Times New Roman" w:hAnsi="Times New Roman"/>
          <w:sz w:val="18"/>
          <w:szCs w:val="18"/>
        </w:rPr>
        <w:t xml:space="preserve"> СПб</w:t>
      </w:r>
      <w:proofErr w:type="gramStart"/>
      <w:r w:rsidRPr="00D30B40">
        <w:rPr>
          <w:rFonts w:ascii="Times New Roman" w:hAnsi="Times New Roman"/>
          <w:sz w:val="18"/>
          <w:szCs w:val="18"/>
        </w:rPr>
        <w:t xml:space="preserve">.: </w:t>
      </w:r>
      <w:proofErr w:type="gramEnd"/>
      <w:r w:rsidRPr="00D30B40">
        <w:rPr>
          <w:rFonts w:ascii="Times New Roman" w:hAnsi="Times New Roman"/>
          <w:sz w:val="18"/>
          <w:szCs w:val="18"/>
        </w:rPr>
        <w:t xml:space="preserve">Издательство «СОЮЗ», 2002. </w:t>
      </w:r>
      <w:r w:rsidRPr="00D30B40">
        <w:rPr>
          <w:rFonts w:ascii="Times New Roman" w:hAnsi="Times New Roman"/>
          <w:color w:val="0D0D0D"/>
          <w:sz w:val="18"/>
          <w:szCs w:val="18"/>
        </w:rPr>
        <w:t>–</w:t>
      </w:r>
      <w:r w:rsidRPr="00D30B40">
        <w:rPr>
          <w:rFonts w:ascii="Times New Roman" w:hAnsi="Times New Roman"/>
          <w:sz w:val="18"/>
          <w:szCs w:val="18"/>
        </w:rPr>
        <w:t xml:space="preserve"> 271 с.</w:t>
      </w:r>
    </w:p>
    <w:p w:rsidR="00950BD9" w:rsidRDefault="00950BD9" w:rsidP="00950BD9">
      <w:pPr>
        <w:tabs>
          <w:tab w:val="right" w:leader="dot" w:pos="5954"/>
        </w:tabs>
        <w:ind w:firstLine="0"/>
        <w:jc w:val="left"/>
        <w:rPr>
          <w:rFonts w:ascii="Tahoma" w:hAnsi="Tahoma" w:cs="Tahoma"/>
          <w:sz w:val="16"/>
          <w:szCs w:val="16"/>
        </w:rPr>
      </w:pPr>
    </w:p>
    <w:p w:rsidR="004A1450" w:rsidRDefault="004A1450">
      <w:bookmarkStart w:id="9" w:name="_GoBack"/>
      <w:bookmarkEnd w:id="9"/>
    </w:p>
    <w:sectPr w:rsidR="004A1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90AB9"/>
    <w:multiLevelType w:val="hybridMultilevel"/>
    <w:tmpl w:val="2F229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9B3"/>
    <w:rsid w:val="000649B3"/>
    <w:rsid w:val="004A1450"/>
    <w:rsid w:val="00950BD9"/>
    <w:rsid w:val="00A60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BD9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950BD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950BD9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0BD9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950BD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99"/>
    <w:locked/>
    <w:rsid w:val="00950BD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1063</Words>
  <Characters>6063</Characters>
  <Application>Microsoft Office Word</Application>
  <DocSecurity>0</DocSecurity>
  <Lines>50</Lines>
  <Paragraphs>14</Paragraphs>
  <ScaleCrop>false</ScaleCrop>
  <Company>Krokoz™</Company>
  <LinksUpToDate>false</LinksUpToDate>
  <CharactersWithSpaces>7112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</cp:lastModifiedBy>
  <cp:revision>2</cp:revision>
  <dcterms:created xsi:type="dcterms:W3CDTF">2019-10-28T11:07:00Z</dcterms:created>
  <dcterms:modified xsi:type="dcterms:W3CDTF">2019-10-28T11:08:00Z</dcterms:modified>
</cp:coreProperties>
</file>