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A2D" w:rsidRPr="00DB3BEC" w:rsidRDefault="00013A2D" w:rsidP="00013A2D">
      <w:pPr>
        <w:pStyle w:val="a7"/>
        <w:jc w:val="right"/>
        <w:rPr>
          <w:rFonts w:ascii="Times New Roman" w:hAnsi="Times New Roman"/>
          <w:i/>
          <w:sz w:val="20"/>
          <w:szCs w:val="20"/>
        </w:rPr>
      </w:pPr>
      <w:r w:rsidRPr="00DB3BEC">
        <w:rPr>
          <w:rFonts w:ascii="Times New Roman" w:hAnsi="Times New Roman"/>
          <w:i/>
          <w:sz w:val="20"/>
          <w:szCs w:val="20"/>
        </w:rPr>
        <w:t xml:space="preserve">О.В. </w:t>
      </w:r>
      <w:proofErr w:type="spellStart"/>
      <w:r w:rsidRPr="00DB3BEC">
        <w:rPr>
          <w:rFonts w:ascii="Times New Roman" w:hAnsi="Times New Roman"/>
          <w:i/>
          <w:sz w:val="20"/>
          <w:szCs w:val="20"/>
        </w:rPr>
        <w:t>Шулятьева</w:t>
      </w:r>
      <w:proofErr w:type="spellEnd"/>
      <w:r w:rsidRPr="00DB3BEC">
        <w:rPr>
          <w:rFonts w:ascii="Times New Roman" w:hAnsi="Times New Roman"/>
          <w:i/>
          <w:sz w:val="20"/>
          <w:szCs w:val="20"/>
        </w:rPr>
        <w:t xml:space="preserve">, 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DB3BEC">
        <w:rPr>
          <w:rFonts w:ascii="Times New Roman" w:hAnsi="Times New Roman"/>
          <w:sz w:val="20"/>
          <w:szCs w:val="20"/>
        </w:rPr>
        <w:t>магистрантка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АГГПУ имени В.М. Шукшина, </w:t>
      </w:r>
      <w:proofErr w:type="spellStart"/>
      <w:r w:rsidRPr="00DB3BEC">
        <w:rPr>
          <w:rFonts w:ascii="Times New Roman" w:hAnsi="Times New Roman"/>
          <w:sz w:val="20"/>
          <w:szCs w:val="20"/>
        </w:rPr>
        <w:t>ИПиП</w:t>
      </w:r>
      <w:proofErr w:type="spellEnd"/>
      <w:r w:rsidRPr="00DB3BEC">
        <w:rPr>
          <w:rFonts w:ascii="Times New Roman" w:hAnsi="Times New Roman"/>
          <w:sz w:val="20"/>
          <w:szCs w:val="20"/>
        </w:rPr>
        <w:t>, 1 курс,</w:t>
      </w:r>
    </w:p>
    <w:p w:rsidR="00013A2D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зам. директора по учебно-воспитательной работе </w:t>
      </w:r>
    </w:p>
    <w:p w:rsidR="00013A2D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МБОУ «Кировская средняя общеобразовательная школа» 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(Смоленский район);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научный руководитель: </w:t>
      </w:r>
      <w:r w:rsidRPr="00DB3BEC">
        <w:rPr>
          <w:rFonts w:ascii="Times New Roman" w:hAnsi="Times New Roman"/>
          <w:i/>
          <w:sz w:val="20"/>
          <w:szCs w:val="20"/>
        </w:rPr>
        <w:t>Н.Б Шевченко,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канд. </w:t>
      </w:r>
      <w:proofErr w:type="spellStart"/>
      <w:r w:rsidRPr="00DB3BEC">
        <w:rPr>
          <w:rFonts w:ascii="Times New Roman" w:hAnsi="Times New Roman"/>
          <w:sz w:val="20"/>
          <w:szCs w:val="20"/>
        </w:rPr>
        <w:t>пед</w:t>
      </w:r>
      <w:proofErr w:type="spellEnd"/>
      <w:r w:rsidRPr="00DB3BEC">
        <w:rPr>
          <w:rFonts w:ascii="Times New Roman" w:hAnsi="Times New Roman"/>
          <w:sz w:val="20"/>
          <w:szCs w:val="20"/>
        </w:rPr>
        <w:t>. наук, доцент кафедры педагогики и психологии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АГГПУ имени В.М. Шукшина (г. Бийск)</w:t>
      </w:r>
    </w:p>
    <w:p w:rsidR="00013A2D" w:rsidRPr="00DB3BEC" w:rsidRDefault="00013A2D" w:rsidP="00013A2D">
      <w:pPr>
        <w:pStyle w:val="a7"/>
        <w:spacing w:before="120" w:after="120"/>
        <w:jc w:val="center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Использование информационно-образовательной среды школы при организации дистанционного обучения детей-инвалидов</w:t>
      </w:r>
      <w:r>
        <w:rPr>
          <w:rFonts w:ascii="Times New Roman" w:hAnsi="Times New Roman"/>
          <w:b/>
          <w:sz w:val="20"/>
          <w:szCs w:val="20"/>
        </w:rPr>
        <w:br/>
      </w:r>
      <w:r w:rsidRPr="00DB3BEC">
        <w:rPr>
          <w:rFonts w:ascii="Times New Roman" w:hAnsi="Times New Roman"/>
          <w:b/>
          <w:sz w:val="20"/>
          <w:szCs w:val="20"/>
        </w:rPr>
        <w:t>и детей с ограниченными возможностями здоровья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proofErr w:type="gramStart"/>
      <w:r w:rsidRPr="00DB3BEC">
        <w:rPr>
          <w:rFonts w:ascii="Times New Roman" w:hAnsi="Times New Roman"/>
          <w:sz w:val="20"/>
          <w:szCs w:val="20"/>
        </w:rPr>
        <w:t>Интернет-технологии</w:t>
      </w:r>
      <w:proofErr w:type="gramEnd"/>
      <w:r w:rsidRPr="00DB3BEC">
        <w:rPr>
          <w:rFonts w:ascii="Times New Roman" w:hAnsi="Times New Roman"/>
          <w:sz w:val="20"/>
          <w:szCs w:val="20"/>
        </w:rPr>
        <w:t xml:space="preserve"> прочно входят в нашу жизнь, обеспечивая свободную коммуникацию в информационном пространстве. Интернет стал незаменимым помощником детям, которые не могут обучаться в массовой школе. Это дети-инвалиды и дети с ограниченными возможностями здоровья. Одним из перспективных направлений обучения детей</w:t>
      </w:r>
      <w:r>
        <w:rPr>
          <w:rFonts w:ascii="Times New Roman" w:hAnsi="Times New Roman"/>
          <w:sz w:val="20"/>
          <w:szCs w:val="20"/>
        </w:rPr>
        <w:t>-</w:t>
      </w:r>
      <w:r w:rsidRPr="00DB3BEC">
        <w:rPr>
          <w:rFonts w:ascii="Times New Roman" w:hAnsi="Times New Roman"/>
          <w:sz w:val="20"/>
          <w:szCs w:val="20"/>
        </w:rPr>
        <w:t xml:space="preserve">инвалидов и детей с ограниченными возможностями здоровья, обучающихся на дому по общеобразовательным программам является дистанционное обучение. Организация дистанционного обучения в массовой школе возможна, если в ней сформирована информационно-образовательная среда. </w:t>
      </w:r>
    </w:p>
    <w:p w:rsidR="00013A2D" w:rsidRPr="001125B4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pacing w:val="-4"/>
          <w:sz w:val="20"/>
          <w:szCs w:val="20"/>
        </w:rPr>
      </w:pPr>
      <w:r w:rsidRPr="001125B4">
        <w:rPr>
          <w:rFonts w:ascii="Times New Roman" w:hAnsi="Times New Roman"/>
          <w:i/>
          <w:iCs/>
          <w:spacing w:val="-4"/>
          <w:sz w:val="20"/>
          <w:szCs w:val="20"/>
        </w:rPr>
        <w:t xml:space="preserve">«Информационно-образовательная среда (ИОС) </w:t>
      </w:r>
      <w:r w:rsidRPr="001125B4">
        <w:rPr>
          <w:rFonts w:ascii="Times New Roman" w:hAnsi="Times New Roman"/>
          <w:spacing w:val="-4"/>
          <w:sz w:val="18"/>
          <w:szCs w:val="18"/>
        </w:rPr>
        <w:t>–</w:t>
      </w:r>
      <w:r w:rsidRPr="001125B4">
        <w:rPr>
          <w:rFonts w:ascii="Times New Roman" w:hAnsi="Times New Roman"/>
          <w:i/>
          <w:iCs/>
          <w:spacing w:val="-4"/>
          <w:sz w:val="20"/>
          <w:szCs w:val="20"/>
        </w:rPr>
        <w:t xml:space="preserve"> </w:t>
      </w:r>
      <w:r w:rsidRPr="001125B4">
        <w:rPr>
          <w:rFonts w:ascii="Times New Roman" w:hAnsi="Times New Roman"/>
          <w:spacing w:val="-4"/>
          <w:sz w:val="20"/>
          <w:szCs w:val="20"/>
        </w:rPr>
        <w:t>многоаспектная целостная социально-психологическая реальность, предоставляющая совокупность необходимых психолого-педагогических условий, современных технологий обучения и программно-методических средств обучения, построенных на основе современных информационных технологий, обеспечивающих сопровождение познавательной деятельности и доступ к информационным ресурсам» [1].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Министерство образования Российской Федерации выступает с требованиями к обеспечению открытости образовательных организаций. Поэтому формирование единой информационной образовательной среды образовательной организации является на сегодняшний день государственным заказом. 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Выделяют два типа информационно-образовательной среды. Первый тип – это закрытая модель, которая предполагает разработку и потребление внутри собственной структуры программно-методических разработок, проектов, других информационных продуктов.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Второй тип – это открытая информационно-образовательная среда. Она формируется на основе активного использования современных информационно-коммуникационных и сетевых технологий. Такая информационно-образовательная среда является открытой, динамичной, которая имеет возможность взаимодействия с информационными системами других образовательных организаций. Открытая система обеспечивает принцип свободного доступа к информации, где бы она ни находилась, по запросам всех участников образовательных отношений [2].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B3BEC">
        <w:rPr>
          <w:rFonts w:ascii="Times New Roman" w:hAnsi="Times New Roman"/>
          <w:sz w:val="20"/>
          <w:szCs w:val="20"/>
        </w:rPr>
        <w:t xml:space="preserve">Для того чтобы иметь представление о дистанционном обучении, нужно определиться с понятиями. В ФЗ-273 «Об образовании в РФ» в ст. 16 п. 1 дается определение дистанционных образовательных технологий. </w:t>
      </w:r>
      <w:r w:rsidRPr="00DB3BEC">
        <w:rPr>
          <w:rFonts w:ascii="Times New Roman" w:hAnsi="Times New Roman"/>
          <w:sz w:val="20"/>
          <w:szCs w:val="20"/>
          <w:shd w:val="clear" w:color="auto" w:fill="FFFFFF"/>
        </w:rPr>
        <w:t>Под дистанционными образовательными технологиями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DB3BEC">
        <w:rPr>
          <w:rFonts w:ascii="Times New Roman" w:hAnsi="Times New Roman"/>
          <w:sz w:val="20"/>
          <w:szCs w:val="20"/>
          <w:shd w:val="clear" w:color="auto" w:fill="FFFFFF"/>
        </w:rPr>
        <w:t>[3]</w:t>
      </w:r>
      <w:r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DB3BEC">
        <w:rPr>
          <w:rFonts w:ascii="Times New Roman" w:hAnsi="Times New Roman"/>
          <w:bCs/>
          <w:sz w:val="20"/>
          <w:szCs w:val="20"/>
        </w:rPr>
        <w:t xml:space="preserve">Дистанционное обучение </w:t>
      </w:r>
      <w:r w:rsidRPr="00DB3BEC">
        <w:rPr>
          <w:rFonts w:ascii="Times New Roman" w:hAnsi="Times New Roman"/>
          <w:sz w:val="20"/>
          <w:szCs w:val="20"/>
        </w:rPr>
        <w:t xml:space="preserve">(ДО) 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–</w:t>
      </w:r>
      <w:r w:rsidRPr="00DB3BEC">
        <w:rPr>
          <w:rFonts w:ascii="Times New Roman" w:hAnsi="Times New Roman"/>
          <w:sz w:val="20"/>
          <w:szCs w:val="20"/>
        </w:rPr>
        <w:t xml:space="preserve"> независимый от пространственного и временного расположения участников образования </w:t>
      </w:r>
      <w:r w:rsidRPr="00DB3BEC">
        <w:rPr>
          <w:rFonts w:ascii="Times New Roman" w:hAnsi="Times New Roman"/>
          <w:bCs/>
          <w:sz w:val="20"/>
          <w:szCs w:val="20"/>
        </w:rPr>
        <w:t>учебный процесс</w:t>
      </w:r>
      <w:r w:rsidRPr="00DB3BEC">
        <w:rPr>
          <w:rFonts w:ascii="Times New Roman" w:hAnsi="Times New Roman"/>
          <w:sz w:val="20"/>
          <w:szCs w:val="20"/>
        </w:rPr>
        <w:t xml:space="preserve">, в котором реализуется их деятельность по присвоению обучаемому образованности с </w:t>
      </w:r>
      <w:r w:rsidRPr="00DB3BEC">
        <w:rPr>
          <w:rFonts w:ascii="Times New Roman" w:hAnsi="Times New Roman"/>
          <w:bCs/>
          <w:sz w:val="20"/>
          <w:szCs w:val="20"/>
        </w:rPr>
        <w:t>помощью электронных средств обучения</w:t>
      </w:r>
      <w:r w:rsidRPr="00DB3BEC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DB3BEC">
        <w:rPr>
          <w:rFonts w:ascii="Times New Roman" w:hAnsi="Times New Roman"/>
          <w:sz w:val="20"/>
          <w:szCs w:val="20"/>
        </w:rPr>
        <w:t xml:space="preserve">на основе телекоммуникационных и информационных технологий в специфической образовательной среде с возможностью индивидуальной траектории обучения для обучаемого </w:t>
      </w:r>
      <w:r w:rsidRPr="00DB3BEC">
        <w:rPr>
          <w:rFonts w:ascii="Times New Roman" w:hAnsi="Times New Roman"/>
          <w:bCs/>
          <w:sz w:val="20"/>
          <w:szCs w:val="20"/>
        </w:rPr>
        <w:t xml:space="preserve">при координирующей и направляющей роли обучающего.  </w:t>
      </w:r>
      <w:proofErr w:type="gramEnd"/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При организации дистанционного обучения в режиме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необходимо создать ряд условий: технических, кадровых, психолого-педагогических. Для того</w:t>
      </w:r>
      <w:proofErr w:type="gramStart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</w:t>
      </w:r>
      <w:proofErr w:type="gramEnd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чтобы обеспечить бесперебойную связь педагога и учащегося во время дистанционного урока требуется высокая скорость интернета, обзорная видеокамера, программное обеспечение для проведения конференцсвязи. Педагогу необходимо учитывать физическое отсутствие участников образовательного процесса. Поэтому при работе в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режиме важна четкая логика изложения учебного материала, преподавателю необходимо следить за своей мимикой, речью.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3BEC">
        <w:rPr>
          <w:rFonts w:ascii="Times New Roman" w:hAnsi="Times New Roman"/>
          <w:sz w:val="20"/>
          <w:szCs w:val="20"/>
          <w:lang w:eastAsia="ru-RU"/>
        </w:rPr>
        <w:t xml:space="preserve">Для проведения занятий в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hAnsi="Times New Roman"/>
          <w:sz w:val="20"/>
          <w:szCs w:val="20"/>
          <w:lang w:eastAsia="ru-RU"/>
        </w:rPr>
        <w:t xml:space="preserve"> режиме могут использоваться следующие программы.</w:t>
      </w:r>
    </w:p>
    <w:p w:rsidR="00013A2D" w:rsidRPr="00AD38FD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DB3BEC">
        <w:rPr>
          <w:rFonts w:ascii="Times New Roman" w:hAnsi="Times New Roman"/>
          <w:sz w:val="20"/>
          <w:szCs w:val="20"/>
          <w:lang w:eastAsia="ru-RU"/>
        </w:rPr>
        <w:t xml:space="preserve">Программа </w:t>
      </w:r>
      <w:proofErr w:type="spellStart"/>
      <w:r w:rsidRPr="00DB3BEC">
        <w:rPr>
          <w:rFonts w:ascii="Times New Roman" w:hAnsi="Times New Roman"/>
          <w:sz w:val="20"/>
          <w:szCs w:val="20"/>
          <w:lang w:val="en-US" w:eastAsia="ru-RU"/>
        </w:rPr>
        <w:t>TeamViewer</w:t>
      </w:r>
      <w:proofErr w:type="spellEnd"/>
      <w:r w:rsidRPr="00DB3BEC">
        <w:rPr>
          <w:rFonts w:ascii="Times New Roman" w:hAnsi="Times New Roman"/>
          <w:sz w:val="20"/>
          <w:szCs w:val="20"/>
          <w:lang w:eastAsia="ru-RU"/>
        </w:rPr>
        <w:t>. Данная программа у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станавливается на компьютеры учителя и учащихся. У учителя роль – ведущего конференции, учащиеся получают индивидуальный код, который сообщается им через электронную почту или в группе в соц. сетях (обычно ВК). Учитель может включить функцию демонстрации рабочего стола (показ презентации), передавать и получать файлы, общаться в чате</w:t>
      </w:r>
      <w:r w:rsidRPr="00AD38FD">
        <w:rPr>
          <w:rFonts w:ascii="Times New Roman" w:hAnsi="Times New Roman"/>
          <w:bCs/>
          <w:sz w:val="20"/>
          <w:szCs w:val="20"/>
          <w:lang w:eastAsia="ru-RU"/>
        </w:rPr>
        <w:t>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Программа 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val="en-US" w:eastAsia="ru-RU"/>
        </w:rPr>
        <w:t>TrueConf</w:t>
      </w:r>
      <w:proofErr w:type="spellEnd"/>
      <w:r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Pr="00DB3BEC">
        <w:rPr>
          <w:rFonts w:ascii="Times New Roman" w:hAnsi="Times New Roman"/>
          <w:bCs/>
          <w:sz w:val="20"/>
          <w:szCs w:val="20"/>
          <w:lang w:val="en-US" w:eastAsia="ru-RU"/>
        </w:rPr>
        <w:t>Client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(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eastAsia="ru-RU"/>
        </w:rPr>
        <w:t>Труконф</w:t>
      </w:r>
      <w:proofErr w:type="spellEnd"/>
      <w:r w:rsidRPr="00DB3BEC">
        <w:rPr>
          <w:rFonts w:ascii="Times New Roman" w:hAnsi="Times New Roman"/>
          <w:bCs/>
          <w:sz w:val="20"/>
          <w:szCs w:val="20"/>
          <w:lang w:eastAsia="ru-RU"/>
        </w:rPr>
        <w:t>)</w:t>
      </w:r>
      <w:r w:rsidRPr="002373AC">
        <w:rPr>
          <w:rFonts w:ascii="Times New Roman" w:hAnsi="Times New Roman"/>
          <w:bCs/>
          <w:sz w:val="20"/>
          <w:szCs w:val="20"/>
          <w:lang w:eastAsia="ru-RU"/>
        </w:rPr>
        <w:t>.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Используется редко. Доступ ограничен. Обычно для проведения 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eastAsia="ru-RU"/>
        </w:rPr>
        <w:t>вебинаров</w:t>
      </w:r>
      <w:proofErr w:type="spellEnd"/>
      <w:r w:rsidRPr="00DB3BEC">
        <w:rPr>
          <w:rFonts w:ascii="Times New Roman" w:hAnsi="Times New Roman"/>
          <w:bCs/>
          <w:sz w:val="20"/>
          <w:szCs w:val="20"/>
          <w:lang w:eastAsia="ru-RU"/>
        </w:rPr>
        <w:t>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Программа </w:t>
      </w:r>
      <w:r w:rsidRPr="00DB3BEC">
        <w:rPr>
          <w:rFonts w:ascii="Times New Roman" w:hAnsi="Times New Roman"/>
          <w:bCs/>
          <w:sz w:val="20"/>
          <w:szCs w:val="20"/>
          <w:lang w:val="en-US" w:eastAsia="ru-RU"/>
        </w:rPr>
        <w:t>Skype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(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eastAsia="ru-RU"/>
        </w:rPr>
        <w:t>Скайп</w:t>
      </w:r>
      <w:proofErr w:type="spellEnd"/>
      <w:r w:rsidRPr="001125B4">
        <w:rPr>
          <w:rFonts w:ascii="Times New Roman" w:hAnsi="Times New Roman"/>
          <w:bCs/>
          <w:sz w:val="20"/>
          <w:szCs w:val="20"/>
          <w:lang w:eastAsia="ru-RU"/>
        </w:rPr>
        <w:t>).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Возможность вести урок в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режиме, передавать и получать файлы, обмениваться сообщениями.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3BEC">
        <w:rPr>
          <w:rFonts w:ascii="Times New Roman" w:hAnsi="Times New Roman"/>
          <w:sz w:val="20"/>
          <w:szCs w:val="20"/>
          <w:lang w:eastAsia="ru-RU"/>
        </w:rPr>
        <w:t xml:space="preserve">Дистанционные технологии могут использоваться и в </w:t>
      </w:r>
      <w:r w:rsidRPr="00DB3BEC">
        <w:rPr>
          <w:rFonts w:ascii="Times New Roman" w:hAnsi="Times New Roman"/>
          <w:sz w:val="20"/>
          <w:szCs w:val="20"/>
          <w:lang w:val="en-US" w:eastAsia="ru-RU"/>
        </w:rPr>
        <w:t>off</w:t>
      </w:r>
      <w:r w:rsidRPr="00DB3BEC">
        <w:rPr>
          <w:rFonts w:ascii="Times New Roman" w:hAnsi="Times New Roman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hAnsi="Times New Roman"/>
          <w:sz w:val="20"/>
          <w:szCs w:val="20"/>
          <w:lang w:eastAsia="ru-RU"/>
        </w:rPr>
        <w:t xml:space="preserve"> режиме. Для этого используются различные базы данных, расположенные на внешних электронных ресурсах.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Для создания дистанционного курса, учебного предмета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можно воспользоваться ресурсами платформы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etschool.edu22.info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–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«Сетевого города». Для этого необходимо создать разделы проекта. Прикрепить к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нему необходимые материалы: презентации, схемы, рисунки, текстовые документы и т.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д. Затем прикрепить класс или группу учащихся к этому курсу. Таким образом, можно организовать подготовку к государственной итоговой аттестации, разместить учебно-методические материалы: презентации, тексты и т.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д. к урокам. Учащиеся к этим ресурсам могут обращаться неоднократно.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B3BEC">
        <w:rPr>
          <w:rFonts w:ascii="Times New Roman" w:hAnsi="Times New Roman"/>
          <w:sz w:val="20"/>
          <w:szCs w:val="20"/>
          <w:shd w:val="clear" w:color="auto" w:fill="FFFFFF"/>
        </w:rPr>
        <w:t xml:space="preserve">LearningApps.org является приложением </w:t>
      </w:r>
      <w:proofErr w:type="spellStart"/>
      <w:r w:rsidRPr="00DB3BEC">
        <w:rPr>
          <w:rFonts w:ascii="Times New Roman" w:hAnsi="Times New Roman"/>
          <w:sz w:val="20"/>
          <w:szCs w:val="20"/>
          <w:shd w:val="clear" w:color="auto" w:fill="FFFFFF"/>
        </w:rPr>
        <w:t>Web</w:t>
      </w:r>
      <w:proofErr w:type="spellEnd"/>
      <w:r w:rsidRPr="00DB3BEC">
        <w:rPr>
          <w:rFonts w:ascii="Times New Roman" w:hAnsi="Times New Roman"/>
          <w:sz w:val="20"/>
          <w:szCs w:val="20"/>
          <w:shd w:val="clear" w:color="auto" w:fill="FFFFFF"/>
        </w:rPr>
        <w:t xml:space="preserve"> 2.0 для поддержки обучения и процесса преподавания с помощью интерактивных модулей. Существующие модули могут быть непосредственно включены в содержание обучения, а также их можно изменять или создавать в оперативном режиме. Целью является также собрание интерактивных блоков и возможность сделать их общедоступным. Такие блоки (так называемые приложения или упражнения) не включены по этой причине ни в какие программы или конкретные сценарии. Они имеют свою ценность, а именно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– </w:t>
      </w:r>
      <w:r w:rsidRPr="00DB3BEC">
        <w:rPr>
          <w:rFonts w:ascii="Times New Roman" w:hAnsi="Times New Roman"/>
          <w:sz w:val="20"/>
          <w:szCs w:val="20"/>
          <w:shd w:val="clear" w:color="auto" w:fill="FFFFFF"/>
        </w:rPr>
        <w:t>интерактивность.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Еще одной возможностью реализовать дистанционное обучение является создание дистанционного курса на платформе </w:t>
      </w:r>
      <w:proofErr w:type="spellStart"/>
      <w:r w:rsidRPr="00DB3BEC">
        <w:rPr>
          <w:rFonts w:ascii="Times New Roman" w:hAnsi="Times New Roman"/>
          <w:sz w:val="20"/>
          <w:szCs w:val="20"/>
        </w:rPr>
        <w:t>Moodle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Мудл</w:t>
      </w:r>
      <w:proofErr w:type="spellEnd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). </w:t>
      </w:r>
      <w:proofErr w:type="spellStart"/>
      <w:r w:rsidRPr="00DB3BEC">
        <w:rPr>
          <w:rFonts w:ascii="Times New Roman" w:hAnsi="Times New Roman"/>
          <w:sz w:val="20"/>
          <w:szCs w:val="20"/>
        </w:rPr>
        <w:t>Moodle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–</w:t>
      </w:r>
      <w:r w:rsidRPr="00DB3BEC">
        <w:rPr>
          <w:rFonts w:ascii="Times New Roman" w:hAnsi="Times New Roman"/>
          <w:sz w:val="20"/>
          <w:szCs w:val="20"/>
        </w:rPr>
        <w:t xml:space="preserve"> это действующий и постоянно развивающийся проект. Разработка данного проекта была начата Мартином </w:t>
      </w:r>
      <w:proofErr w:type="spellStart"/>
      <w:r w:rsidRPr="00DB3BEC">
        <w:rPr>
          <w:rFonts w:ascii="Times New Roman" w:hAnsi="Times New Roman"/>
          <w:sz w:val="20"/>
          <w:szCs w:val="20"/>
        </w:rPr>
        <w:t>Доуджиамосом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</w:t>
      </w:r>
      <w:r w:rsidRPr="00AD38FD">
        <w:rPr>
          <w:rFonts w:ascii="Times New Roman" w:hAnsi="Times New Roman"/>
          <w:sz w:val="20"/>
          <w:szCs w:val="20"/>
        </w:rPr>
        <w:t>(</w:t>
      </w:r>
      <w:proofErr w:type="spellStart"/>
      <w:r w:rsidRPr="00AD38FD">
        <w:rPr>
          <w:rFonts w:ascii="Times New Roman" w:hAnsi="Times New Roman"/>
          <w:sz w:val="20"/>
          <w:szCs w:val="20"/>
        </w:rPr>
        <w:fldChar w:fldCharType="begin"/>
      </w:r>
      <w:r w:rsidRPr="00AD38FD">
        <w:rPr>
          <w:rFonts w:ascii="Times New Roman" w:hAnsi="Times New Roman"/>
          <w:sz w:val="20"/>
          <w:szCs w:val="20"/>
        </w:rPr>
        <w:instrText xml:space="preserve"> HYPERLINK "http://docs.moodle.org/ru/История_развития" </w:instrText>
      </w:r>
      <w:r w:rsidRPr="00AD38FD">
        <w:rPr>
          <w:rFonts w:ascii="Times New Roman" w:hAnsi="Times New Roman"/>
          <w:sz w:val="20"/>
          <w:szCs w:val="20"/>
        </w:rPr>
        <w:fldChar w:fldCharType="separate"/>
      </w:r>
      <w:r w:rsidRPr="00AD38FD">
        <w:rPr>
          <w:rStyle w:val="ab"/>
        </w:rPr>
        <w:t>Martin</w:t>
      </w:r>
      <w:proofErr w:type="spellEnd"/>
      <w:r w:rsidRPr="00AD38FD">
        <w:rPr>
          <w:rFonts w:ascii="Times New Roman" w:hAnsi="Times New Roman"/>
          <w:sz w:val="20"/>
          <w:szCs w:val="20"/>
        </w:rPr>
        <w:fldChar w:fldCharType="end"/>
      </w:r>
      <w:r w:rsidRPr="00AD38FD">
        <w:rPr>
          <w:rFonts w:ascii="Times New Roman" w:hAnsi="Times New Roman"/>
          <w:sz w:val="20"/>
          <w:szCs w:val="20"/>
        </w:rPr>
        <w:t xml:space="preserve"> </w:t>
      </w:r>
      <w:hyperlink r:id="rId6" w:history="1"/>
      <w:hyperlink r:id="rId7" w:history="1">
        <w:proofErr w:type="spellStart"/>
        <w:r w:rsidRPr="00AD38FD">
          <w:rPr>
            <w:rStyle w:val="ab"/>
          </w:rPr>
          <w:t>Dougiamas</w:t>
        </w:r>
        <w:proofErr w:type="spellEnd"/>
      </w:hyperlink>
      <w:hyperlink r:id="rId8" w:history="1">
        <w:r w:rsidRPr="00AD38FD">
          <w:rPr>
            <w:rStyle w:val="ab"/>
          </w:rPr>
          <w:t xml:space="preserve">), </w:t>
        </w:r>
      </w:hyperlink>
      <w:r w:rsidRPr="00DB3BEC">
        <w:rPr>
          <w:rFonts w:ascii="Times New Roman" w:hAnsi="Times New Roman"/>
          <w:sz w:val="20"/>
          <w:szCs w:val="20"/>
        </w:rPr>
        <w:t>который и на текущий момент руководит проектом</w:t>
      </w:r>
      <w:r>
        <w:rPr>
          <w:rFonts w:ascii="Times New Roman" w:hAnsi="Times New Roman"/>
          <w:sz w:val="20"/>
          <w:szCs w:val="20"/>
        </w:rPr>
        <w:t xml:space="preserve">.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Необходимо пройти регистрацию в системе. Учащиеся получают гостевой доступ или тоже регистрируются в системе.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Существует так же множество облачных сервисов, которые эффективно можно применять в образовательном процессе. Так, документы </w:t>
      </w:r>
      <w:proofErr w:type="spellStart"/>
      <w:r w:rsidRPr="00DB3BEC">
        <w:rPr>
          <w:rFonts w:ascii="Times New Roman" w:hAnsi="Times New Roman"/>
          <w:sz w:val="20"/>
          <w:szCs w:val="20"/>
        </w:rPr>
        <w:t>Google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позволяют учащимся работать над одним общим документом, а преподавателям осуществлять контроль и управление этой работой.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В Алтайском крае уже десять лет существует отлаженная система дистанционного обучения детей-инвалидов и детей с ограниченными возможностями здоровья. Такое образование предоставляет Алтайский краевой педагогический лицей, который в своем составе имеет подразделение </w:t>
      </w:r>
      <w:r w:rsidRPr="00D30B40">
        <w:rPr>
          <w:rFonts w:ascii="Times New Roman" w:hAnsi="Times New Roman"/>
          <w:sz w:val="18"/>
          <w:szCs w:val="18"/>
        </w:rPr>
        <w:t>–</w:t>
      </w:r>
      <w:r w:rsidRPr="00DB3BEC">
        <w:rPr>
          <w:rFonts w:ascii="Times New Roman" w:hAnsi="Times New Roman"/>
          <w:sz w:val="20"/>
          <w:szCs w:val="20"/>
        </w:rPr>
        <w:t xml:space="preserve"> Центр дистанционного образования детей-инвалидов. В этом центре обучаются дети-инвалиды с территории всего Алтайского края. Каждый ребенок получает набор необходимой техники: компьютер, веб-камеру, микрофон, наушники, принтер, сканер и другое необходимое оборудование. В качестве преподавателей в Центре дистанционного образования трудятся штатные сотрудники и педагоги со всего Алтайского края в качестве внешних совместителей. В режиме </w:t>
      </w:r>
      <w:proofErr w:type="gramStart"/>
      <w:r w:rsidRPr="00DB3BEC">
        <w:rPr>
          <w:rFonts w:ascii="Times New Roman" w:hAnsi="Times New Roman"/>
          <w:sz w:val="20"/>
          <w:szCs w:val="20"/>
        </w:rPr>
        <w:t>интернет-конференции</w:t>
      </w:r>
      <w:proofErr w:type="gramEnd"/>
      <w:r w:rsidRPr="00DB3BEC">
        <w:rPr>
          <w:rFonts w:ascii="Times New Roman" w:hAnsi="Times New Roman"/>
          <w:sz w:val="20"/>
          <w:szCs w:val="20"/>
        </w:rPr>
        <w:t xml:space="preserve"> в программе </w:t>
      </w:r>
      <w:r w:rsidRPr="00DB3BEC">
        <w:rPr>
          <w:rFonts w:ascii="Times New Roman" w:hAnsi="Times New Roman"/>
          <w:sz w:val="20"/>
          <w:szCs w:val="20"/>
          <w:lang w:val="en-US"/>
        </w:rPr>
        <w:t>Skype</w:t>
      </w:r>
      <w:r w:rsidRPr="00DB3BEC">
        <w:rPr>
          <w:rFonts w:ascii="Times New Roman" w:hAnsi="Times New Roman"/>
          <w:sz w:val="20"/>
          <w:szCs w:val="20"/>
        </w:rPr>
        <w:t xml:space="preserve"> педагоги начинают индивидуально работать с каждым ребенком. Для оперативного взаимодействия создаются общие чаты. В любое время ученик может выйти на связь с учителем, задать интересующий вопрос, пообщаться с одноклассниками в чате.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Дистанционные образовательные технологии позволяют организовать обучение для ребенка</w:t>
      </w:r>
      <w:r>
        <w:rPr>
          <w:rFonts w:ascii="Times New Roman" w:hAnsi="Times New Roman"/>
          <w:sz w:val="20"/>
          <w:szCs w:val="20"/>
        </w:rPr>
        <w:t>-</w:t>
      </w:r>
      <w:r w:rsidRPr="00DB3BEC">
        <w:rPr>
          <w:rFonts w:ascii="Times New Roman" w:hAnsi="Times New Roman"/>
          <w:sz w:val="20"/>
          <w:szCs w:val="20"/>
        </w:rPr>
        <w:t>инвалида или ребенка с ограниченными возможностями здоровья с учетом его индивидуальных психофизических возможностей, ориентироваться на зону его ближайшего развития, построить образовательное пространство с опорой на все виды анализаторов и развить компенсаторные возможности. Дистанционное образование входит в коррекционно-развивающую среду, не заменяя ее виртуальным общением, а дополняя.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Изменяется позиция самого ученика, развиваются способности и потребности к самопознанию, самоопределению, саморазвитию и самореализации. 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В результате освоения дистанционных образовательных технологий учитель перестает быть единственным источником и транслятором знаний, он начинает играть роль </w:t>
      </w:r>
      <w:proofErr w:type="spellStart"/>
      <w:r w:rsidRPr="00DB3BEC">
        <w:rPr>
          <w:rFonts w:ascii="Times New Roman" w:hAnsi="Times New Roman"/>
          <w:sz w:val="20"/>
          <w:szCs w:val="20"/>
        </w:rPr>
        <w:t>тьютора</w:t>
      </w:r>
      <w:proofErr w:type="spellEnd"/>
      <w:r w:rsidRPr="00DB3BEC">
        <w:rPr>
          <w:rFonts w:ascii="Times New Roman" w:hAnsi="Times New Roman"/>
          <w:sz w:val="20"/>
          <w:szCs w:val="20"/>
        </w:rPr>
        <w:t>, координатора деятельности ученика.</w:t>
      </w:r>
    </w:p>
    <w:p w:rsidR="00013A2D" w:rsidRPr="00AD38FD" w:rsidRDefault="00013A2D" w:rsidP="00013A2D">
      <w:pPr>
        <w:pStyle w:val="a7"/>
        <w:spacing w:line="220" w:lineRule="exact"/>
        <w:jc w:val="center"/>
        <w:rPr>
          <w:rFonts w:ascii="Times New Roman" w:hAnsi="Times New Roman"/>
          <w:sz w:val="18"/>
          <w:szCs w:val="18"/>
        </w:rPr>
      </w:pPr>
      <w:r w:rsidRPr="00AD38FD">
        <w:rPr>
          <w:rFonts w:ascii="Times New Roman" w:hAnsi="Times New Roman"/>
          <w:sz w:val="18"/>
          <w:szCs w:val="18"/>
        </w:rPr>
        <w:t>Литература:</w:t>
      </w:r>
    </w:p>
    <w:p w:rsidR="00013A2D" w:rsidRPr="00AD38FD" w:rsidRDefault="00013A2D" w:rsidP="00013A2D">
      <w:pPr>
        <w:pStyle w:val="11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20" w:lineRule="exact"/>
        <w:ind w:left="0" w:firstLine="284"/>
        <w:jc w:val="both"/>
        <w:rPr>
          <w:rFonts w:ascii="Times New Roman" w:hAnsi="Times New Roman"/>
          <w:sz w:val="18"/>
          <w:szCs w:val="18"/>
        </w:rPr>
      </w:pPr>
      <w:r w:rsidRPr="00AD38FD">
        <w:rPr>
          <w:rFonts w:ascii="Times New Roman" w:hAnsi="Times New Roman"/>
          <w:i/>
          <w:sz w:val="18"/>
          <w:szCs w:val="18"/>
        </w:rPr>
        <w:t>Красильникова, В.А.</w:t>
      </w:r>
      <w:r w:rsidRPr="00AD38FD">
        <w:rPr>
          <w:rFonts w:ascii="Times New Roman" w:hAnsi="Times New Roman"/>
          <w:sz w:val="18"/>
          <w:szCs w:val="18"/>
        </w:rPr>
        <w:t xml:space="preserve"> Информационные и коммуникационные технологии в образовании [Текст]: учебное пособие / В.А. Красильникова. – Оренбург. – ГОУ ОГУ, 2006. – 235 с.</w:t>
      </w:r>
    </w:p>
    <w:p w:rsidR="00013A2D" w:rsidRPr="00AD38FD" w:rsidRDefault="00013A2D" w:rsidP="00013A2D">
      <w:pPr>
        <w:pStyle w:val="11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20" w:lineRule="exact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 w:rsidRPr="00AD38FD">
        <w:rPr>
          <w:rFonts w:ascii="Times New Roman" w:hAnsi="Times New Roman"/>
          <w:i/>
          <w:sz w:val="18"/>
          <w:szCs w:val="18"/>
        </w:rPr>
        <w:t>Ясвин</w:t>
      </w:r>
      <w:proofErr w:type="spellEnd"/>
      <w:r w:rsidRPr="00AD38FD">
        <w:rPr>
          <w:rFonts w:ascii="Times New Roman" w:hAnsi="Times New Roman"/>
          <w:i/>
          <w:sz w:val="18"/>
          <w:szCs w:val="18"/>
        </w:rPr>
        <w:t>, А.А.</w:t>
      </w:r>
      <w:r w:rsidRPr="00AD38FD">
        <w:rPr>
          <w:rFonts w:ascii="Times New Roman" w:hAnsi="Times New Roman"/>
          <w:sz w:val="18"/>
          <w:szCs w:val="18"/>
        </w:rPr>
        <w:t xml:space="preserve"> Образовательная среда: от моделирования к проектированию [Текст] / А.А. </w:t>
      </w:r>
      <w:proofErr w:type="spellStart"/>
      <w:r w:rsidRPr="00AD38FD">
        <w:rPr>
          <w:rFonts w:ascii="Times New Roman" w:hAnsi="Times New Roman"/>
          <w:sz w:val="18"/>
          <w:szCs w:val="18"/>
        </w:rPr>
        <w:t>Ясвин</w:t>
      </w:r>
      <w:proofErr w:type="spellEnd"/>
      <w:r w:rsidRPr="00AD38FD">
        <w:rPr>
          <w:rFonts w:ascii="Times New Roman" w:hAnsi="Times New Roman"/>
          <w:sz w:val="18"/>
          <w:szCs w:val="18"/>
        </w:rPr>
        <w:t>. – М.: Смысл, 2001. – 365 с.</w:t>
      </w:r>
    </w:p>
    <w:p w:rsidR="00013A2D" w:rsidRPr="00AD38FD" w:rsidRDefault="00013A2D" w:rsidP="00013A2D">
      <w:pPr>
        <w:pStyle w:val="a7"/>
        <w:numPr>
          <w:ilvl w:val="0"/>
          <w:numId w:val="1"/>
        </w:numPr>
        <w:tabs>
          <w:tab w:val="left" w:pos="567"/>
        </w:tabs>
        <w:spacing w:line="220" w:lineRule="exact"/>
        <w:ind w:left="0" w:firstLine="284"/>
        <w:jc w:val="both"/>
        <w:rPr>
          <w:rFonts w:ascii="Times New Roman" w:hAnsi="Times New Roman"/>
          <w:sz w:val="18"/>
          <w:szCs w:val="18"/>
        </w:rPr>
      </w:pPr>
      <w:r w:rsidRPr="00AD38FD">
        <w:rPr>
          <w:rStyle w:val="aa"/>
          <w:rFonts w:ascii="Times New Roman" w:hAnsi="Times New Roman"/>
          <w:b w:val="0"/>
          <w:bCs w:val="0"/>
          <w:sz w:val="18"/>
          <w:szCs w:val="18"/>
          <w:shd w:val="clear" w:color="auto" w:fill="FFFFFF"/>
        </w:rPr>
        <w:t>Федеральный закон «Об образовании в Российской Федерации» № 273-ФЗ от 29 декабря 2012 года с изменениями 2019 года.</w:t>
      </w:r>
    </w:p>
    <w:p w:rsidR="00B43DFC" w:rsidRDefault="00B43DFC" w:rsidP="00013A2D">
      <w:pPr>
        <w:jc w:val="right"/>
      </w:pPr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37E9F"/>
    <w:multiLevelType w:val="hybridMultilevel"/>
    <w:tmpl w:val="D3002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96"/>
    <w:rsid w:val="00013A2D"/>
    <w:rsid w:val="00620CFF"/>
    <w:rsid w:val="00646A22"/>
    <w:rsid w:val="009E2E0B"/>
    <w:rsid w:val="00B43DFC"/>
    <w:rsid w:val="00E8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0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2E0B"/>
    <w:pPr>
      <w:spacing w:line="360" w:lineRule="auto"/>
      <w:ind w:firstLine="720"/>
      <w:jc w:val="left"/>
    </w:pPr>
    <w:rPr>
      <w:color w:val="000080"/>
      <w:sz w:val="24"/>
    </w:rPr>
  </w:style>
  <w:style w:type="character" w:customStyle="1" w:styleId="a4">
    <w:name w:val="Основной текст с отступом Знак"/>
    <w:basedOn w:val="a0"/>
    <w:link w:val="a3"/>
    <w:rsid w:val="009E2E0B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9E2E0B"/>
    <w:pPr>
      <w:widowControl w:val="0"/>
      <w:autoSpaceDE w:val="0"/>
      <w:spacing w:line="360" w:lineRule="auto"/>
      <w:ind w:firstLine="720"/>
      <w:jc w:val="left"/>
    </w:pPr>
    <w:rPr>
      <w:sz w:val="28"/>
    </w:rPr>
  </w:style>
  <w:style w:type="paragraph" w:customStyle="1" w:styleId="1">
    <w:name w:val="Стиль1"/>
    <w:basedOn w:val="a"/>
    <w:link w:val="10"/>
    <w:rsid w:val="009E2E0B"/>
    <w:pPr>
      <w:spacing w:before="60"/>
      <w:ind w:firstLine="0"/>
      <w:jc w:val="center"/>
    </w:pPr>
    <w:rPr>
      <w:b/>
      <w:color w:val="000000"/>
    </w:rPr>
  </w:style>
  <w:style w:type="paragraph" w:styleId="a5">
    <w:name w:val="Normal (Web)"/>
    <w:basedOn w:val="a"/>
    <w:link w:val="a6"/>
    <w:rsid w:val="009E2E0B"/>
    <w:pPr>
      <w:spacing w:before="280" w:after="280"/>
    </w:pPr>
  </w:style>
  <w:style w:type="paragraph" w:styleId="a7">
    <w:name w:val="No Spacing"/>
    <w:link w:val="a8"/>
    <w:uiPriority w:val="99"/>
    <w:qFormat/>
    <w:rsid w:val="009E2E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Абзац списка1"/>
    <w:aliases w:val="List Paragraph,Маркир список"/>
    <w:basedOn w:val="a"/>
    <w:link w:val="a9"/>
    <w:uiPriority w:val="34"/>
    <w:qFormat/>
    <w:rsid w:val="009E2E0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6">
    <w:name w:val="Обычный (веб) Знак"/>
    <w:link w:val="a5"/>
    <w:rsid w:val="009E2E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9E2E0B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a9">
    <w:name w:val="Абзац списка Знак"/>
    <w:aliases w:val="Маркир список Знак"/>
    <w:link w:val="11"/>
    <w:uiPriority w:val="34"/>
    <w:locked/>
    <w:rsid w:val="009E2E0B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9E2E0B"/>
    <w:rPr>
      <w:rFonts w:ascii="Calibri" w:eastAsia="Calibri" w:hAnsi="Calibri" w:cs="Times New Roman"/>
    </w:rPr>
  </w:style>
  <w:style w:type="character" w:styleId="aa">
    <w:name w:val="Strong"/>
    <w:uiPriority w:val="99"/>
    <w:qFormat/>
    <w:rsid w:val="00013A2D"/>
    <w:rPr>
      <w:b/>
      <w:bCs/>
    </w:rPr>
  </w:style>
  <w:style w:type="character" w:styleId="ab">
    <w:name w:val="Hyperlink"/>
    <w:rsid w:val="00013A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0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2E0B"/>
    <w:pPr>
      <w:spacing w:line="360" w:lineRule="auto"/>
      <w:ind w:firstLine="720"/>
      <w:jc w:val="left"/>
    </w:pPr>
    <w:rPr>
      <w:color w:val="000080"/>
      <w:sz w:val="24"/>
    </w:rPr>
  </w:style>
  <w:style w:type="character" w:customStyle="1" w:styleId="a4">
    <w:name w:val="Основной текст с отступом Знак"/>
    <w:basedOn w:val="a0"/>
    <w:link w:val="a3"/>
    <w:rsid w:val="009E2E0B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9E2E0B"/>
    <w:pPr>
      <w:widowControl w:val="0"/>
      <w:autoSpaceDE w:val="0"/>
      <w:spacing w:line="360" w:lineRule="auto"/>
      <w:ind w:firstLine="720"/>
      <w:jc w:val="left"/>
    </w:pPr>
    <w:rPr>
      <w:sz w:val="28"/>
    </w:rPr>
  </w:style>
  <w:style w:type="paragraph" w:customStyle="1" w:styleId="1">
    <w:name w:val="Стиль1"/>
    <w:basedOn w:val="a"/>
    <w:link w:val="10"/>
    <w:rsid w:val="009E2E0B"/>
    <w:pPr>
      <w:spacing w:before="60"/>
      <w:ind w:firstLine="0"/>
      <w:jc w:val="center"/>
    </w:pPr>
    <w:rPr>
      <w:b/>
      <w:color w:val="000000"/>
    </w:rPr>
  </w:style>
  <w:style w:type="paragraph" w:styleId="a5">
    <w:name w:val="Normal (Web)"/>
    <w:basedOn w:val="a"/>
    <w:link w:val="a6"/>
    <w:rsid w:val="009E2E0B"/>
    <w:pPr>
      <w:spacing w:before="280" w:after="280"/>
    </w:pPr>
  </w:style>
  <w:style w:type="paragraph" w:styleId="a7">
    <w:name w:val="No Spacing"/>
    <w:link w:val="a8"/>
    <w:uiPriority w:val="99"/>
    <w:qFormat/>
    <w:rsid w:val="009E2E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Абзац списка1"/>
    <w:aliases w:val="List Paragraph,Маркир список"/>
    <w:basedOn w:val="a"/>
    <w:link w:val="a9"/>
    <w:uiPriority w:val="34"/>
    <w:qFormat/>
    <w:rsid w:val="009E2E0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6">
    <w:name w:val="Обычный (веб) Знак"/>
    <w:link w:val="a5"/>
    <w:rsid w:val="009E2E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9E2E0B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a9">
    <w:name w:val="Абзац списка Знак"/>
    <w:aliases w:val="Маркир список Знак"/>
    <w:link w:val="11"/>
    <w:uiPriority w:val="34"/>
    <w:locked/>
    <w:rsid w:val="009E2E0B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9E2E0B"/>
    <w:rPr>
      <w:rFonts w:ascii="Calibri" w:eastAsia="Calibri" w:hAnsi="Calibri" w:cs="Times New Roman"/>
    </w:rPr>
  </w:style>
  <w:style w:type="character" w:styleId="aa">
    <w:name w:val="Strong"/>
    <w:uiPriority w:val="99"/>
    <w:qFormat/>
    <w:rsid w:val="00013A2D"/>
    <w:rPr>
      <w:b/>
      <w:bCs/>
    </w:rPr>
  </w:style>
  <w:style w:type="character" w:styleId="ab">
    <w:name w:val="Hyperlink"/>
    <w:rsid w:val="00013A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moodle.org/ru/&#1048;&#1089;&#1090;&#1086;&#1088;&#1080;&#1103;_&#1088;&#1072;&#1079;&#1074;&#1080;&#1090;&#1080;&#1103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moodle.org/ru/&#1048;&#1089;&#1090;&#1086;&#1088;&#1080;&#1103;_&#1088;&#1072;&#1079;&#1074;&#1080;&#1090;&#1080;&#1103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moodle.org/ru/&#1048;&#1089;&#1090;&#1086;&#1088;&#1080;&#1103;_&#1088;&#1072;&#1079;&#1074;&#1080;&#1090;&#1080;&#1103;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1355</Words>
  <Characters>7729</Characters>
  <Application>Microsoft Office Word</Application>
  <DocSecurity>0</DocSecurity>
  <Lines>64</Lines>
  <Paragraphs>18</Paragraphs>
  <ScaleCrop>false</ScaleCrop>
  <Company/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4</cp:revision>
  <dcterms:created xsi:type="dcterms:W3CDTF">2019-10-29T07:03:00Z</dcterms:created>
  <dcterms:modified xsi:type="dcterms:W3CDTF">2019-10-30T10:38:00Z</dcterms:modified>
</cp:coreProperties>
</file>