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BB3" w:rsidRPr="007B20E0" w:rsidRDefault="006C6BB3" w:rsidP="006C6BB3">
      <w:pPr>
        <w:keepNext/>
        <w:ind w:firstLine="709"/>
        <w:jc w:val="right"/>
        <w:rPr>
          <w:b/>
          <w:i/>
          <w:sz w:val="28"/>
          <w:szCs w:val="28"/>
        </w:rPr>
      </w:pPr>
      <w:bookmarkStart w:id="0" w:name="_GoBack"/>
      <w:bookmarkEnd w:id="0"/>
      <w:r w:rsidRPr="007B20E0">
        <w:rPr>
          <w:b/>
          <w:i/>
          <w:sz w:val="28"/>
          <w:szCs w:val="28"/>
        </w:rPr>
        <w:t>М.В. Папина</w:t>
      </w:r>
    </w:p>
    <w:p w:rsidR="006C6BB3" w:rsidRPr="007B20E0" w:rsidRDefault="006C6BB3" w:rsidP="006C6BB3">
      <w:pPr>
        <w:keepNext/>
        <w:ind w:firstLine="709"/>
        <w:jc w:val="right"/>
        <w:rPr>
          <w:i/>
          <w:sz w:val="28"/>
          <w:szCs w:val="28"/>
        </w:rPr>
      </w:pPr>
      <w:r w:rsidRPr="007B20E0">
        <w:rPr>
          <w:i/>
          <w:sz w:val="28"/>
          <w:szCs w:val="28"/>
        </w:rPr>
        <w:t>АГГПУ им. В.М.Шукшина</w:t>
      </w:r>
    </w:p>
    <w:p w:rsidR="006C6BB3" w:rsidRPr="007B20E0" w:rsidRDefault="006C6BB3" w:rsidP="006C6BB3">
      <w:pPr>
        <w:keepNext/>
        <w:ind w:firstLine="709"/>
        <w:jc w:val="right"/>
        <w:rPr>
          <w:i/>
          <w:sz w:val="28"/>
          <w:szCs w:val="28"/>
        </w:rPr>
      </w:pPr>
      <w:r w:rsidRPr="007B20E0">
        <w:rPr>
          <w:i/>
          <w:sz w:val="28"/>
          <w:szCs w:val="28"/>
        </w:rPr>
        <w:t>г. Бийск</w:t>
      </w:r>
    </w:p>
    <w:p w:rsidR="006C6BB3" w:rsidRDefault="000161D9" w:rsidP="006C6BB3">
      <w:pPr>
        <w:pStyle w:val="a3"/>
        <w:spacing w:before="0" w:after="0"/>
        <w:ind w:firstLine="709"/>
        <w:jc w:val="right"/>
        <w:rPr>
          <w:rFonts w:cs="Times New Roman"/>
          <w:i/>
          <w:sz w:val="28"/>
          <w:szCs w:val="28"/>
        </w:rPr>
      </w:pPr>
      <w:hyperlink r:id="rId5" w:history="1">
        <w:r w:rsidR="006C6BB3" w:rsidRPr="009068DA">
          <w:rPr>
            <w:rStyle w:val="ad"/>
            <w:rFonts w:cs="Times New Roman"/>
            <w:i/>
            <w:sz w:val="28"/>
            <w:szCs w:val="28"/>
          </w:rPr>
          <w:t>MVPapina@</w:t>
        </w:r>
        <w:r w:rsidR="006C6BB3" w:rsidRPr="009068DA">
          <w:rPr>
            <w:rStyle w:val="ad"/>
            <w:rFonts w:cs="Times New Roman"/>
            <w:i/>
            <w:sz w:val="28"/>
            <w:szCs w:val="28"/>
            <w:lang w:val="en-US"/>
          </w:rPr>
          <w:t>mail</w:t>
        </w:r>
        <w:r w:rsidR="006C6BB3" w:rsidRPr="009068DA">
          <w:rPr>
            <w:rStyle w:val="ad"/>
            <w:rFonts w:cs="Times New Roman"/>
            <w:i/>
            <w:sz w:val="28"/>
            <w:szCs w:val="28"/>
          </w:rPr>
          <w:t>.</w:t>
        </w:r>
        <w:r w:rsidR="006C6BB3" w:rsidRPr="009068DA">
          <w:rPr>
            <w:rStyle w:val="ad"/>
            <w:rFonts w:cs="Times New Roman"/>
            <w:i/>
            <w:sz w:val="28"/>
            <w:szCs w:val="28"/>
            <w:lang w:val="en-US"/>
          </w:rPr>
          <w:t>ru</w:t>
        </w:r>
      </w:hyperlink>
    </w:p>
    <w:p w:rsidR="002F50F6" w:rsidRDefault="002F50F6" w:rsidP="006C6BB3">
      <w:pPr>
        <w:pStyle w:val="a3"/>
        <w:spacing w:before="0" w:after="0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Значение м</w:t>
      </w:r>
      <w:r w:rsidR="002E44E8" w:rsidRPr="0052094C">
        <w:rPr>
          <w:rFonts w:cs="Times New Roman"/>
          <w:sz w:val="28"/>
          <w:szCs w:val="28"/>
        </w:rPr>
        <w:t>етодически</w:t>
      </w:r>
      <w:r>
        <w:rPr>
          <w:rFonts w:cs="Times New Roman"/>
          <w:sz w:val="28"/>
          <w:szCs w:val="28"/>
        </w:rPr>
        <w:t>х</w:t>
      </w:r>
      <w:r w:rsidR="002E44E8" w:rsidRPr="0052094C">
        <w:rPr>
          <w:rFonts w:cs="Times New Roman"/>
          <w:sz w:val="28"/>
          <w:szCs w:val="28"/>
        </w:rPr>
        <w:t xml:space="preserve"> иде</w:t>
      </w:r>
      <w:r>
        <w:rPr>
          <w:rFonts w:cs="Times New Roman"/>
          <w:sz w:val="28"/>
          <w:szCs w:val="28"/>
        </w:rPr>
        <w:t>й</w:t>
      </w:r>
      <w:r w:rsidR="002E44E8" w:rsidRPr="0052094C">
        <w:rPr>
          <w:rFonts w:cs="Times New Roman"/>
          <w:sz w:val="28"/>
          <w:szCs w:val="28"/>
        </w:rPr>
        <w:t xml:space="preserve"> Т.Г. </w:t>
      </w:r>
      <w:proofErr w:type="spellStart"/>
      <w:r w:rsidR="002E44E8" w:rsidRPr="0052094C">
        <w:rPr>
          <w:rFonts w:cs="Times New Roman"/>
          <w:sz w:val="28"/>
          <w:szCs w:val="28"/>
        </w:rPr>
        <w:t>Рамзаевой</w:t>
      </w:r>
      <w:proofErr w:type="spellEnd"/>
    </w:p>
    <w:p w:rsidR="00214985" w:rsidRPr="0052094C" w:rsidRDefault="002F50F6" w:rsidP="006C6BB3">
      <w:pPr>
        <w:pStyle w:val="a3"/>
        <w:spacing w:before="0" w:after="0"/>
        <w:ind w:firstLine="709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для речевого развития детей до школы</w:t>
      </w:r>
    </w:p>
    <w:p w:rsidR="006C6BB3" w:rsidRDefault="006C6BB3" w:rsidP="006C6BB3">
      <w:pPr>
        <w:ind w:firstLine="709"/>
        <w:rPr>
          <w:sz w:val="28"/>
          <w:szCs w:val="28"/>
        </w:rPr>
      </w:pPr>
    </w:p>
    <w:p w:rsidR="002E44E8" w:rsidRPr="00AE56C5" w:rsidRDefault="002E44E8" w:rsidP="002E44E8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 xml:space="preserve">В данной статье будет проведен </w:t>
      </w:r>
      <w:r w:rsidR="00043B81">
        <w:rPr>
          <w:sz w:val="28"/>
          <w:szCs w:val="28"/>
        </w:rPr>
        <w:t>обзор актуальности</w:t>
      </w:r>
      <w:r w:rsidR="002F50F6">
        <w:rPr>
          <w:sz w:val="28"/>
          <w:szCs w:val="28"/>
        </w:rPr>
        <w:t xml:space="preserve"> методических идей Т.Г. </w:t>
      </w:r>
      <w:proofErr w:type="spellStart"/>
      <w:r w:rsidR="002F50F6">
        <w:rPr>
          <w:sz w:val="28"/>
          <w:szCs w:val="28"/>
        </w:rPr>
        <w:t>Рамзаевой</w:t>
      </w:r>
      <w:proofErr w:type="spellEnd"/>
      <w:r w:rsidR="002F50F6">
        <w:rPr>
          <w:sz w:val="28"/>
          <w:szCs w:val="28"/>
        </w:rPr>
        <w:t xml:space="preserve"> для современной проблемы речевого развития детей при подготовке к школьному обучению</w:t>
      </w:r>
      <w:r w:rsidR="00204083">
        <w:rPr>
          <w:sz w:val="28"/>
          <w:szCs w:val="28"/>
        </w:rPr>
        <w:t>.</w:t>
      </w:r>
      <w:r w:rsidR="00043B81">
        <w:rPr>
          <w:sz w:val="28"/>
          <w:szCs w:val="28"/>
        </w:rPr>
        <w:t xml:space="preserve"> </w:t>
      </w:r>
      <w:r w:rsidRPr="00043B81">
        <w:rPr>
          <w:sz w:val="28"/>
          <w:szCs w:val="28"/>
        </w:rPr>
        <w:t>Предметом</w:t>
      </w:r>
      <w:r w:rsidRPr="00204083">
        <w:rPr>
          <w:color w:val="FF0000"/>
          <w:sz w:val="28"/>
          <w:szCs w:val="28"/>
        </w:rPr>
        <w:t xml:space="preserve"> </w:t>
      </w:r>
      <w:r w:rsidRPr="00AE56C5">
        <w:rPr>
          <w:sz w:val="28"/>
          <w:szCs w:val="28"/>
        </w:rPr>
        <w:t xml:space="preserve">рассмотрения будут являться цели, содержание, задачи, принципы организации процесса языкового </w:t>
      </w:r>
      <w:r w:rsidR="002F50F6">
        <w:rPr>
          <w:sz w:val="28"/>
          <w:szCs w:val="28"/>
        </w:rPr>
        <w:t xml:space="preserve">образования </w:t>
      </w:r>
      <w:r w:rsidRPr="00AE56C5">
        <w:rPr>
          <w:sz w:val="28"/>
          <w:szCs w:val="28"/>
        </w:rPr>
        <w:t xml:space="preserve">и </w:t>
      </w:r>
      <w:r w:rsidR="00D51B70">
        <w:rPr>
          <w:sz w:val="28"/>
          <w:szCs w:val="28"/>
        </w:rPr>
        <w:t>речевого</w:t>
      </w:r>
      <w:r w:rsidRPr="00AE56C5">
        <w:rPr>
          <w:sz w:val="28"/>
          <w:szCs w:val="28"/>
        </w:rPr>
        <w:t xml:space="preserve"> развития</w:t>
      </w:r>
      <w:r w:rsidR="002F50F6">
        <w:rPr>
          <w:sz w:val="28"/>
          <w:szCs w:val="28"/>
        </w:rPr>
        <w:t xml:space="preserve"> двух уровней общего образования: дошкольного и начального</w:t>
      </w:r>
      <w:r w:rsidRPr="00AE56C5">
        <w:rPr>
          <w:sz w:val="28"/>
          <w:szCs w:val="28"/>
        </w:rPr>
        <w:t>.</w:t>
      </w:r>
    </w:p>
    <w:p w:rsidR="00563126" w:rsidRPr="002F50F6" w:rsidRDefault="00563126" w:rsidP="00563126">
      <w:pPr>
        <w:ind w:firstLine="709"/>
        <w:rPr>
          <w:sz w:val="28"/>
          <w:szCs w:val="28"/>
        </w:rPr>
      </w:pPr>
    </w:p>
    <w:p w:rsidR="00563126" w:rsidRPr="002F50F6" w:rsidRDefault="00563126" w:rsidP="00563126">
      <w:pPr>
        <w:ind w:firstLine="709"/>
        <w:rPr>
          <w:i/>
          <w:sz w:val="28"/>
          <w:szCs w:val="28"/>
        </w:rPr>
      </w:pPr>
      <w:r w:rsidRPr="002F50F6">
        <w:rPr>
          <w:i/>
          <w:sz w:val="28"/>
          <w:szCs w:val="28"/>
        </w:rPr>
        <w:t>Ключевые слова:</w:t>
      </w:r>
      <w:r w:rsidR="00043B81">
        <w:rPr>
          <w:i/>
          <w:sz w:val="28"/>
          <w:szCs w:val="28"/>
        </w:rPr>
        <w:t xml:space="preserve"> </w:t>
      </w:r>
      <w:r w:rsidR="001A7A84" w:rsidRPr="002F50F6">
        <w:rPr>
          <w:sz w:val="28"/>
          <w:szCs w:val="28"/>
        </w:rPr>
        <w:t>я</w:t>
      </w:r>
      <w:r w:rsidR="001A7A84" w:rsidRPr="002F50F6">
        <w:rPr>
          <w:i/>
          <w:sz w:val="28"/>
          <w:szCs w:val="28"/>
        </w:rPr>
        <w:t>зыковое образование, речевое развитие, методические принципы</w:t>
      </w:r>
      <w:r w:rsidR="00043B81">
        <w:rPr>
          <w:i/>
          <w:sz w:val="28"/>
          <w:szCs w:val="28"/>
        </w:rPr>
        <w:t xml:space="preserve"> обучения русскому языку</w:t>
      </w:r>
      <w:r w:rsidRPr="002F50F6">
        <w:rPr>
          <w:i/>
          <w:sz w:val="28"/>
          <w:szCs w:val="28"/>
        </w:rPr>
        <w:t>.</w:t>
      </w:r>
    </w:p>
    <w:p w:rsidR="00563126" w:rsidRPr="002F50F6" w:rsidRDefault="00563126" w:rsidP="006C6BB3">
      <w:pPr>
        <w:ind w:firstLine="709"/>
        <w:rPr>
          <w:sz w:val="28"/>
          <w:szCs w:val="28"/>
        </w:rPr>
      </w:pPr>
    </w:p>
    <w:p w:rsidR="00043B81" w:rsidRDefault="00204083" w:rsidP="0096316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52094C">
        <w:rPr>
          <w:sz w:val="28"/>
          <w:szCs w:val="28"/>
        </w:rPr>
        <w:t>ажное место в системе</w:t>
      </w:r>
      <w:r w:rsidR="00214985" w:rsidRPr="00AE56C5">
        <w:rPr>
          <w:sz w:val="28"/>
          <w:szCs w:val="28"/>
        </w:rPr>
        <w:t xml:space="preserve"> современного образования </w:t>
      </w:r>
      <w:r w:rsidR="0052094C">
        <w:rPr>
          <w:sz w:val="28"/>
          <w:szCs w:val="28"/>
        </w:rPr>
        <w:t>занимает</w:t>
      </w:r>
      <w:r w:rsidR="00214985" w:rsidRPr="00AE56C5">
        <w:rPr>
          <w:sz w:val="28"/>
          <w:szCs w:val="28"/>
        </w:rPr>
        <w:t xml:space="preserve"> создание условий для реализации непрерывного образования ребенка. Непрерывное образование в научных источниках понимается как связь, согласованность и перспективность всех компонентов системы (целей, задач, принципов, содержания, методов, средств, форм организации процесса воспитания и обучения) на каждой ступени образования, что представляет собой масштабную реализацию дидактического принципа преемственности между различными уровнями образования. Этот принцип, на наш взгляд, должен быть </w:t>
      </w:r>
      <w:r w:rsidR="0052094C">
        <w:rPr>
          <w:sz w:val="28"/>
          <w:szCs w:val="28"/>
        </w:rPr>
        <w:t xml:space="preserve">учтен </w:t>
      </w:r>
      <w:r w:rsidR="00214985" w:rsidRPr="00AE56C5">
        <w:rPr>
          <w:sz w:val="28"/>
          <w:szCs w:val="28"/>
        </w:rPr>
        <w:t xml:space="preserve">в </w:t>
      </w:r>
      <w:r w:rsidR="0052094C">
        <w:rPr>
          <w:sz w:val="28"/>
          <w:szCs w:val="28"/>
        </w:rPr>
        <w:t>ходе</w:t>
      </w:r>
      <w:r w:rsidR="00214985" w:rsidRPr="00AE56C5">
        <w:rPr>
          <w:sz w:val="28"/>
          <w:szCs w:val="28"/>
        </w:rPr>
        <w:t xml:space="preserve"> и реализации Федеральных государственных образовательных стандартов всех уровней общего образования</w:t>
      </w:r>
      <w:r w:rsidR="0052094C">
        <w:rPr>
          <w:sz w:val="28"/>
          <w:szCs w:val="28"/>
        </w:rPr>
        <w:t>, особенно дошкольного и начального</w:t>
      </w:r>
      <w:r w:rsidR="00214985" w:rsidRPr="00AE56C5">
        <w:rPr>
          <w:sz w:val="28"/>
          <w:szCs w:val="28"/>
        </w:rPr>
        <w:t>.</w:t>
      </w:r>
    </w:p>
    <w:p w:rsidR="00963167" w:rsidRDefault="00D97627" w:rsidP="00963167">
      <w:pPr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Преемственность содержания обучения языку на дошкольно</w:t>
      </w:r>
      <w:r w:rsidR="00043B81">
        <w:rPr>
          <w:spacing w:val="-4"/>
          <w:sz w:val="28"/>
          <w:szCs w:val="28"/>
        </w:rPr>
        <w:t>й</w:t>
      </w:r>
      <w:r>
        <w:rPr>
          <w:spacing w:val="-4"/>
          <w:sz w:val="28"/>
          <w:szCs w:val="28"/>
        </w:rPr>
        <w:t xml:space="preserve"> и начально</w:t>
      </w:r>
      <w:r w:rsidR="00043B81">
        <w:rPr>
          <w:spacing w:val="-4"/>
          <w:sz w:val="28"/>
          <w:szCs w:val="28"/>
        </w:rPr>
        <w:t>й</w:t>
      </w:r>
      <w:r>
        <w:rPr>
          <w:spacing w:val="-4"/>
          <w:sz w:val="28"/>
          <w:szCs w:val="28"/>
        </w:rPr>
        <w:t xml:space="preserve"> </w:t>
      </w:r>
      <w:r w:rsidR="00043B81">
        <w:rPr>
          <w:spacing w:val="-4"/>
          <w:sz w:val="28"/>
          <w:szCs w:val="28"/>
        </w:rPr>
        <w:t>ступени</w:t>
      </w:r>
      <w:r>
        <w:rPr>
          <w:spacing w:val="-4"/>
          <w:sz w:val="28"/>
          <w:szCs w:val="28"/>
        </w:rPr>
        <w:t xml:space="preserve"> определяется предметом изучения</w:t>
      </w:r>
      <w:r w:rsidR="00043B81">
        <w:rPr>
          <w:spacing w:val="-4"/>
          <w:sz w:val="28"/>
          <w:szCs w:val="28"/>
        </w:rPr>
        <w:t>:</w:t>
      </w:r>
      <w:r>
        <w:rPr>
          <w:spacing w:val="-4"/>
          <w:sz w:val="28"/>
          <w:szCs w:val="28"/>
        </w:rPr>
        <w:t xml:space="preserve"> системой </w:t>
      </w:r>
      <w:r w:rsidR="00321106">
        <w:rPr>
          <w:spacing w:val="-4"/>
          <w:sz w:val="28"/>
          <w:szCs w:val="28"/>
        </w:rPr>
        <w:t xml:space="preserve">русского </w:t>
      </w:r>
      <w:r>
        <w:rPr>
          <w:spacing w:val="-4"/>
          <w:sz w:val="28"/>
          <w:szCs w:val="28"/>
        </w:rPr>
        <w:t>языка, которая представлена фонетическим, лексическим, грамматическим и текстовым уровнями</w:t>
      </w:r>
      <w:r w:rsidR="00321106">
        <w:rPr>
          <w:spacing w:val="-4"/>
          <w:sz w:val="28"/>
          <w:szCs w:val="28"/>
        </w:rPr>
        <w:t xml:space="preserve">. До школы ребенок осваивает </w:t>
      </w:r>
      <w:r w:rsidR="00043B81">
        <w:rPr>
          <w:spacing w:val="-4"/>
          <w:sz w:val="28"/>
          <w:szCs w:val="28"/>
        </w:rPr>
        <w:t xml:space="preserve">нормы и особенности функционирования родного </w:t>
      </w:r>
      <w:r w:rsidR="00321106">
        <w:rPr>
          <w:spacing w:val="-4"/>
          <w:sz w:val="28"/>
          <w:szCs w:val="28"/>
        </w:rPr>
        <w:t>язык</w:t>
      </w:r>
      <w:r w:rsidR="00043B81">
        <w:rPr>
          <w:spacing w:val="-4"/>
          <w:sz w:val="28"/>
          <w:szCs w:val="28"/>
        </w:rPr>
        <w:t>а</w:t>
      </w:r>
      <w:r w:rsidR="00321106">
        <w:rPr>
          <w:spacing w:val="-4"/>
          <w:sz w:val="28"/>
          <w:szCs w:val="28"/>
        </w:rPr>
        <w:t xml:space="preserve"> на практической основе в процессе наблюдения и анализа речи окружающих или образцов художественного слова</w:t>
      </w:r>
      <w:r w:rsidR="00043B81">
        <w:rPr>
          <w:spacing w:val="-4"/>
          <w:sz w:val="28"/>
          <w:szCs w:val="28"/>
        </w:rPr>
        <w:t>.</w:t>
      </w:r>
      <w:r w:rsidR="00321106">
        <w:rPr>
          <w:spacing w:val="-4"/>
          <w:sz w:val="28"/>
          <w:szCs w:val="28"/>
        </w:rPr>
        <w:t xml:space="preserve"> </w:t>
      </w:r>
      <w:r w:rsidR="00043B81">
        <w:rPr>
          <w:spacing w:val="-4"/>
          <w:sz w:val="28"/>
          <w:szCs w:val="28"/>
        </w:rPr>
        <w:t xml:space="preserve">В процессе </w:t>
      </w:r>
      <w:r w:rsidR="00321106">
        <w:rPr>
          <w:spacing w:val="-4"/>
          <w:sz w:val="28"/>
          <w:szCs w:val="28"/>
        </w:rPr>
        <w:t>школ</w:t>
      </w:r>
      <w:r w:rsidR="00043B81">
        <w:rPr>
          <w:spacing w:val="-4"/>
          <w:sz w:val="28"/>
          <w:szCs w:val="28"/>
        </w:rPr>
        <w:t>ьного обучения</w:t>
      </w:r>
      <w:r w:rsidR="00321106">
        <w:rPr>
          <w:spacing w:val="-4"/>
          <w:sz w:val="28"/>
          <w:szCs w:val="28"/>
        </w:rPr>
        <w:t xml:space="preserve"> эмпирические представления </w:t>
      </w:r>
      <w:r w:rsidR="00043B81">
        <w:rPr>
          <w:spacing w:val="-4"/>
          <w:sz w:val="28"/>
          <w:szCs w:val="28"/>
        </w:rPr>
        <w:t xml:space="preserve">у учащихся </w:t>
      </w:r>
      <w:r w:rsidR="00321106">
        <w:rPr>
          <w:spacing w:val="-4"/>
          <w:sz w:val="28"/>
          <w:szCs w:val="28"/>
        </w:rPr>
        <w:t>о языке расширяются</w:t>
      </w:r>
      <w:r w:rsidR="00043B81">
        <w:rPr>
          <w:spacing w:val="-4"/>
          <w:sz w:val="28"/>
          <w:szCs w:val="28"/>
        </w:rPr>
        <w:t xml:space="preserve"> и</w:t>
      </w:r>
      <w:r w:rsidR="00321106">
        <w:rPr>
          <w:spacing w:val="-4"/>
          <w:sz w:val="28"/>
          <w:szCs w:val="28"/>
        </w:rPr>
        <w:t xml:space="preserve"> совершенствуются на основе введения теоретических знаний.</w:t>
      </w:r>
    </w:p>
    <w:p w:rsidR="00214985" w:rsidRPr="00AE56C5" w:rsidRDefault="00321106" w:rsidP="00204083">
      <w:pPr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Поэтому </w:t>
      </w:r>
      <w:r w:rsidR="00561874">
        <w:rPr>
          <w:spacing w:val="-4"/>
          <w:sz w:val="28"/>
          <w:szCs w:val="28"/>
        </w:rPr>
        <w:t xml:space="preserve">цель </w:t>
      </w:r>
      <w:r w:rsidR="00561874">
        <w:rPr>
          <w:sz w:val="28"/>
          <w:szCs w:val="28"/>
        </w:rPr>
        <w:t xml:space="preserve">первоначального </w:t>
      </w:r>
      <w:r w:rsidR="00561874" w:rsidRPr="00963167">
        <w:rPr>
          <w:sz w:val="28"/>
          <w:szCs w:val="28"/>
        </w:rPr>
        <w:t>обучения русскому языку</w:t>
      </w:r>
      <w:r w:rsidR="00561874">
        <w:rPr>
          <w:sz w:val="28"/>
          <w:szCs w:val="28"/>
        </w:rPr>
        <w:t xml:space="preserve">, которую обосновала </w:t>
      </w:r>
      <w:r w:rsidR="00561874" w:rsidRPr="00963167">
        <w:rPr>
          <w:sz w:val="28"/>
          <w:szCs w:val="28"/>
        </w:rPr>
        <w:t xml:space="preserve">Т.Г. </w:t>
      </w:r>
      <w:proofErr w:type="spellStart"/>
      <w:r w:rsidR="00561874" w:rsidRPr="00963167">
        <w:rPr>
          <w:sz w:val="28"/>
          <w:szCs w:val="28"/>
        </w:rPr>
        <w:t>Рамзаева</w:t>
      </w:r>
      <w:proofErr w:type="spellEnd"/>
      <w:r w:rsidR="00561874">
        <w:rPr>
          <w:sz w:val="28"/>
          <w:szCs w:val="28"/>
        </w:rPr>
        <w:t xml:space="preserve"> как</w:t>
      </w:r>
      <w:r w:rsidR="00043B81">
        <w:rPr>
          <w:sz w:val="28"/>
          <w:szCs w:val="28"/>
        </w:rPr>
        <w:t xml:space="preserve"> </w:t>
      </w:r>
      <w:r w:rsidR="00561874" w:rsidRPr="00AE56C5">
        <w:rPr>
          <w:sz w:val="28"/>
          <w:szCs w:val="28"/>
        </w:rPr>
        <w:t>формирование готовности младших школьников к полноценному общению в устной и письменной форме</w:t>
      </w:r>
      <w:r w:rsidR="00561874">
        <w:rPr>
          <w:sz w:val="28"/>
          <w:szCs w:val="28"/>
        </w:rPr>
        <w:t xml:space="preserve">, вполне </w:t>
      </w:r>
      <w:r w:rsidR="00043B81">
        <w:rPr>
          <w:sz w:val="28"/>
          <w:szCs w:val="28"/>
        </w:rPr>
        <w:t>может стать основой для формулирования</w:t>
      </w:r>
      <w:r w:rsidR="00561874">
        <w:rPr>
          <w:sz w:val="28"/>
          <w:szCs w:val="28"/>
        </w:rPr>
        <w:t xml:space="preserve"> цел</w:t>
      </w:r>
      <w:r w:rsidR="00043B81">
        <w:rPr>
          <w:sz w:val="28"/>
          <w:szCs w:val="28"/>
        </w:rPr>
        <w:t>и</w:t>
      </w:r>
      <w:r w:rsidR="00561874">
        <w:rPr>
          <w:sz w:val="28"/>
          <w:szCs w:val="28"/>
        </w:rPr>
        <w:t xml:space="preserve"> развития речи детей до школы как формирование готовности дошкольников к </w:t>
      </w:r>
      <w:r w:rsidR="00043B81">
        <w:rPr>
          <w:sz w:val="28"/>
          <w:szCs w:val="28"/>
        </w:rPr>
        <w:t xml:space="preserve">полноценному </w:t>
      </w:r>
      <w:r w:rsidR="00561874">
        <w:rPr>
          <w:sz w:val="28"/>
          <w:szCs w:val="28"/>
        </w:rPr>
        <w:t xml:space="preserve">общению только в устной речи. </w:t>
      </w:r>
      <w:r w:rsidR="00214985" w:rsidRPr="00AE56C5">
        <w:rPr>
          <w:sz w:val="28"/>
          <w:szCs w:val="28"/>
        </w:rPr>
        <w:t>Эт</w:t>
      </w:r>
      <w:r w:rsidR="00963167">
        <w:rPr>
          <w:sz w:val="28"/>
          <w:szCs w:val="28"/>
        </w:rPr>
        <w:t>а</w:t>
      </w:r>
      <w:r w:rsidR="00214985" w:rsidRPr="00AE56C5">
        <w:rPr>
          <w:sz w:val="28"/>
          <w:szCs w:val="28"/>
        </w:rPr>
        <w:t xml:space="preserve"> формулировк</w:t>
      </w:r>
      <w:r w:rsidR="00963167">
        <w:rPr>
          <w:sz w:val="28"/>
          <w:szCs w:val="28"/>
        </w:rPr>
        <w:t>а</w:t>
      </w:r>
      <w:r w:rsidR="00043B81">
        <w:rPr>
          <w:sz w:val="28"/>
          <w:szCs w:val="28"/>
        </w:rPr>
        <w:t xml:space="preserve"> </w:t>
      </w:r>
      <w:r>
        <w:rPr>
          <w:sz w:val="28"/>
          <w:szCs w:val="28"/>
        </w:rPr>
        <w:t>объясня</w:t>
      </w:r>
      <w:r w:rsidR="00561874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015841">
        <w:rPr>
          <w:sz w:val="28"/>
          <w:szCs w:val="28"/>
        </w:rPr>
        <w:t xml:space="preserve"> применение </w:t>
      </w:r>
      <w:proofErr w:type="spellStart"/>
      <w:r w:rsidR="00015841">
        <w:rPr>
          <w:sz w:val="28"/>
          <w:szCs w:val="28"/>
        </w:rPr>
        <w:t>коммуникативно-деятельностного</w:t>
      </w:r>
      <w:proofErr w:type="spellEnd"/>
      <w:r w:rsidR="00015841">
        <w:rPr>
          <w:sz w:val="28"/>
          <w:szCs w:val="28"/>
        </w:rPr>
        <w:t xml:space="preserve"> подхода к изучению структурных единиц системы языка с точки зрения их функций </w:t>
      </w:r>
      <w:r w:rsidR="00214985" w:rsidRPr="00AE56C5">
        <w:rPr>
          <w:sz w:val="28"/>
          <w:szCs w:val="28"/>
        </w:rPr>
        <w:t>– быть средством общения</w:t>
      </w:r>
      <w:r w:rsidR="00043B81">
        <w:rPr>
          <w:sz w:val="28"/>
          <w:szCs w:val="28"/>
        </w:rPr>
        <w:t xml:space="preserve"> </w:t>
      </w:r>
      <w:proofErr w:type="gramStart"/>
      <w:r w:rsidR="00015841">
        <w:rPr>
          <w:sz w:val="28"/>
          <w:szCs w:val="28"/>
        </w:rPr>
        <w:t>со</w:t>
      </w:r>
      <w:proofErr w:type="gramEnd"/>
      <w:r w:rsidR="00015841">
        <w:rPr>
          <w:sz w:val="28"/>
          <w:szCs w:val="28"/>
        </w:rPr>
        <w:t xml:space="preserve"> взрослыми и сверстниками.</w:t>
      </w:r>
      <w:r w:rsidR="00043B81">
        <w:rPr>
          <w:sz w:val="28"/>
          <w:szCs w:val="28"/>
        </w:rPr>
        <w:t xml:space="preserve"> </w:t>
      </w:r>
      <w:r w:rsidR="00561874">
        <w:rPr>
          <w:sz w:val="28"/>
          <w:szCs w:val="28"/>
        </w:rPr>
        <w:t>О</w:t>
      </w:r>
      <w:r w:rsidR="00015841">
        <w:rPr>
          <w:sz w:val="28"/>
          <w:szCs w:val="28"/>
        </w:rPr>
        <w:t xml:space="preserve">сновным средством получения </w:t>
      </w:r>
      <w:r w:rsidR="00043B81">
        <w:rPr>
          <w:sz w:val="28"/>
          <w:szCs w:val="28"/>
        </w:rPr>
        <w:t>дошкольников</w:t>
      </w:r>
      <w:r w:rsidR="00015841">
        <w:rPr>
          <w:sz w:val="28"/>
          <w:szCs w:val="28"/>
        </w:rPr>
        <w:t xml:space="preserve"> представлений о </w:t>
      </w:r>
      <w:r w:rsidR="00015841">
        <w:rPr>
          <w:sz w:val="28"/>
          <w:szCs w:val="28"/>
        </w:rPr>
        <w:lastRenderedPageBreak/>
        <w:t xml:space="preserve">языковой системе и языковых единицах является общение в различных сферах </w:t>
      </w:r>
      <w:r w:rsidR="00561874">
        <w:rPr>
          <w:sz w:val="28"/>
          <w:szCs w:val="28"/>
        </w:rPr>
        <w:t xml:space="preserve">детской </w:t>
      </w:r>
      <w:r w:rsidR="00015841">
        <w:rPr>
          <w:sz w:val="28"/>
          <w:szCs w:val="28"/>
        </w:rPr>
        <w:t xml:space="preserve">деятельности: игровой, трудовой, образовательной и свободной. </w:t>
      </w:r>
      <w:r w:rsidR="00561874">
        <w:rPr>
          <w:sz w:val="28"/>
          <w:szCs w:val="28"/>
        </w:rPr>
        <w:t>Высокий уровень</w:t>
      </w:r>
      <w:r w:rsidR="00043B81">
        <w:rPr>
          <w:sz w:val="28"/>
          <w:szCs w:val="28"/>
        </w:rPr>
        <w:t xml:space="preserve"> </w:t>
      </w:r>
      <w:r w:rsidR="00214985" w:rsidRPr="00AE56C5">
        <w:rPr>
          <w:sz w:val="28"/>
          <w:szCs w:val="28"/>
        </w:rPr>
        <w:t>развити</w:t>
      </w:r>
      <w:r w:rsidR="006937E6">
        <w:rPr>
          <w:sz w:val="28"/>
          <w:szCs w:val="28"/>
        </w:rPr>
        <w:t>я</w:t>
      </w:r>
      <w:r w:rsidR="00043B81">
        <w:rPr>
          <w:sz w:val="28"/>
          <w:szCs w:val="28"/>
        </w:rPr>
        <w:t xml:space="preserve"> </w:t>
      </w:r>
      <w:r w:rsidR="006937E6">
        <w:rPr>
          <w:sz w:val="28"/>
          <w:szCs w:val="28"/>
        </w:rPr>
        <w:t xml:space="preserve">у ребенка </w:t>
      </w:r>
      <w:r w:rsidR="00214985" w:rsidRPr="00AE56C5">
        <w:rPr>
          <w:sz w:val="28"/>
          <w:szCs w:val="28"/>
        </w:rPr>
        <w:t xml:space="preserve">устной речи и навыков речевого общения </w:t>
      </w:r>
      <w:r w:rsidR="00204083">
        <w:rPr>
          <w:sz w:val="28"/>
          <w:szCs w:val="28"/>
        </w:rPr>
        <w:t>до школы</w:t>
      </w:r>
      <w:r w:rsidR="00B4221C">
        <w:rPr>
          <w:sz w:val="28"/>
          <w:szCs w:val="28"/>
        </w:rPr>
        <w:t xml:space="preserve"> </w:t>
      </w:r>
      <w:r w:rsidR="00561874">
        <w:rPr>
          <w:sz w:val="28"/>
          <w:szCs w:val="28"/>
        </w:rPr>
        <w:t>являе</w:t>
      </w:r>
      <w:r w:rsidR="00214985" w:rsidRPr="00AE56C5">
        <w:rPr>
          <w:sz w:val="28"/>
          <w:szCs w:val="28"/>
        </w:rPr>
        <w:t xml:space="preserve">тся фундаментом </w:t>
      </w:r>
      <w:r w:rsidR="006937E6">
        <w:rPr>
          <w:sz w:val="28"/>
          <w:szCs w:val="28"/>
        </w:rPr>
        <w:t xml:space="preserve">его </w:t>
      </w:r>
      <w:r w:rsidR="00214985" w:rsidRPr="00AE56C5">
        <w:rPr>
          <w:sz w:val="28"/>
          <w:szCs w:val="28"/>
        </w:rPr>
        <w:t xml:space="preserve">успешного обучения русскому языку </w:t>
      </w:r>
      <w:r w:rsidR="00204083">
        <w:rPr>
          <w:sz w:val="28"/>
          <w:szCs w:val="28"/>
        </w:rPr>
        <w:t>в начальных классах</w:t>
      </w:r>
      <w:r w:rsidR="00214985" w:rsidRPr="00AE56C5">
        <w:rPr>
          <w:sz w:val="28"/>
          <w:szCs w:val="28"/>
        </w:rPr>
        <w:t>.</w:t>
      </w:r>
      <w:r w:rsidR="00741CC0">
        <w:rPr>
          <w:sz w:val="28"/>
          <w:szCs w:val="28"/>
        </w:rPr>
        <w:t xml:space="preserve"> </w:t>
      </w:r>
    </w:p>
    <w:p w:rsidR="00046181" w:rsidRDefault="00214985" w:rsidP="00046181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Для дост</w:t>
      </w:r>
      <w:r w:rsidR="001A7A84">
        <w:rPr>
          <w:sz w:val="28"/>
          <w:szCs w:val="28"/>
        </w:rPr>
        <w:t>и</w:t>
      </w:r>
      <w:r w:rsidRPr="00AE56C5">
        <w:rPr>
          <w:sz w:val="28"/>
          <w:szCs w:val="28"/>
        </w:rPr>
        <w:t>жения поставлен</w:t>
      </w:r>
      <w:r w:rsidR="001A7A84">
        <w:rPr>
          <w:sz w:val="28"/>
          <w:szCs w:val="28"/>
        </w:rPr>
        <w:t>н</w:t>
      </w:r>
      <w:r w:rsidR="006937E6">
        <w:rPr>
          <w:sz w:val="28"/>
          <w:szCs w:val="28"/>
        </w:rPr>
        <w:t>ой</w:t>
      </w:r>
      <w:r w:rsidRPr="00AE56C5">
        <w:rPr>
          <w:sz w:val="28"/>
          <w:szCs w:val="28"/>
        </w:rPr>
        <w:t xml:space="preserve"> цел</w:t>
      </w:r>
      <w:r w:rsidR="006937E6">
        <w:rPr>
          <w:sz w:val="28"/>
          <w:szCs w:val="28"/>
        </w:rPr>
        <w:t>и</w:t>
      </w:r>
      <w:r w:rsidRPr="00AE56C5">
        <w:rPr>
          <w:sz w:val="28"/>
          <w:szCs w:val="28"/>
        </w:rPr>
        <w:t xml:space="preserve"> на начальной ступени образования Т</w:t>
      </w:r>
      <w:r w:rsidR="00046181">
        <w:rPr>
          <w:sz w:val="28"/>
          <w:szCs w:val="28"/>
        </w:rPr>
        <w:t>.</w:t>
      </w:r>
      <w:r w:rsidRPr="00AE56C5">
        <w:rPr>
          <w:sz w:val="28"/>
          <w:szCs w:val="28"/>
        </w:rPr>
        <w:t>Г</w:t>
      </w:r>
      <w:r w:rsidR="00046181">
        <w:rPr>
          <w:sz w:val="28"/>
          <w:szCs w:val="28"/>
        </w:rPr>
        <w:t xml:space="preserve">. </w:t>
      </w:r>
      <w:proofErr w:type="spellStart"/>
      <w:r w:rsidR="00046181">
        <w:rPr>
          <w:sz w:val="28"/>
          <w:szCs w:val="28"/>
        </w:rPr>
        <w:t>Рамзаевой</w:t>
      </w:r>
      <w:proofErr w:type="spellEnd"/>
      <w:r w:rsidRPr="00AE56C5">
        <w:rPr>
          <w:sz w:val="28"/>
          <w:szCs w:val="28"/>
        </w:rPr>
        <w:t xml:space="preserve"> определены основные направления: языковое образование и речевое развитие детей. </w:t>
      </w:r>
      <w:r w:rsidR="00046181">
        <w:rPr>
          <w:sz w:val="28"/>
          <w:szCs w:val="28"/>
        </w:rPr>
        <w:t>Эти же направления</w:t>
      </w:r>
      <w:r w:rsidR="00B4221C">
        <w:rPr>
          <w:sz w:val="28"/>
          <w:szCs w:val="28"/>
        </w:rPr>
        <w:t>, на наш взгляд,</w:t>
      </w:r>
      <w:r w:rsidR="00046181">
        <w:rPr>
          <w:sz w:val="28"/>
          <w:szCs w:val="28"/>
        </w:rPr>
        <w:t xml:space="preserve"> актуальны и для дошкольного уровня общего образования. </w:t>
      </w:r>
    </w:p>
    <w:p w:rsidR="00046181" w:rsidRDefault="00046181" w:rsidP="00F45CE1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На начальной ступени</w:t>
      </w:r>
      <w:r>
        <w:rPr>
          <w:sz w:val="28"/>
          <w:szCs w:val="28"/>
        </w:rPr>
        <w:t xml:space="preserve">, как пишет Тамара Григорьевна, </w:t>
      </w:r>
      <w:r w:rsidRPr="00AE56C5">
        <w:rPr>
          <w:sz w:val="28"/>
          <w:szCs w:val="28"/>
        </w:rPr>
        <w:t xml:space="preserve">языковое образование представляет собою «процесс и результат познавательной деятельности, направленный на усвоение основ теории языка в целях коммуникации, на речевое, умственное и эстетическое развитие, на овладение культурой народа – носителя данного языка» [2, с. 22]. </w:t>
      </w:r>
      <w:r w:rsidR="00214985" w:rsidRPr="00AE56C5">
        <w:rPr>
          <w:sz w:val="28"/>
          <w:szCs w:val="28"/>
        </w:rPr>
        <w:t xml:space="preserve">Языковое образование на дошкольной ступени представляет собой процесс понимания, освоения и применения детьми элементарных лингвистических единиц и осознание особенностей их функционирования в речи: звуков, букв, слогов, слов, предложений. </w:t>
      </w:r>
      <w:r w:rsidR="006937E6">
        <w:rPr>
          <w:sz w:val="28"/>
          <w:szCs w:val="28"/>
        </w:rPr>
        <w:t xml:space="preserve">Осознание элементарных лингвистических единиц детьми происходит </w:t>
      </w:r>
      <w:r w:rsidR="00741CC0">
        <w:rPr>
          <w:sz w:val="28"/>
          <w:szCs w:val="28"/>
        </w:rPr>
        <w:t xml:space="preserve">путем наблюдения </w:t>
      </w:r>
      <w:r w:rsidR="006937E6">
        <w:rPr>
          <w:sz w:val="28"/>
          <w:szCs w:val="28"/>
        </w:rPr>
        <w:t>в результате активной познавательной деятельности</w:t>
      </w:r>
      <w:r w:rsidR="00741CC0">
        <w:rPr>
          <w:sz w:val="28"/>
          <w:szCs w:val="28"/>
        </w:rPr>
        <w:t xml:space="preserve">, организованной на специальных занятиях </w:t>
      </w:r>
      <w:r w:rsidR="0093118F">
        <w:rPr>
          <w:sz w:val="28"/>
          <w:szCs w:val="28"/>
        </w:rPr>
        <w:t xml:space="preserve">по </w:t>
      </w:r>
      <w:r w:rsidR="00741CC0">
        <w:rPr>
          <w:sz w:val="28"/>
          <w:szCs w:val="28"/>
        </w:rPr>
        <w:t>развитию разных сторон речи: звуковой, лексической, синтаксической</w:t>
      </w:r>
      <w:r w:rsidR="0093118F">
        <w:rPr>
          <w:sz w:val="28"/>
          <w:szCs w:val="28"/>
        </w:rPr>
        <w:t xml:space="preserve">. </w:t>
      </w:r>
      <w:r w:rsidR="00741CC0">
        <w:rPr>
          <w:sz w:val="28"/>
          <w:szCs w:val="28"/>
        </w:rPr>
        <w:t>Особое внимание формированию лингвистических терминов уделяется в</w:t>
      </w:r>
      <w:r w:rsidR="0093118F">
        <w:rPr>
          <w:sz w:val="28"/>
          <w:szCs w:val="28"/>
        </w:rPr>
        <w:t xml:space="preserve"> процессе подготовки </w:t>
      </w:r>
      <w:r w:rsidR="00741CC0">
        <w:rPr>
          <w:sz w:val="28"/>
          <w:szCs w:val="28"/>
        </w:rPr>
        <w:t xml:space="preserve">детей </w:t>
      </w:r>
      <w:r w:rsidR="0093118F">
        <w:rPr>
          <w:sz w:val="28"/>
          <w:szCs w:val="28"/>
        </w:rPr>
        <w:t>к обучению грамоте</w:t>
      </w:r>
      <w:r w:rsidR="00741CC0">
        <w:rPr>
          <w:sz w:val="28"/>
          <w:szCs w:val="28"/>
        </w:rPr>
        <w:t xml:space="preserve">. </w:t>
      </w:r>
      <w:r w:rsidR="007101AE">
        <w:rPr>
          <w:sz w:val="28"/>
          <w:szCs w:val="28"/>
        </w:rPr>
        <w:t>В этот период д</w:t>
      </w:r>
      <w:r w:rsidR="0093118F">
        <w:rPr>
          <w:sz w:val="28"/>
          <w:szCs w:val="28"/>
        </w:rPr>
        <w:t xml:space="preserve">ети </w:t>
      </w:r>
      <w:r w:rsidR="007101AE">
        <w:rPr>
          <w:sz w:val="28"/>
          <w:szCs w:val="28"/>
        </w:rPr>
        <w:t>о</w:t>
      </w:r>
      <w:r w:rsidR="0093118F">
        <w:rPr>
          <w:sz w:val="28"/>
          <w:szCs w:val="28"/>
        </w:rPr>
        <w:t>сваивают</w:t>
      </w:r>
      <w:r w:rsidR="00741CC0">
        <w:rPr>
          <w:sz w:val="28"/>
          <w:szCs w:val="28"/>
        </w:rPr>
        <w:t xml:space="preserve"> термины «звук», «буква», «слог», «слово», «ударение», </w:t>
      </w:r>
      <w:r w:rsidR="007101AE">
        <w:rPr>
          <w:sz w:val="28"/>
          <w:szCs w:val="28"/>
        </w:rPr>
        <w:t xml:space="preserve">«предложение» </w:t>
      </w:r>
      <w:r w:rsidR="00741CC0">
        <w:rPr>
          <w:sz w:val="28"/>
          <w:szCs w:val="28"/>
        </w:rPr>
        <w:t>на практической основе</w:t>
      </w:r>
      <w:r w:rsidR="007101AE">
        <w:rPr>
          <w:sz w:val="28"/>
          <w:szCs w:val="28"/>
        </w:rPr>
        <w:t xml:space="preserve"> без введения понятия</w:t>
      </w:r>
      <w:r w:rsidR="0093118F">
        <w:rPr>
          <w:sz w:val="28"/>
          <w:szCs w:val="28"/>
        </w:rPr>
        <w:t>, учатся анализировать сл</w:t>
      </w:r>
      <w:r w:rsidR="007101AE">
        <w:rPr>
          <w:sz w:val="28"/>
          <w:szCs w:val="28"/>
        </w:rPr>
        <w:t>овесный состав предложений и</w:t>
      </w:r>
      <w:r w:rsidR="0093118F">
        <w:rPr>
          <w:sz w:val="28"/>
          <w:szCs w:val="28"/>
        </w:rPr>
        <w:t xml:space="preserve"> </w:t>
      </w:r>
      <w:proofErr w:type="spellStart"/>
      <w:proofErr w:type="gramStart"/>
      <w:r w:rsidR="0093118F">
        <w:rPr>
          <w:sz w:val="28"/>
          <w:szCs w:val="28"/>
        </w:rPr>
        <w:t>звуко-буквенный</w:t>
      </w:r>
      <w:proofErr w:type="spellEnd"/>
      <w:proofErr w:type="gramEnd"/>
      <w:r w:rsidR="0093118F">
        <w:rPr>
          <w:sz w:val="28"/>
          <w:szCs w:val="28"/>
        </w:rPr>
        <w:t xml:space="preserve"> состав слов и предложений, а также учатся дифференцировать гласные (ударные и безударные) и согласные звуки (твердые и мягкие). Важное место отводится развитию фонематического слуха, </w:t>
      </w:r>
      <w:r w:rsidR="00D97627">
        <w:rPr>
          <w:sz w:val="28"/>
          <w:szCs w:val="28"/>
        </w:rPr>
        <w:t xml:space="preserve">так </w:t>
      </w:r>
      <w:r w:rsidR="0093118F">
        <w:rPr>
          <w:sz w:val="28"/>
          <w:szCs w:val="28"/>
        </w:rPr>
        <w:t xml:space="preserve">необходимого </w:t>
      </w:r>
      <w:r w:rsidR="00D97627">
        <w:rPr>
          <w:sz w:val="28"/>
          <w:szCs w:val="28"/>
        </w:rPr>
        <w:t xml:space="preserve">учащимся </w:t>
      </w:r>
      <w:r w:rsidR="0093118F">
        <w:rPr>
          <w:sz w:val="28"/>
          <w:szCs w:val="28"/>
        </w:rPr>
        <w:t>в период обучения чтению и письму в школе.</w:t>
      </w:r>
    </w:p>
    <w:p w:rsidR="00BF56CB" w:rsidRPr="003941D9" w:rsidRDefault="00214985" w:rsidP="003941D9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7A7B">
        <w:rPr>
          <w:rFonts w:ascii="Times New Roman" w:hAnsi="Times New Roman" w:cs="Times New Roman"/>
          <w:sz w:val="28"/>
          <w:szCs w:val="28"/>
        </w:rPr>
        <w:t xml:space="preserve">Второе направление – речевое развитие – включает развитие собственно-речевых умений и речевых навыков (воспринимать и понимать речь в ее звуковом и буквенном оформлении; четко излагать свои мысли в устной и письменной форме). Как пишет Т.Г. </w:t>
      </w:r>
      <w:proofErr w:type="spellStart"/>
      <w:r w:rsidRPr="00617A7B">
        <w:rPr>
          <w:rFonts w:ascii="Times New Roman" w:hAnsi="Times New Roman" w:cs="Times New Roman"/>
          <w:sz w:val="28"/>
          <w:szCs w:val="28"/>
        </w:rPr>
        <w:t>Рамзаева</w:t>
      </w:r>
      <w:proofErr w:type="spellEnd"/>
      <w:r w:rsidRPr="00617A7B">
        <w:rPr>
          <w:rFonts w:ascii="Times New Roman" w:hAnsi="Times New Roman" w:cs="Times New Roman"/>
          <w:sz w:val="28"/>
          <w:szCs w:val="28"/>
        </w:rPr>
        <w:t>, в узком смысле, речевое развитие понимается как овладение детьми «совокупностью речевых умений, обеспечивающих готовность к полноценному речевому общению в устной и письменной форме» [2, с. 55].</w:t>
      </w:r>
      <w:r w:rsidR="00046181" w:rsidRPr="00617A7B">
        <w:rPr>
          <w:rFonts w:ascii="Times New Roman" w:hAnsi="Times New Roman" w:cs="Times New Roman"/>
          <w:sz w:val="28"/>
          <w:szCs w:val="28"/>
        </w:rPr>
        <w:t xml:space="preserve"> </w:t>
      </w:r>
      <w:r w:rsidR="00806F3C" w:rsidRPr="00617A7B">
        <w:rPr>
          <w:rFonts w:ascii="Times New Roman" w:hAnsi="Times New Roman" w:cs="Times New Roman"/>
          <w:sz w:val="28"/>
          <w:szCs w:val="28"/>
        </w:rPr>
        <w:t xml:space="preserve">Рекомендации к уровню </w:t>
      </w:r>
      <w:r w:rsidR="00A40BF5">
        <w:rPr>
          <w:rFonts w:ascii="Times New Roman" w:hAnsi="Times New Roman" w:cs="Times New Roman"/>
          <w:sz w:val="28"/>
          <w:szCs w:val="28"/>
        </w:rPr>
        <w:t>развития речи</w:t>
      </w:r>
      <w:r w:rsidR="00806F3C" w:rsidRPr="00617A7B">
        <w:rPr>
          <w:rFonts w:ascii="Times New Roman" w:hAnsi="Times New Roman" w:cs="Times New Roman"/>
          <w:sz w:val="28"/>
          <w:szCs w:val="28"/>
        </w:rPr>
        <w:t xml:space="preserve"> детей при подготовке к школьному обучению были отмечены учителями первых класс</w:t>
      </w:r>
      <w:r w:rsidR="00617A7B" w:rsidRPr="00617A7B">
        <w:rPr>
          <w:rFonts w:ascii="Times New Roman" w:hAnsi="Times New Roman" w:cs="Times New Roman"/>
          <w:sz w:val="28"/>
          <w:szCs w:val="28"/>
        </w:rPr>
        <w:t>ов в анкете, проведенной в начале учебного года (в анкетировании приняли участие 25 учителей</w:t>
      </w:r>
      <w:r w:rsidR="00A40BF5">
        <w:rPr>
          <w:rFonts w:ascii="Times New Roman" w:hAnsi="Times New Roman" w:cs="Times New Roman"/>
          <w:sz w:val="28"/>
          <w:szCs w:val="28"/>
        </w:rPr>
        <w:t xml:space="preserve"> города Бийска</w:t>
      </w:r>
      <w:r w:rsidR="00617A7B" w:rsidRPr="00617A7B">
        <w:rPr>
          <w:rFonts w:ascii="Times New Roman" w:hAnsi="Times New Roman" w:cs="Times New Roman"/>
          <w:sz w:val="28"/>
          <w:szCs w:val="28"/>
        </w:rPr>
        <w:t xml:space="preserve">). В ответах были представлены </w:t>
      </w:r>
      <w:r w:rsidR="00A40BF5">
        <w:rPr>
          <w:rFonts w:ascii="Times New Roman" w:hAnsi="Times New Roman" w:cs="Times New Roman"/>
          <w:sz w:val="28"/>
          <w:szCs w:val="28"/>
        </w:rPr>
        <w:t xml:space="preserve">две </w:t>
      </w:r>
      <w:r w:rsidR="00617A7B" w:rsidRPr="00617A7B">
        <w:rPr>
          <w:rFonts w:ascii="Times New Roman" w:hAnsi="Times New Roman" w:cs="Times New Roman"/>
          <w:sz w:val="28"/>
          <w:szCs w:val="28"/>
        </w:rPr>
        <w:t>группы умений: коммуникативные</w:t>
      </w:r>
      <w:r w:rsidR="00A40BF5">
        <w:rPr>
          <w:rFonts w:ascii="Times New Roman" w:hAnsi="Times New Roman" w:cs="Times New Roman"/>
          <w:sz w:val="28"/>
          <w:szCs w:val="28"/>
        </w:rPr>
        <w:t xml:space="preserve"> и</w:t>
      </w:r>
      <w:r w:rsidR="00617A7B" w:rsidRPr="00617A7B">
        <w:rPr>
          <w:rFonts w:ascii="Times New Roman" w:hAnsi="Times New Roman" w:cs="Times New Roman"/>
          <w:sz w:val="28"/>
          <w:szCs w:val="28"/>
        </w:rPr>
        <w:t xml:space="preserve"> речевые</w:t>
      </w:r>
      <w:r w:rsidR="00A40BF5">
        <w:rPr>
          <w:rFonts w:ascii="Times New Roman" w:hAnsi="Times New Roman" w:cs="Times New Roman"/>
          <w:sz w:val="28"/>
          <w:szCs w:val="28"/>
        </w:rPr>
        <w:t>.</w:t>
      </w:r>
      <w:r w:rsidR="00617A7B" w:rsidRPr="00617A7B">
        <w:rPr>
          <w:rFonts w:ascii="Times New Roman" w:hAnsi="Times New Roman" w:cs="Times New Roman"/>
          <w:sz w:val="28"/>
          <w:szCs w:val="28"/>
        </w:rPr>
        <w:t xml:space="preserve"> В качестве коммуникативных умений учителя высказывали необходимость развития </w:t>
      </w:r>
      <w:r w:rsidR="00617A7B">
        <w:rPr>
          <w:rFonts w:ascii="Times New Roman" w:hAnsi="Times New Roman" w:cs="Times New Roman"/>
          <w:sz w:val="28"/>
          <w:szCs w:val="28"/>
        </w:rPr>
        <w:t xml:space="preserve">умения быть инициативным в процессе вступления в </w:t>
      </w:r>
      <w:r w:rsidR="00617A7B" w:rsidRPr="0051177C">
        <w:rPr>
          <w:rFonts w:ascii="Times New Roman" w:hAnsi="Times New Roman" w:cs="Times New Roman"/>
          <w:sz w:val="28"/>
          <w:szCs w:val="28"/>
        </w:rPr>
        <w:t xml:space="preserve">диалог, уметь </w:t>
      </w:r>
      <w:r w:rsidR="00617A7B">
        <w:rPr>
          <w:rFonts w:ascii="Times New Roman" w:hAnsi="Times New Roman" w:cs="Times New Roman"/>
          <w:sz w:val="28"/>
          <w:szCs w:val="28"/>
        </w:rPr>
        <w:t>и</w:t>
      </w:r>
      <w:r w:rsidR="00617A7B" w:rsidRPr="0051177C">
        <w:rPr>
          <w:rFonts w:ascii="Times New Roman" w:hAnsi="Times New Roman" w:cs="Times New Roman"/>
          <w:sz w:val="28"/>
          <w:szCs w:val="28"/>
        </w:rPr>
        <w:t>спользовать точные слова и выражения в общении</w:t>
      </w:r>
      <w:r w:rsidR="00B14144">
        <w:rPr>
          <w:rFonts w:ascii="Times New Roman" w:hAnsi="Times New Roman" w:cs="Times New Roman"/>
          <w:sz w:val="28"/>
          <w:szCs w:val="28"/>
        </w:rPr>
        <w:t>, уметь д</w:t>
      </w:r>
      <w:r w:rsidR="00B14144" w:rsidRPr="0051177C">
        <w:rPr>
          <w:rFonts w:ascii="Times New Roman" w:hAnsi="Times New Roman" w:cs="Times New Roman"/>
          <w:sz w:val="28"/>
          <w:szCs w:val="28"/>
        </w:rPr>
        <w:t>авать развернутый ответ на поставленный вопрос</w:t>
      </w:r>
      <w:r w:rsidR="00B14144">
        <w:rPr>
          <w:rFonts w:ascii="Times New Roman" w:hAnsi="Times New Roman" w:cs="Times New Roman"/>
          <w:sz w:val="28"/>
          <w:szCs w:val="28"/>
        </w:rPr>
        <w:t>, уметь в</w:t>
      </w:r>
      <w:r w:rsidR="00B14144" w:rsidRPr="0051177C">
        <w:rPr>
          <w:rFonts w:ascii="Times New Roman" w:hAnsi="Times New Roman" w:cs="Times New Roman"/>
          <w:sz w:val="28"/>
          <w:szCs w:val="28"/>
        </w:rPr>
        <w:t xml:space="preserve">идеть свои ошибки </w:t>
      </w:r>
      <w:r w:rsidR="00B14144">
        <w:rPr>
          <w:rFonts w:ascii="Times New Roman" w:hAnsi="Times New Roman" w:cs="Times New Roman"/>
          <w:sz w:val="28"/>
          <w:szCs w:val="28"/>
        </w:rPr>
        <w:t xml:space="preserve">в общении </w:t>
      </w:r>
      <w:r w:rsidR="00B14144" w:rsidRPr="0051177C">
        <w:rPr>
          <w:rFonts w:ascii="Times New Roman" w:hAnsi="Times New Roman" w:cs="Times New Roman"/>
          <w:sz w:val="28"/>
          <w:szCs w:val="28"/>
        </w:rPr>
        <w:t>и исправлять их</w:t>
      </w:r>
      <w:r w:rsidR="00B14144">
        <w:rPr>
          <w:rFonts w:ascii="Times New Roman" w:hAnsi="Times New Roman" w:cs="Times New Roman"/>
          <w:sz w:val="28"/>
          <w:szCs w:val="28"/>
        </w:rPr>
        <w:t xml:space="preserve">. </w:t>
      </w:r>
      <w:r w:rsidR="00A40BF5">
        <w:rPr>
          <w:rFonts w:ascii="Times New Roman" w:hAnsi="Times New Roman" w:cs="Times New Roman"/>
          <w:sz w:val="28"/>
          <w:szCs w:val="28"/>
        </w:rPr>
        <w:t xml:space="preserve">Важное место учителя отводят наличию </w:t>
      </w:r>
      <w:r w:rsidR="00A40BF5" w:rsidRPr="00F45CE1">
        <w:rPr>
          <w:rFonts w:ascii="Times New Roman" w:hAnsi="Times New Roman" w:cs="Times New Roman"/>
          <w:sz w:val="28"/>
          <w:szCs w:val="28"/>
        </w:rPr>
        <w:t>правильного звукопроизношения</w:t>
      </w:r>
      <w:r w:rsidR="00A40BF5">
        <w:rPr>
          <w:rFonts w:ascii="Times New Roman" w:hAnsi="Times New Roman" w:cs="Times New Roman"/>
          <w:sz w:val="28"/>
          <w:szCs w:val="28"/>
        </w:rPr>
        <w:t xml:space="preserve">, на сегодняшний день это одна из </w:t>
      </w:r>
      <w:r w:rsidR="00A40BF5">
        <w:rPr>
          <w:rFonts w:ascii="Times New Roman" w:hAnsi="Times New Roman" w:cs="Times New Roman"/>
          <w:sz w:val="28"/>
          <w:szCs w:val="28"/>
        </w:rPr>
        <w:lastRenderedPageBreak/>
        <w:t xml:space="preserve">серьезнейших проблем детей старшего дошкольного возраста. </w:t>
      </w:r>
      <w:r w:rsidR="00BF56CB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BF56CB" w:rsidRPr="00F45CE1">
        <w:rPr>
          <w:rFonts w:ascii="Times New Roman" w:hAnsi="Times New Roman" w:cs="Times New Roman"/>
          <w:sz w:val="28"/>
          <w:szCs w:val="28"/>
        </w:rPr>
        <w:t>речевых</w:t>
      </w:r>
      <w:r w:rsidR="00B14144" w:rsidRPr="00F45CE1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BF56CB" w:rsidRPr="00F45CE1">
        <w:rPr>
          <w:rFonts w:ascii="Times New Roman" w:hAnsi="Times New Roman" w:cs="Times New Roman"/>
          <w:sz w:val="28"/>
          <w:szCs w:val="28"/>
        </w:rPr>
        <w:t xml:space="preserve">й </w:t>
      </w:r>
      <w:r w:rsidR="00C6546C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="00BF56CB" w:rsidRPr="00F45CE1">
        <w:rPr>
          <w:rFonts w:ascii="Times New Roman" w:hAnsi="Times New Roman" w:cs="Times New Roman"/>
          <w:sz w:val="28"/>
          <w:szCs w:val="28"/>
        </w:rPr>
        <w:t xml:space="preserve">отметили необходимость </w:t>
      </w:r>
      <w:r w:rsidR="00A40BF5">
        <w:rPr>
          <w:rFonts w:ascii="Times New Roman" w:hAnsi="Times New Roman" w:cs="Times New Roman"/>
          <w:sz w:val="28"/>
          <w:szCs w:val="28"/>
        </w:rPr>
        <w:t>развития умения детей о</w:t>
      </w:r>
      <w:r w:rsidR="00A40BF5" w:rsidRPr="0051177C">
        <w:rPr>
          <w:rFonts w:ascii="Times New Roman" w:hAnsi="Times New Roman" w:cs="Times New Roman"/>
          <w:sz w:val="28"/>
          <w:szCs w:val="28"/>
        </w:rPr>
        <w:t>существлять звуковой анализ звучащего слова</w:t>
      </w:r>
      <w:r w:rsidR="00A40BF5">
        <w:rPr>
          <w:rFonts w:ascii="Times New Roman" w:hAnsi="Times New Roman" w:cs="Times New Roman"/>
          <w:sz w:val="28"/>
          <w:szCs w:val="28"/>
        </w:rPr>
        <w:t xml:space="preserve"> с</w:t>
      </w:r>
      <w:r w:rsidR="00A40BF5" w:rsidRPr="0051177C">
        <w:rPr>
          <w:rFonts w:ascii="Times New Roman" w:hAnsi="Times New Roman" w:cs="Times New Roman"/>
          <w:sz w:val="28"/>
          <w:szCs w:val="28"/>
        </w:rPr>
        <w:t xml:space="preserve"> </w:t>
      </w:r>
      <w:r w:rsidR="00A40BF5">
        <w:rPr>
          <w:rFonts w:ascii="Times New Roman" w:hAnsi="Times New Roman" w:cs="Times New Roman"/>
          <w:sz w:val="28"/>
          <w:szCs w:val="28"/>
        </w:rPr>
        <w:t>р</w:t>
      </w:r>
      <w:r w:rsidR="00A40BF5" w:rsidRPr="0051177C">
        <w:rPr>
          <w:rFonts w:ascii="Times New Roman" w:hAnsi="Times New Roman" w:cs="Times New Roman"/>
          <w:sz w:val="28"/>
          <w:szCs w:val="28"/>
        </w:rPr>
        <w:t>азлич</w:t>
      </w:r>
      <w:r w:rsidR="00A40BF5">
        <w:rPr>
          <w:rFonts w:ascii="Times New Roman" w:hAnsi="Times New Roman" w:cs="Times New Roman"/>
          <w:sz w:val="28"/>
          <w:szCs w:val="28"/>
        </w:rPr>
        <w:t>ением</w:t>
      </w:r>
      <w:r w:rsidR="00A40BF5" w:rsidRPr="0051177C">
        <w:rPr>
          <w:rFonts w:ascii="Times New Roman" w:hAnsi="Times New Roman" w:cs="Times New Roman"/>
          <w:sz w:val="28"/>
          <w:szCs w:val="28"/>
        </w:rPr>
        <w:t xml:space="preserve"> гласны</w:t>
      </w:r>
      <w:r w:rsidR="00A40BF5">
        <w:rPr>
          <w:rFonts w:ascii="Times New Roman" w:hAnsi="Times New Roman" w:cs="Times New Roman"/>
          <w:sz w:val="28"/>
          <w:szCs w:val="28"/>
        </w:rPr>
        <w:t>х</w:t>
      </w:r>
      <w:r w:rsidR="00A40BF5" w:rsidRPr="0051177C">
        <w:rPr>
          <w:rFonts w:ascii="Times New Roman" w:hAnsi="Times New Roman" w:cs="Times New Roman"/>
          <w:sz w:val="28"/>
          <w:szCs w:val="28"/>
        </w:rPr>
        <w:t xml:space="preserve"> и согласны</w:t>
      </w:r>
      <w:r w:rsidR="00A40BF5">
        <w:rPr>
          <w:rFonts w:ascii="Times New Roman" w:hAnsi="Times New Roman" w:cs="Times New Roman"/>
          <w:sz w:val="28"/>
          <w:szCs w:val="28"/>
        </w:rPr>
        <w:t>х</w:t>
      </w:r>
      <w:r w:rsidR="00A40BF5" w:rsidRPr="0051177C">
        <w:rPr>
          <w:rFonts w:ascii="Times New Roman" w:hAnsi="Times New Roman" w:cs="Times New Roman"/>
          <w:sz w:val="28"/>
          <w:szCs w:val="28"/>
        </w:rPr>
        <w:t xml:space="preserve"> звук</w:t>
      </w:r>
      <w:r w:rsidR="00A40BF5">
        <w:rPr>
          <w:rFonts w:ascii="Times New Roman" w:hAnsi="Times New Roman" w:cs="Times New Roman"/>
          <w:sz w:val="28"/>
          <w:szCs w:val="28"/>
        </w:rPr>
        <w:t>ов,</w:t>
      </w:r>
      <w:r w:rsidR="00A40BF5" w:rsidRPr="00F45CE1">
        <w:rPr>
          <w:rFonts w:ascii="Times New Roman" w:hAnsi="Times New Roman" w:cs="Times New Roman"/>
          <w:sz w:val="28"/>
          <w:szCs w:val="28"/>
        </w:rPr>
        <w:t xml:space="preserve"> </w:t>
      </w:r>
      <w:r w:rsidR="00BF56CB" w:rsidRPr="00F45CE1">
        <w:rPr>
          <w:rFonts w:ascii="Times New Roman" w:hAnsi="Times New Roman" w:cs="Times New Roman"/>
          <w:sz w:val="28"/>
          <w:szCs w:val="28"/>
        </w:rPr>
        <w:t>уме</w:t>
      </w:r>
      <w:r w:rsidR="00F45CE1" w:rsidRPr="00F45CE1">
        <w:rPr>
          <w:rFonts w:ascii="Times New Roman" w:hAnsi="Times New Roman" w:cs="Times New Roman"/>
          <w:sz w:val="28"/>
          <w:szCs w:val="28"/>
        </w:rPr>
        <w:t>ния</w:t>
      </w:r>
      <w:r w:rsidR="00BF56CB" w:rsidRPr="00F45CE1">
        <w:rPr>
          <w:rFonts w:ascii="Times New Roman" w:hAnsi="Times New Roman" w:cs="Times New Roman"/>
          <w:sz w:val="28"/>
          <w:szCs w:val="28"/>
        </w:rPr>
        <w:t xml:space="preserve"> строить предложения, состоящие из трех-четырех слов, </w:t>
      </w:r>
      <w:r w:rsidR="00F45CE1" w:rsidRPr="00F45CE1">
        <w:rPr>
          <w:rFonts w:ascii="Times New Roman" w:hAnsi="Times New Roman" w:cs="Times New Roman"/>
          <w:sz w:val="28"/>
          <w:szCs w:val="28"/>
        </w:rPr>
        <w:t>умения составлять сложные предложения и разные грамматические конструкции, умение отбирать и использовать разнообразные средства выразительности</w:t>
      </w:r>
      <w:r w:rsidR="00A40BF5">
        <w:rPr>
          <w:rFonts w:ascii="Times New Roman" w:hAnsi="Times New Roman" w:cs="Times New Roman"/>
          <w:sz w:val="28"/>
          <w:szCs w:val="28"/>
        </w:rPr>
        <w:t xml:space="preserve">. Особое внимание во всех анкетах учителей уделялось </w:t>
      </w:r>
      <w:r w:rsidR="00F45CE1" w:rsidRPr="00F45CE1">
        <w:rPr>
          <w:rFonts w:ascii="Times New Roman" w:hAnsi="Times New Roman" w:cs="Times New Roman"/>
          <w:sz w:val="28"/>
          <w:szCs w:val="28"/>
        </w:rPr>
        <w:t>уме</w:t>
      </w:r>
      <w:r w:rsidR="00A40BF5">
        <w:rPr>
          <w:rFonts w:ascii="Times New Roman" w:hAnsi="Times New Roman" w:cs="Times New Roman"/>
          <w:sz w:val="28"/>
          <w:szCs w:val="28"/>
        </w:rPr>
        <w:t>нию</w:t>
      </w:r>
      <w:r w:rsidR="00F45CE1" w:rsidRPr="00F45CE1">
        <w:rPr>
          <w:rFonts w:ascii="Times New Roman" w:hAnsi="Times New Roman" w:cs="Times New Roman"/>
          <w:sz w:val="28"/>
          <w:szCs w:val="28"/>
        </w:rPr>
        <w:t xml:space="preserve"> </w:t>
      </w:r>
      <w:r w:rsidR="00A40BF5">
        <w:rPr>
          <w:rFonts w:ascii="Times New Roman" w:hAnsi="Times New Roman" w:cs="Times New Roman"/>
          <w:sz w:val="28"/>
          <w:szCs w:val="28"/>
        </w:rPr>
        <w:t xml:space="preserve">дошкольников </w:t>
      </w:r>
      <w:r w:rsidR="00F45CE1" w:rsidRPr="00F45CE1">
        <w:rPr>
          <w:rFonts w:ascii="Times New Roman" w:hAnsi="Times New Roman" w:cs="Times New Roman"/>
          <w:sz w:val="28"/>
          <w:szCs w:val="28"/>
        </w:rPr>
        <w:t>составлять рассказы по различн</w:t>
      </w:r>
      <w:r w:rsidR="00A40BF5">
        <w:rPr>
          <w:rFonts w:ascii="Times New Roman" w:hAnsi="Times New Roman" w:cs="Times New Roman"/>
          <w:sz w:val="28"/>
          <w:szCs w:val="28"/>
        </w:rPr>
        <w:t xml:space="preserve">ым источникам и </w:t>
      </w:r>
      <w:r w:rsidR="00F45CE1" w:rsidRPr="00F45CE1">
        <w:rPr>
          <w:rFonts w:ascii="Times New Roman" w:hAnsi="Times New Roman" w:cs="Times New Roman"/>
          <w:sz w:val="28"/>
          <w:szCs w:val="28"/>
        </w:rPr>
        <w:t>тематике.</w:t>
      </w:r>
      <w:r w:rsidR="00BF56CB" w:rsidRPr="00F45CE1">
        <w:rPr>
          <w:rFonts w:ascii="Times New Roman" w:hAnsi="Times New Roman" w:cs="Times New Roman"/>
          <w:sz w:val="28"/>
          <w:szCs w:val="28"/>
        </w:rPr>
        <w:t xml:space="preserve"> </w:t>
      </w:r>
      <w:r w:rsidR="00785C21">
        <w:rPr>
          <w:rFonts w:ascii="Times New Roman" w:hAnsi="Times New Roman" w:cs="Times New Roman"/>
          <w:sz w:val="28"/>
          <w:szCs w:val="28"/>
        </w:rPr>
        <w:t xml:space="preserve">В то же время в некоторых анкетах были даны рекомендации, которые явно не соответствуют </w:t>
      </w:r>
      <w:r w:rsidR="003941D9">
        <w:rPr>
          <w:rFonts w:ascii="Times New Roman" w:hAnsi="Times New Roman" w:cs="Times New Roman"/>
          <w:sz w:val="28"/>
          <w:szCs w:val="28"/>
        </w:rPr>
        <w:t xml:space="preserve">возрастным особенностям дошкольников и целевым ориентирам ФГОС ДО (3), а именно: дети должны уметь </w:t>
      </w:r>
      <w:r w:rsidR="00BF56CB" w:rsidRPr="003941D9">
        <w:rPr>
          <w:rFonts w:ascii="Times New Roman" w:hAnsi="Times New Roman" w:cs="Times New Roman"/>
          <w:sz w:val="28"/>
          <w:szCs w:val="28"/>
        </w:rPr>
        <w:t>о</w:t>
      </w:r>
      <w:r w:rsidR="00617A7B" w:rsidRPr="003941D9">
        <w:rPr>
          <w:rFonts w:ascii="Times New Roman" w:hAnsi="Times New Roman" w:cs="Times New Roman"/>
          <w:sz w:val="28"/>
          <w:szCs w:val="28"/>
        </w:rPr>
        <w:t>ценивать свои собственные речевые достижения</w:t>
      </w:r>
      <w:r w:rsidR="003941D9" w:rsidRPr="003941D9">
        <w:rPr>
          <w:rFonts w:ascii="Times New Roman" w:hAnsi="Times New Roman" w:cs="Times New Roman"/>
          <w:sz w:val="28"/>
          <w:szCs w:val="28"/>
        </w:rPr>
        <w:t xml:space="preserve">, </w:t>
      </w:r>
      <w:r w:rsidR="003941D9">
        <w:rPr>
          <w:rFonts w:ascii="Times New Roman" w:hAnsi="Times New Roman" w:cs="Times New Roman"/>
          <w:sz w:val="28"/>
          <w:szCs w:val="28"/>
        </w:rPr>
        <w:t xml:space="preserve">должны </w:t>
      </w:r>
      <w:r w:rsidR="003941D9" w:rsidRPr="003941D9">
        <w:rPr>
          <w:rFonts w:ascii="Times New Roman" w:hAnsi="Times New Roman" w:cs="Times New Roman"/>
          <w:sz w:val="28"/>
          <w:szCs w:val="28"/>
        </w:rPr>
        <w:t>з</w:t>
      </w:r>
      <w:r w:rsidR="00BF56CB" w:rsidRPr="003941D9">
        <w:rPr>
          <w:rFonts w:ascii="Times New Roman" w:hAnsi="Times New Roman" w:cs="Times New Roman"/>
          <w:sz w:val="28"/>
          <w:szCs w:val="28"/>
        </w:rPr>
        <w:t>нать буквы</w:t>
      </w:r>
      <w:r w:rsidR="003941D9">
        <w:rPr>
          <w:rFonts w:ascii="Times New Roman" w:hAnsi="Times New Roman" w:cs="Times New Roman"/>
          <w:sz w:val="28"/>
          <w:szCs w:val="28"/>
        </w:rPr>
        <w:t xml:space="preserve"> и уметь </w:t>
      </w:r>
      <w:r w:rsidR="003941D9" w:rsidRPr="003941D9">
        <w:rPr>
          <w:rFonts w:ascii="Times New Roman" w:hAnsi="Times New Roman" w:cs="Times New Roman"/>
          <w:sz w:val="28"/>
          <w:szCs w:val="28"/>
        </w:rPr>
        <w:t>ч</w:t>
      </w:r>
      <w:r w:rsidR="00BF56CB" w:rsidRPr="003941D9">
        <w:rPr>
          <w:rFonts w:ascii="Times New Roman" w:hAnsi="Times New Roman" w:cs="Times New Roman"/>
          <w:sz w:val="28"/>
          <w:szCs w:val="28"/>
        </w:rPr>
        <w:t>итать по слогам</w:t>
      </w:r>
      <w:r w:rsidR="003941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985" w:rsidRPr="00AE56C5" w:rsidRDefault="00214985" w:rsidP="00F45CE1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 xml:space="preserve">Процесс обучения русскому языку и речи имеет общие закономерности процесса обучения, поэтому </w:t>
      </w:r>
      <w:r w:rsidR="007101AE" w:rsidRPr="00AE56C5">
        <w:rPr>
          <w:sz w:val="28"/>
          <w:szCs w:val="28"/>
        </w:rPr>
        <w:t xml:space="preserve">в процессе языкового образования и речевого развития детей на дошкольной и начальной ступени </w:t>
      </w:r>
      <w:r w:rsidR="007101AE">
        <w:rPr>
          <w:sz w:val="28"/>
          <w:szCs w:val="28"/>
        </w:rPr>
        <w:t xml:space="preserve">реализуются </w:t>
      </w:r>
      <w:r w:rsidRPr="00AE56C5">
        <w:rPr>
          <w:sz w:val="28"/>
          <w:szCs w:val="28"/>
        </w:rPr>
        <w:t>следующие дидактические принципы:</w:t>
      </w:r>
    </w:p>
    <w:p w:rsidR="00214985" w:rsidRPr="00AE56C5" w:rsidRDefault="00214985" w:rsidP="00F45CE1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– воспитывающего обучения (</w:t>
      </w:r>
      <w:r w:rsidR="00817B37">
        <w:rPr>
          <w:sz w:val="28"/>
          <w:szCs w:val="28"/>
        </w:rPr>
        <w:t xml:space="preserve">в ходе </w:t>
      </w:r>
      <w:r w:rsidRPr="00AE56C5">
        <w:rPr>
          <w:sz w:val="28"/>
          <w:szCs w:val="28"/>
        </w:rPr>
        <w:t>приобщени</w:t>
      </w:r>
      <w:r w:rsidR="00817B37">
        <w:rPr>
          <w:sz w:val="28"/>
          <w:szCs w:val="28"/>
        </w:rPr>
        <w:t>я</w:t>
      </w:r>
      <w:r w:rsidRPr="00AE56C5">
        <w:rPr>
          <w:sz w:val="28"/>
          <w:szCs w:val="28"/>
        </w:rPr>
        <w:t xml:space="preserve"> к языку </w:t>
      </w:r>
      <w:r w:rsidR="00817B37">
        <w:rPr>
          <w:sz w:val="28"/>
          <w:szCs w:val="28"/>
        </w:rPr>
        <w:t>ребенок</w:t>
      </w:r>
      <w:r w:rsidR="00806F3C">
        <w:rPr>
          <w:sz w:val="28"/>
          <w:szCs w:val="28"/>
        </w:rPr>
        <w:t xml:space="preserve"> </w:t>
      </w:r>
      <w:r w:rsidR="00817B37">
        <w:rPr>
          <w:sz w:val="28"/>
          <w:szCs w:val="28"/>
        </w:rPr>
        <w:t xml:space="preserve">осваивает </w:t>
      </w:r>
      <w:r w:rsidRPr="00AE56C5">
        <w:rPr>
          <w:sz w:val="28"/>
          <w:szCs w:val="28"/>
        </w:rPr>
        <w:t>культур</w:t>
      </w:r>
      <w:r w:rsidR="00817B37">
        <w:rPr>
          <w:sz w:val="28"/>
          <w:szCs w:val="28"/>
        </w:rPr>
        <w:t>у</w:t>
      </w:r>
      <w:r w:rsidRPr="00AE56C5">
        <w:rPr>
          <w:sz w:val="28"/>
          <w:szCs w:val="28"/>
        </w:rPr>
        <w:t xml:space="preserve"> своего народа</w:t>
      </w:r>
      <w:r w:rsidR="00817B37">
        <w:rPr>
          <w:sz w:val="28"/>
          <w:szCs w:val="28"/>
        </w:rPr>
        <w:t>, традиции, закрепленные в языке</w:t>
      </w:r>
      <w:r w:rsidRPr="00AE56C5">
        <w:rPr>
          <w:sz w:val="28"/>
          <w:szCs w:val="28"/>
        </w:rPr>
        <w:t>);</w:t>
      </w:r>
    </w:p>
    <w:p w:rsidR="00214985" w:rsidRPr="00AE56C5" w:rsidRDefault="00214985" w:rsidP="00F45CE1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– научности (все языковые понятия трактуются только с позиции современного языкознания);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– систематичности обучения (явления языка изучаются в их семантическом, грамматическом и коммуникативном аспектах);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 xml:space="preserve">– взаимосвязь в изучении уровней языка, разделов курса (интегрированное обучение родному языку обеспечивает усвоение в единстве лингвистических и </w:t>
      </w:r>
      <w:proofErr w:type="spellStart"/>
      <w:r w:rsidRPr="00AE56C5">
        <w:rPr>
          <w:sz w:val="28"/>
          <w:szCs w:val="28"/>
        </w:rPr>
        <w:t>речеведческих</w:t>
      </w:r>
      <w:proofErr w:type="spellEnd"/>
      <w:r w:rsidRPr="00AE56C5">
        <w:rPr>
          <w:sz w:val="28"/>
          <w:szCs w:val="28"/>
        </w:rPr>
        <w:t xml:space="preserve"> знаний, развитие интереса к литературным источникам как средству культурного, нравственного и эстетического развития);</w:t>
      </w:r>
    </w:p>
    <w:p w:rsidR="00214985" w:rsidRPr="00AE56C5" w:rsidRDefault="00214985" w:rsidP="006C6BB3">
      <w:pPr>
        <w:ind w:firstLine="709"/>
        <w:rPr>
          <w:spacing w:val="-4"/>
          <w:sz w:val="28"/>
          <w:szCs w:val="28"/>
        </w:rPr>
      </w:pPr>
      <w:r w:rsidRPr="00AE56C5">
        <w:rPr>
          <w:spacing w:val="-4"/>
          <w:sz w:val="28"/>
          <w:szCs w:val="28"/>
        </w:rPr>
        <w:t xml:space="preserve">– доступности (предполагает изучение возрастных возможностей </w:t>
      </w:r>
      <w:r w:rsidR="005E0EC4">
        <w:rPr>
          <w:spacing w:val="-4"/>
          <w:sz w:val="28"/>
          <w:szCs w:val="28"/>
        </w:rPr>
        <w:t xml:space="preserve">обучающихся </w:t>
      </w:r>
      <w:r w:rsidRPr="00AE56C5">
        <w:rPr>
          <w:spacing w:val="-4"/>
          <w:sz w:val="28"/>
          <w:szCs w:val="28"/>
        </w:rPr>
        <w:t>и строгую дозировку материала как по годам обучения);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proofErr w:type="gramStart"/>
      <w:r w:rsidRPr="00AE56C5">
        <w:rPr>
          <w:sz w:val="28"/>
          <w:szCs w:val="28"/>
        </w:rPr>
        <w:t>– наглядности (наглядностью в данном случае слуховой является сам язык – живая речь, звучащая и написанная, образец русской речи, как правило, художественные произведения, служащие материалом для наблюдений над языком</w:t>
      </w:r>
      <w:r w:rsidR="005E0EC4">
        <w:rPr>
          <w:sz w:val="28"/>
          <w:szCs w:val="28"/>
        </w:rPr>
        <w:t>.</w:t>
      </w:r>
      <w:proofErr w:type="gramEnd"/>
      <w:r w:rsidR="007101AE">
        <w:rPr>
          <w:sz w:val="28"/>
          <w:szCs w:val="28"/>
        </w:rPr>
        <w:t xml:space="preserve"> </w:t>
      </w:r>
      <w:proofErr w:type="gramStart"/>
      <w:r w:rsidR="005E0EC4">
        <w:rPr>
          <w:sz w:val="28"/>
          <w:szCs w:val="28"/>
        </w:rPr>
        <w:t xml:space="preserve">Для дошкольников </w:t>
      </w:r>
      <w:r w:rsidR="00817B37">
        <w:rPr>
          <w:sz w:val="28"/>
          <w:szCs w:val="28"/>
        </w:rPr>
        <w:t xml:space="preserve">звучащая </w:t>
      </w:r>
      <w:r w:rsidR="005E0EC4">
        <w:rPr>
          <w:sz w:val="28"/>
          <w:szCs w:val="28"/>
        </w:rPr>
        <w:t xml:space="preserve">устная речь является единственным </w:t>
      </w:r>
      <w:r w:rsidR="00817B37">
        <w:rPr>
          <w:sz w:val="28"/>
          <w:szCs w:val="28"/>
        </w:rPr>
        <w:t>источником</w:t>
      </w:r>
      <w:r w:rsidR="005E0EC4">
        <w:rPr>
          <w:sz w:val="28"/>
          <w:szCs w:val="28"/>
        </w:rPr>
        <w:t xml:space="preserve"> для наблюдения, анализа и изучения</w:t>
      </w:r>
      <w:r w:rsidRPr="00AE56C5">
        <w:rPr>
          <w:sz w:val="28"/>
          <w:szCs w:val="28"/>
        </w:rPr>
        <w:t>);</w:t>
      </w:r>
      <w:proofErr w:type="gramEnd"/>
    </w:p>
    <w:p w:rsidR="00214985" w:rsidRPr="00AE56C5" w:rsidRDefault="00214985" w:rsidP="006C6BB3">
      <w:pPr>
        <w:ind w:firstLine="709"/>
        <w:rPr>
          <w:sz w:val="28"/>
          <w:szCs w:val="28"/>
        </w:rPr>
      </w:pPr>
      <w:proofErr w:type="gramStart"/>
      <w:r w:rsidRPr="00AE56C5">
        <w:rPr>
          <w:sz w:val="28"/>
          <w:szCs w:val="28"/>
        </w:rPr>
        <w:t>– сознательности и активности учащихся в обучении (ребенок становится субъектом познавательной деятельности, которая воспитывает инициативность, самостоятельность в усвоении знаний, умений и навыков, в развитии мышления, речи, памяти, творческого воображения, что способствует пониманию, глубокому осознанию изучаемого материала на основе наблюдения над фактами языка, анализа языковых образцов, проведения доступной исследовательской работы, решение проблемных задач и другое);</w:t>
      </w:r>
      <w:proofErr w:type="gramEnd"/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– прочности (определяющий основательность, долговременность усвоения учащимися учебного материала, устойчивое закрепление его в памяти, свободное воспроизведение и применение на практике);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lastRenderedPageBreak/>
        <w:t>– индивидуализации обучения (знание и учет интересов, склонностей, уровня развития, пробелов в знаниях и умениях каждого ребенка);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>– связи теории с практикой (практическая работа, осуществляемая ребенком, опирается на сформированные у него теоретические знания, правила, закономерности, языковые понятия)</w:t>
      </w:r>
      <w:r w:rsidR="005E0EC4">
        <w:rPr>
          <w:sz w:val="28"/>
          <w:szCs w:val="28"/>
        </w:rPr>
        <w:t>.</w:t>
      </w:r>
    </w:p>
    <w:p w:rsidR="00AF7293" w:rsidRDefault="00214985" w:rsidP="006C6BB3">
      <w:pPr>
        <w:ind w:firstLine="709"/>
        <w:rPr>
          <w:spacing w:val="-4"/>
          <w:sz w:val="28"/>
          <w:szCs w:val="28"/>
        </w:rPr>
      </w:pPr>
      <w:r w:rsidRPr="00AE56C5">
        <w:rPr>
          <w:spacing w:val="-4"/>
          <w:sz w:val="28"/>
          <w:szCs w:val="28"/>
        </w:rPr>
        <w:t xml:space="preserve">Процесс языкового образования и речевого развития, как и другой педагогический процесс, имеет ряд специфичных закономерностей, возникающих в ходе его реализации. Кроме принципов дидактики, Т.Г. </w:t>
      </w:r>
      <w:proofErr w:type="spellStart"/>
      <w:r w:rsidRPr="00AE56C5">
        <w:rPr>
          <w:spacing w:val="-4"/>
          <w:sz w:val="28"/>
          <w:szCs w:val="28"/>
        </w:rPr>
        <w:t>Рамзаевой</w:t>
      </w:r>
      <w:proofErr w:type="spellEnd"/>
      <w:r w:rsidR="007101AE">
        <w:rPr>
          <w:spacing w:val="-4"/>
          <w:sz w:val="28"/>
          <w:szCs w:val="28"/>
        </w:rPr>
        <w:t xml:space="preserve"> </w:t>
      </w:r>
      <w:r w:rsidRPr="00AE56C5">
        <w:rPr>
          <w:spacing w:val="-4"/>
          <w:sz w:val="28"/>
          <w:szCs w:val="28"/>
        </w:rPr>
        <w:t xml:space="preserve">определены </w:t>
      </w:r>
      <w:r w:rsidR="00CA043C">
        <w:rPr>
          <w:spacing w:val="-4"/>
          <w:sz w:val="28"/>
          <w:szCs w:val="28"/>
        </w:rPr>
        <w:t>лингво</w:t>
      </w:r>
      <w:r w:rsidRPr="00AE56C5">
        <w:rPr>
          <w:spacing w:val="-4"/>
          <w:sz w:val="28"/>
          <w:szCs w:val="28"/>
        </w:rPr>
        <w:t>методические принципы</w:t>
      </w:r>
      <w:r w:rsidR="00CA043C">
        <w:rPr>
          <w:spacing w:val="-4"/>
          <w:sz w:val="28"/>
          <w:szCs w:val="28"/>
        </w:rPr>
        <w:t xml:space="preserve"> авторских учебников обучения младших школьников русскому языку</w:t>
      </w:r>
      <w:r w:rsidRPr="00AE56C5">
        <w:rPr>
          <w:spacing w:val="-4"/>
          <w:sz w:val="28"/>
          <w:szCs w:val="28"/>
        </w:rPr>
        <w:t xml:space="preserve">, учет которых необходим в процессе </w:t>
      </w:r>
      <w:r w:rsidR="00354A46">
        <w:rPr>
          <w:spacing w:val="-4"/>
          <w:sz w:val="28"/>
          <w:szCs w:val="28"/>
        </w:rPr>
        <w:t>языкового образования и речевого развития обучающихся</w:t>
      </w:r>
      <w:r w:rsidRPr="00AE56C5">
        <w:rPr>
          <w:spacing w:val="-4"/>
          <w:sz w:val="28"/>
          <w:szCs w:val="28"/>
        </w:rPr>
        <w:t xml:space="preserve">. Без понимания педагогом особенностей реализации этих принципов, их взаимосвязи в образовательном процессе невозможно эффективное </w:t>
      </w:r>
      <w:r w:rsidR="00354A46">
        <w:rPr>
          <w:spacing w:val="-4"/>
          <w:sz w:val="28"/>
          <w:szCs w:val="28"/>
        </w:rPr>
        <w:t>освоение родного языка.</w:t>
      </w:r>
      <w:r w:rsidR="007101AE">
        <w:rPr>
          <w:spacing w:val="-4"/>
          <w:sz w:val="28"/>
          <w:szCs w:val="28"/>
        </w:rPr>
        <w:t xml:space="preserve"> </w:t>
      </w:r>
      <w:r w:rsidR="005E0EC4">
        <w:rPr>
          <w:spacing w:val="-4"/>
          <w:sz w:val="28"/>
          <w:szCs w:val="28"/>
        </w:rPr>
        <w:t xml:space="preserve">В этих принципах можно обнаружить взаимосвязь с методическими принципами речевого развития дошкольников, сформулированными </w:t>
      </w:r>
      <w:r w:rsidR="00CA043C">
        <w:rPr>
          <w:spacing w:val="-4"/>
          <w:sz w:val="28"/>
          <w:szCs w:val="28"/>
        </w:rPr>
        <w:t xml:space="preserve">М.М. Алексеевой и </w:t>
      </w:r>
      <w:r w:rsidR="005E0EC4">
        <w:rPr>
          <w:spacing w:val="-4"/>
          <w:sz w:val="28"/>
          <w:szCs w:val="28"/>
        </w:rPr>
        <w:t>В.И. Яшиной</w:t>
      </w:r>
      <w:r w:rsidR="00D51B70">
        <w:rPr>
          <w:spacing w:val="-4"/>
          <w:sz w:val="28"/>
          <w:szCs w:val="28"/>
        </w:rPr>
        <w:t xml:space="preserve"> (</w:t>
      </w:r>
      <w:r w:rsidR="00354A46">
        <w:rPr>
          <w:spacing w:val="-4"/>
          <w:sz w:val="28"/>
          <w:szCs w:val="28"/>
        </w:rPr>
        <w:t>1</w:t>
      </w:r>
      <w:r w:rsidR="003A5F24">
        <w:rPr>
          <w:spacing w:val="-4"/>
          <w:sz w:val="28"/>
          <w:szCs w:val="28"/>
        </w:rPr>
        <w:t xml:space="preserve">, </w:t>
      </w:r>
      <w:proofErr w:type="gramStart"/>
      <w:r w:rsidR="003A5F24">
        <w:rPr>
          <w:spacing w:val="-4"/>
          <w:sz w:val="28"/>
          <w:szCs w:val="28"/>
        </w:rPr>
        <w:t>с</w:t>
      </w:r>
      <w:proofErr w:type="gramEnd"/>
      <w:r w:rsidR="003A5F24">
        <w:rPr>
          <w:spacing w:val="-4"/>
          <w:sz w:val="28"/>
          <w:szCs w:val="28"/>
        </w:rPr>
        <w:t>.</w:t>
      </w:r>
      <w:r w:rsidR="00D51B70">
        <w:rPr>
          <w:spacing w:val="-4"/>
          <w:sz w:val="28"/>
          <w:szCs w:val="28"/>
        </w:rPr>
        <w:t>)</w:t>
      </w:r>
      <w:r w:rsidR="005E0EC4">
        <w:rPr>
          <w:spacing w:val="-4"/>
          <w:sz w:val="28"/>
          <w:szCs w:val="28"/>
        </w:rPr>
        <w:t xml:space="preserve">. </w:t>
      </w:r>
    </w:p>
    <w:p w:rsidR="00F45CE1" w:rsidRPr="005E0EC4" w:rsidRDefault="005E0EC4" w:rsidP="00F45CE1">
      <w:pPr>
        <w:ind w:firstLine="709"/>
        <w:rPr>
          <w:i/>
          <w:sz w:val="28"/>
          <w:szCs w:val="28"/>
        </w:rPr>
      </w:pPr>
      <w:proofErr w:type="gramStart"/>
      <w:r w:rsidRPr="005E0EC4">
        <w:rPr>
          <w:sz w:val="28"/>
          <w:szCs w:val="28"/>
        </w:rPr>
        <w:t>Принцип</w:t>
      </w:r>
      <w:r>
        <w:rPr>
          <w:i/>
          <w:sz w:val="28"/>
          <w:szCs w:val="28"/>
        </w:rPr>
        <w:t xml:space="preserve"> и</w:t>
      </w:r>
      <w:r w:rsidR="0052094C" w:rsidRPr="005E0EC4">
        <w:rPr>
          <w:i/>
          <w:sz w:val="28"/>
          <w:szCs w:val="28"/>
        </w:rPr>
        <w:t>нтегрированно</w:t>
      </w:r>
      <w:r>
        <w:rPr>
          <w:i/>
          <w:sz w:val="28"/>
          <w:szCs w:val="28"/>
        </w:rPr>
        <w:t>го</w:t>
      </w:r>
      <w:r w:rsidR="0052094C" w:rsidRPr="005E0EC4">
        <w:rPr>
          <w:i/>
          <w:sz w:val="28"/>
          <w:szCs w:val="28"/>
        </w:rPr>
        <w:t xml:space="preserve"> (комплексно</w:t>
      </w:r>
      <w:r>
        <w:rPr>
          <w:i/>
          <w:sz w:val="28"/>
          <w:szCs w:val="28"/>
        </w:rPr>
        <w:t>го</w:t>
      </w:r>
      <w:r w:rsidR="0052094C" w:rsidRPr="005E0EC4">
        <w:rPr>
          <w:i/>
          <w:sz w:val="28"/>
          <w:szCs w:val="28"/>
        </w:rPr>
        <w:t>, взаимосвязанно</w:t>
      </w:r>
      <w:r>
        <w:rPr>
          <w:i/>
          <w:sz w:val="28"/>
          <w:szCs w:val="28"/>
        </w:rPr>
        <w:t>го</w:t>
      </w:r>
      <w:r w:rsidR="0052094C" w:rsidRPr="005E0EC4">
        <w:rPr>
          <w:i/>
          <w:sz w:val="28"/>
          <w:szCs w:val="28"/>
        </w:rPr>
        <w:t>) обучени</w:t>
      </w:r>
      <w:r>
        <w:rPr>
          <w:i/>
          <w:sz w:val="28"/>
          <w:szCs w:val="28"/>
        </w:rPr>
        <w:t>я</w:t>
      </w:r>
      <w:r w:rsidR="0052094C" w:rsidRPr="005E0EC4">
        <w:rPr>
          <w:i/>
          <w:sz w:val="28"/>
          <w:szCs w:val="28"/>
        </w:rPr>
        <w:t xml:space="preserve"> родному языку на речевой основе</w:t>
      </w:r>
      <w:r w:rsidR="0052094C" w:rsidRPr="00AE56C5">
        <w:rPr>
          <w:sz w:val="28"/>
          <w:szCs w:val="28"/>
        </w:rPr>
        <w:t>, развитие речи и личностное развитие школьника как языковой личности</w:t>
      </w:r>
      <w:r w:rsidR="00414D85">
        <w:rPr>
          <w:sz w:val="28"/>
          <w:szCs w:val="28"/>
        </w:rPr>
        <w:t xml:space="preserve"> предполагает</w:t>
      </w:r>
      <w:r w:rsidR="00E145AF">
        <w:rPr>
          <w:sz w:val="28"/>
          <w:szCs w:val="28"/>
        </w:rPr>
        <w:t xml:space="preserve"> применение в языковом образовании интегрированного материала для усвоения, развивающих заданий, справочников, использование различных дополнительных источников, в том числе и познавательных, рабочих тетрадей, своего личного опыта, что способствует, по мнению Тамары Григорьевны, усвоению в единстве лингвистических</w:t>
      </w:r>
      <w:r w:rsidR="007101AE">
        <w:rPr>
          <w:sz w:val="28"/>
          <w:szCs w:val="28"/>
        </w:rPr>
        <w:t xml:space="preserve"> </w:t>
      </w:r>
      <w:r w:rsidR="00E145AF" w:rsidRPr="00E145AF">
        <w:rPr>
          <w:sz w:val="28"/>
          <w:szCs w:val="28"/>
        </w:rPr>
        <w:t xml:space="preserve">и </w:t>
      </w:r>
      <w:proofErr w:type="spellStart"/>
      <w:r w:rsidR="00E145AF" w:rsidRPr="00E145AF">
        <w:rPr>
          <w:sz w:val="28"/>
          <w:szCs w:val="28"/>
        </w:rPr>
        <w:t>речеведческих</w:t>
      </w:r>
      <w:proofErr w:type="spellEnd"/>
      <w:r w:rsidR="00E145AF" w:rsidRPr="00E145AF">
        <w:rPr>
          <w:sz w:val="28"/>
          <w:szCs w:val="28"/>
        </w:rPr>
        <w:t xml:space="preserve"> знаний, развитие интереса</w:t>
      </w:r>
      <w:proofErr w:type="gramEnd"/>
      <w:r w:rsidR="00E145AF">
        <w:rPr>
          <w:sz w:val="28"/>
          <w:szCs w:val="28"/>
        </w:rPr>
        <w:t xml:space="preserve"> к литературным источникам как «средству культурного, нравственного и эстетического развития» </w:t>
      </w:r>
      <w:r w:rsidR="003941D9" w:rsidRPr="00617A7B">
        <w:rPr>
          <w:sz w:val="28"/>
          <w:szCs w:val="28"/>
        </w:rPr>
        <w:t xml:space="preserve">[2, с. </w:t>
      </w:r>
      <w:r w:rsidR="003941D9">
        <w:rPr>
          <w:sz w:val="28"/>
          <w:szCs w:val="28"/>
        </w:rPr>
        <w:t>133</w:t>
      </w:r>
      <w:r w:rsidR="003941D9" w:rsidRPr="00617A7B">
        <w:rPr>
          <w:sz w:val="28"/>
          <w:szCs w:val="28"/>
        </w:rPr>
        <w:t>]</w:t>
      </w:r>
      <w:r w:rsidR="00806F3C">
        <w:rPr>
          <w:sz w:val="28"/>
          <w:szCs w:val="28"/>
        </w:rPr>
        <w:t xml:space="preserve">. </w:t>
      </w:r>
      <w:r w:rsidR="00A237B3">
        <w:rPr>
          <w:sz w:val="28"/>
          <w:szCs w:val="28"/>
        </w:rPr>
        <w:t xml:space="preserve">С точки зрения принципов речевого развития до школы </w:t>
      </w:r>
      <w:r w:rsidR="00A237B3" w:rsidRPr="00617A7B">
        <w:rPr>
          <w:sz w:val="28"/>
          <w:szCs w:val="28"/>
        </w:rPr>
        <w:t>[</w:t>
      </w:r>
      <w:r w:rsidR="00A237B3">
        <w:rPr>
          <w:sz w:val="28"/>
          <w:szCs w:val="28"/>
        </w:rPr>
        <w:t>1</w:t>
      </w:r>
      <w:r w:rsidR="00A237B3" w:rsidRPr="00617A7B">
        <w:rPr>
          <w:sz w:val="28"/>
          <w:szCs w:val="28"/>
        </w:rPr>
        <w:t xml:space="preserve">, с. </w:t>
      </w:r>
      <w:r w:rsidR="00A237B3">
        <w:rPr>
          <w:sz w:val="28"/>
          <w:szCs w:val="28"/>
        </w:rPr>
        <w:t>133</w:t>
      </w:r>
      <w:r w:rsidR="00A237B3" w:rsidRPr="00617A7B">
        <w:rPr>
          <w:sz w:val="28"/>
          <w:szCs w:val="28"/>
        </w:rPr>
        <w:t>]</w:t>
      </w:r>
      <w:r w:rsidR="00A237B3">
        <w:rPr>
          <w:sz w:val="28"/>
          <w:szCs w:val="28"/>
        </w:rPr>
        <w:t xml:space="preserve"> этому принципу оптимально соответству</w:t>
      </w:r>
      <w:r w:rsidR="003A5F24">
        <w:rPr>
          <w:sz w:val="28"/>
          <w:szCs w:val="28"/>
        </w:rPr>
        <w:t>е</w:t>
      </w:r>
      <w:r w:rsidR="00A237B3">
        <w:rPr>
          <w:sz w:val="28"/>
          <w:szCs w:val="28"/>
        </w:rPr>
        <w:t>т п</w:t>
      </w:r>
      <w:r w:rsidR="00D51B70" w:rsidRPr="00AE56C5">
        <w:rPr>
          <w:sz w:val="28"/>
          <w:szCs w:val="28"/>
        </w:rPr>
        <w:t xml:space="preserve">ринцип </w:t>
      </w:r>
      <w:r w:rsidR="00F45CE1" w:rsidRPr="00AE56C5">
        <w:rPr>
          <w:sz w:val="28"/>
          <w:szCs w:val="28"/>
        </w:rPr>
        <w:t>обогащения мотивов речевой деятельности</w:t>
      </w:r>
      <w:r w:rsidR="00A237B3">
        <w:rPr>
          <w:sz w:val="28"/>
          <w:szCs w:val="28"/>
        </w:rPr>
        <w:t>.</w:t>
      </w:r>
      <w:r w:rsidR="00F45CE1">
        <w:rPr>
          <w:sz w:val="28"/>
          <w:szCs w:val="28"/>
        </w:rPr>
        <w:t xml:space="preserve"> </w:t>
      </w:r>
    </w:p>
    <w:p w:rsidR="00354A46" w:rsidRDefault="00354A46" w:rsidP="00354A46">
      <w:pPr>
        <w:ind w:firstLine="709"/>
        <w:rPr>
          <w:sz w:val="28"/>
          <w:szCs w:val="28"/>
        </w:rPr>
      </w:pPr>
      <w:proofErr w:type="spellStart"/>
      <w:r w:rsidRPr="005E0EC4">
        <w:rPr>
          <w:i/>
          <w:sz w:val="28"/>
          <w:szCs w:val="28"/>
        </w:rPr>
        <w:t>Коммуникативно-деятельностный</w:t>
      </w:r>
      <w:proofErr w:type="spellEnd"/>
      <w:r w:rsidRPr="005E0EC4">
        <w:rPr>
          <w:i/>
          <w:sz w:val="28"/>
          <w:szCs w:val="28"/>
        </w:rPr>
        <w:t xml:space="preserve"> принцип </w:t>
      </w:r>
      <w:r w:rsidRPr="00E145AF">
        <w:rPr>
          <w:sz w:val="28"/>
          <w:szCs w:val="28"/>
        </w:rPr>
        <w:t>обучения языку</w:t>
      </w:r>
      <w:r w:rsidR="00E145AF" w:rsidRPr="00E145AF">
        <w:rPr>
          <w:sz w:val="28"/>
          <w:szCs w:val="28"/>
        </w:rPr>
        <w:t xml:space="preserve"> проявляется</w:t>
      </w:r>
      <w:r w:rsidR="007101AE">
        <w:rPr>
          <w:sz w:val="28"/>
          <w:szCs w:val="28"/>
        </w:rPr>
        <w:t xml:space="preserve"> </w:t>
      </w:r>
      <w:r w:rsidR="00A237B3">
        <w:rPr>
          <w:sz w:val="28"/>
          <w:szCs w:val="28"/>
        </w:rPr>
        <w:t xml:space="preserve">в </w:t>
      </w:r>
      <w:proofErr w:type="spellStart"/>
      <w:r w:rsidR="006D0A34" w:rsidRPr="006D0A34">
        <w:rPr>
          <w:sz w:val="28"/>
          <w:szCs w:val="28"/>
        </w:rPr>
        <w:t>коммуникативности</w:t>
      </w:r>
      <w:proofErr w:type="spellEnd"/>
      <w:r w:rsidR="007101AE">
        <w:rPr>
          <w:sz w:val="28"/>
          <w:szCs w:val="28"/>
        </w:rPr>
        <w:t xml:space="preserve"> </w:t>
      </w:r>
      <w:r w:rsidR="006D0A34">
        <w:rPr>
          <w:sz w:val="28"/>
          <w:szCs w:val="28"/>
        </w:rPr>
        <w:t xml:space="preserve">самого процесса учебно-познавательной деятельности (общение с учителем, со сверстниками с другими источниками получения информации) теоретические сведения и правила воспринимаются не для запоминания, а как «руководство к деятельности» </w:t>
      </w:r>
      <w:r w:rsidR="003941D9" w:rsidRPr="00617A7B">
        <w:rPr>
          <w:sz w:val="28"/>
          <w:szCs w:val="28"/>
        </w:rPr>
        <w:t xml:space="preserve">[2, с. </w:t>
      </w:r>
      <w:r w:rsidR="003941D9">
        <w:rPr>
          <w:sz w:val="28"/>
          <w:szCs w:val="28"/>
        </w:rPr>
        <w:t>13</w:t>
      </w:r>
      <w:r w:rsidR="003941D9" w:rsidRPr="00617A7B">
        <w:rPr>
          <w:sz w:val="28"/>
          <w:szCs w:val="28"/>
        </w:rPr>
        <w:t>5]</w:t>
      </w:r>
      <w:r w:rsidR="00A237B3">
        <w:rPr>
          <w:sz w:val="28"/>
          <w:szCs w:val="28"/>
        </w:rPr>
        <w:t xml:space="preserve">. </w:t>
      </w:r>
      <w:r w:rsidRPr="00AE56C5">
        <w:rPr>
          <w:sz w:val="28"/>
          <w:szCs w:val="28"/>
        </w:rPr>
        <w:t>Принцип коммуникативного подхода к развитию речи</w:t>
      </w:r>
      <w:r w:rsidR="00A237B3">
        <w:rPr>
          <w:sz w:val="28"/>
          <w:szCs w:val="28"/>
        </w:rPr>
        <w:t xml:space="preserve"> </w:t>
      </w:r>
      <w:r w:rsidR="00DB730F">
        <w:rPr>
          <w:sz w:val="28"/>
          <w:szCs w:val="28"/>
        </w:rPr>
        <w:t xml:space="preserve">дошкольников </w:t>
      </w:r>
      <w:r w:rsidR="00A237B3">
        <w:rPr>
          <w:sz w:val="28"/>
          <w:szCs w:val="28"/>
        </w:rPr>
        <w:t>является ведущим</w:t>
      </w:r>
      <w:r w:rsidR="00DB730F">
        <w:rPr>
          <w:sz w:val="28"/>
          <w:szCs w:val="28"/>
        </w:rPr>
        <w:t xml:space="preserve">, поскольку </w:t>
      </w:r>
      <w:r w:rsidR="003A5F24">
        <w:rPr>
          <w:sz w:val="28"/>
          <w:szCs w:val="28"/>
        </w:rPr>
        <w:t xml:space="preserve">основным условием развития ребенка является включение детей в активную деятельность и </w:t>
      </w:r>
      <w:r w:rsidR="00DB730F">
        <w:rPr>
          <w:sz w:val="28"/>
          <w:szCs w:val="28"/>
        </w:rPr>
        <w:t xml:space="preserve">процесс освоения речи </w:t>
      </w:r>
      <w:r w:rsidR="003A5F24">
        <w:rPr>
          <w:sz w:val="28"/>
          <w:szCs w:val="28"/>
        </w:rPr>
        <w:t>осуществляется в</w:t>
      </w:r>
      <w:r w:rsidR="00DB730F">
        <w:rPr>
          <w:sz w:val="28"/>
          <w:szCs w:val="28"/>
        </w:rPr>
        <w:t xml:space="preserve"> </w:t>
      </w:r>
      <w:r w:rsidR="003A5F24">
        <w:rPr>
          <w:sz w:val="28"/>
          <w:szCs w:val="28"/>
        </w:rPr>
        <w:t xml:space="preserve">различных видах деятельности. </w:t>
      </w:r>
    </w:p>
    <w:p w:rsidR="0052094C" w:rsidRDefault="0052094C" w:rsidP="006C6BB3">
      <w:pPr>
        <w:ind w:firstLine="709"/>
        <w:rPr>
          <w:i/>
          <w:sz w:val="28"/>
          <w:szCs w:val="28"/>
        </w:rPr>
      </w:pPr>
      <w:r w:rsidRPr="005E0EC4">
        <w:rPr>
          <w:i/>
          <w:sz w:val="28"/>
          <w:szCs w:val="28"/>
        </w:rPr>
        <w:t>Системно-концентрический принцип структурирования</w:t>
      </w:r>
      <w:r w:rsidRPr="00AE56C5">
        <w:rPr>
          <w:sz w:val="28"/>
          <w:szCs w:val="28"/>
        </w:rPr>
        <w:t xml:space="preserve"> курса русского языка в начальной школе</w:t>
      </w:r>
      <w:r w:rsidR="006D0A34">
        <w:rPr>
          <w:sz w:val="28"/>
          <w:szCs w:val="28"/>
        </w:rPr>
        <w:t xml:space="preserve"> предполагает взаимосвязь</w:t>
      </w:r>
      <w:r w:rsidR="00A237B3">
        <w:rPr>
          <w:sz w:val="28"/>
          <w:szCs w:val="28"/>
        </w:rPr>
        <w:t xml:space="preserve"> </w:t>
      </w:r>
      <w:r w:rsidR="006D0A34" w:rsidRPr="006D0A34">
        <w:rPr>
          <w:sz w:val="28"/>
          <w:szCs w:val="28"/>
        </w:rPr>
        <w:t>всех</w:t>
      </w:r>
      <w:r w:rsidR="00A237B3">
        <w:rPr>
          <w:sz w:val="28"/>
          <w:szCs w:val="28"/>
        </w:rPr>
        <w:t xml:space="preserve"> </w:t>
      </w:r>
      <w:r w:rsidR="006D0A34">
        <w:rPr>
          <w:sz w:val="28"/>
          <w:szCs w:val="28"/>
        </w:rPr>
        <w:t>компонент</w:t>
      </w:r>
      <w:r w:rsidR="00A237B3">
        <w:rPr>
          <w:sz w:val="28"/>
          <w:szCs w:val="28"/>
        </w:rPr>
        <w:t>ов</w:t>
      </w:r>
      <w:r w:rsidR="006D0A34">
        <w:rPr>
          <w:sz w:val="28"/>
          <w:szCs w:val="28"/>
        </w:rPr>
        <w:t xml:space="preserve"> программы по русскому языку (в том числе между разделами и между темами внутри раздела)</w:t>
      </w:r>
      <w:r w:rsidR="007E6F2A">
        <w:rPr>
          <w:sz w:val="28"/>
          <w:szCs w:val="28"/>
        </w:rPr>
        <w:t>.</w:t>
      </w:r>
      <w:r w:rsidR="00A237B3">
        <w:rPr>
          <w:sz w:val="28"/>
          <w:szCs w:val="28"/>
        </w:rPr>
        <w:t xml:space="preserve"> </w:t>
      </w:r>
      <w:r w:rsidR="007E6F2A">
        <w:rPr>
          <w:sz w:val="28"/>
          <w:szCs w:val="28"/>
        </w:rPr>
        <w:t xml:space="preserve">Этот принцип состоит в том, что усложнение теоретических сведений способствует повышению уровня практических умений в определенном порядке, в определенной научно-обоснованной последовательности </w:t>
      </w:r>
      <w:r w:rsidR="00A237B3" w:rsidRPr="00617A7B">
        <w:rPr>
          <w:sz w:val="28"/>
          <w:szCs w:val="28"/>
        </w:rPr>
        <w:t xml:space="preserve">[2, с. </w:t>
      </w:r>
      <w:r w:rsidR="00A237B3">
        <w:rPr>
          <w:sz w:val="28"/>
          <w:szCs w:val="28"/>
        </w:rPr>
        <w:t>139</w:t>
      </w:r>
      <w:r w:rsidR="00A237B3" w:rsidRPr="00617A7B">
        <w:rPr>
          <w:sz w:val="28"/>
          <w:szCs w:val="28"/>
        </w:rPr>
        <w:t>]</w:t>
      </w:r>
      <w:r w:rsidR="007E6F2A">
        <w:rPr>
          <w:sz w:val="28"/>
          <w:szCs w:val="28"/>
        </w:rPr>
        <w:t xml:space="preserve">. </w:t>
      </w:r>
      <w:r w:rsidR="00A237B3">
        <w:rPr>
          <w:sz w:val="28"/>
          <w:szCs w:val="28"/>
        </w:rPr>
        <w:t xml:space="preserve">Этот принцип соответствует </w:t>
      </w:r>
      <w:r w:rsidR="00DB730F">
        <w:rPr>
          <w:sz w:val="28"/>
          <w:szCs w:val="28"/>
        </w:rPr>
        <w:t xml:space="preserve">принципу </w:t>
      </w:r>
      <w:r w:rsidR="00D51B70" w:rsidRPr="00AE56C5">
        <w:rPr>
          <w:sz w:val="28"/>
          <w:szCs w:val="28"/>
        </w:rPr>
        <w:t>взаимосвязи работы над различными сторонами речи, развития речи как целостного образования</w:t>
      </w:r>
      <w:r w:rsidR="00A237B3">
        <w:rPr>
          <w:sz w:val="28"/>
          <w:szCs w:val="28"/>
        </w:rPr>
        <w:t xml:space="preserve"> и предполагает развитие всех сторон речи в единстве. </w:t>
      </w:r>
      <w:r w:rsidR="00A237B3">
        <w:rPr>
          <w:sz w:val="28"/>
          <w:szCs w:val="28"/>
        </w:rPr>
        <w:lastRenderedPageBreak/>
        <w:t xml:space="preserve">Воспитание звуковой культуры речи, формирование словаря и грамматического строя речи, развитие связной речи (диалога и монолога) осуществляется </w:t>
      </w:r>
      <w:r w:rsidR="00DB730F">
        <w:rPr>
          <w:sz w:val="28"/>
          <w:szCs w:val="28"/>
        </w:rPr>
        <w:t>в единстве</w:t>
      </w:r>
      <w:r w:rsidR="00A237B3">
        <w:rPr>
          <w:sz w:val="28"/>
          <w:szCs w:val="28"/>
        </w:rPr>
        <w:t xml:space="preserve"> на каждом возрастном этапе.</w:t>
      </w:r>
    </w:p>
    <w:p w:rsidR="00354A46" w:rsidRPr="00D54456" w:rsidRDefault="00354A46" w:rsidP="00354A46">
      <w:pPr>
        <w:pStyle w:val="2"/>
        <w:ind w:firstLine="709"/>
        <w:jc w:val="both"/>
        <w:rPr>
          <w:color w:val="auto"/>
          <w:sz w:val="28"/>
          <w:szCs w:val="28"/>
        </w:rPr>
      </w:pPr>
      <w:r w:rsidRPr="00D54456">
        <w:rPr>
          <w:color w:val="auto"/>
          <w:sz w:val="28"/>
          <w:szCs w:val="28"/>
        </w:rPr>
        <w:t xml:space="preserve">Принцип </w:t>
      </w:r>
      <w:r w:rsidRPr="00D54456">
        <w:rPr>
          <w:i/>
          <w:color w:val="auto"/>
          <w:sz w:val="28"/>
          <w:szCs w:val="28"/>
        </w:rPr>
        <w:t xml:space="preserve">функционально-семантический </w:t>
      </w:r>
      <w:r w:rsidR="00DB730F" w:rsidRPr="00D54456">
        <w:rPr>
          <w:i/>
          <w:color w:val="auto"/>
          <w:sz w:val="28"/>
          <w:szCs w:val="28"/>
        </w:rPr>
        <w:t>предполагает</w:t>
      </w:r>
      <w:r w:rsidRPr="00D54456">
        <w:rPr>
          <w:i/>
          <w:color w:val="auto"/>
          <w:sz w:val="28"/>
          <w:szCs w:val="28"/>
        </w:rPr>
        <w:t xml:space="preserve"> сознательное овладение средствами языка</w:t>
      </w:r>
      <w:r w:rsidR="00DB730F" w:rsidRPr="00D54456">
        <w:rPr>
          <w:i/>
          <w:color w:val="auto"/>
          <w:sz w:val="28"/>
          <w:szCs w:val="28"/>
        </w:rPr>
        <w:t xml:space="preserve">, </w:t>
      </w:r>
      <w:r w:rsidR="00DB730F" w:rsidRPr="00D54456">
        <w:rPr>
          <w:color w:val="auto"/>
          <w:sz w:val="28"/>
          <w:szCs w:val="28"/>
        </w:rPr>
        <w:t>то есть</w:t>
      </w:r>
      <w:r w:rsidR="00806F3C" w:rsidRPr="00D54456">
        <w:rPr>
          <w:i/>
          <w:color w:val="auto"/>
          <w:sz w:val="28"/>
          <w:szCs w:val="28"/>
        </w:rPr>
        <w:t xml:space="preserve"> </w:t>
      </w:r>
      <w:r w:rsidR="003A5F24" w:rsidRPr="00D54456">
        <w:rPr>
          <w:color w:val="auto"/>
          <w:sz w:val="28"/>
          <w:szCs w:val="28"/>
        </w:rPr>
        <w:t>освоение</w:t>
      </w:r>
      <w:r w:rsidR="007E6F2A" w:rsidRPr="00D54456">
        <w:rPr>
          <w:color w:val="auto"/>
          <w:sz w:val="28"/>
          <w:szCs w:val="28"/>
        </w:rPr>
        <w:t xml:space="preserve"> единиц языка и речи на основе </w:t>
      </w:r>
      <w:r w:rsidR="003A5F24" w:rsidRPr="00D54456">
        <w:rPr>
          <w:color w:val="auto"/>
          <w:sz w:val="28"/>
          <w:szCs w:val="28"/>
        </w:rPr>
        <w:t>наблюдения за</w:t>
      </w:r>
      <w:r w:rsidR="007E6F2A" w:rsidRPr="00D54456">
        <w:rPr>
          <w:color w:val="auto"/>
          <w:sz w:val="28"/>
          <w:szCs w:val="28"/>
        </w:rPr>
        <w:t xml:space="preserve"> их функци</w:t>
      </w:r>
      <w:r w:rsidR="003A5F24" w:rsidRPr="00D54456">
        <w:rPr>
          <w:color w:val="auto"/>
          <w:sz w:val="28"/>
          <w:szCs w:val="28"/>
        </w:rPr>
        <w:t>ями</w:t>
      </w:r>
      <w:r w:rsidR="007E6F2A" w:rsidRPr="00D54456">
        <w:rPr>
          <w:color w:val="auto"/>
          <w:sz w:val="28"/>
          <w:szCs w:val="28"/>
        </w:rPr>
        <w:t xml:space="preserve"> в устном и письменном общении, </w:t>
      </w:r>
      <w:r w:rsidR="00015A2D" w:rsidRPr="00D54456">
        <w:rPr>
          <w:color w:val="auto"/>
          <w:sz w:val="28"/>
          <w:szCs w:val="28"/>
        </w:rPr>
        <w:t xml:space="preserve">понимания </w:t>
      </w:r>
      <w:r w:rsidR="007E6F2A" w:rsidRPr="00D54456">
        <w:rPr>
          <w:color w:val="auto"/>
          <w:sz w:val="28"/>
          <w:szCs w:val="28"/>
        </w:rPr>
        <w:t xml:space="preserve">их смыслового значения и взаимодействия. </w:t>
      </w:r>
      <w:r w:rsidR="00377532" w:rsidRPr="00D54456">
        <w:rPr>
          <w:color w:val="auto"/>
          <w:sz w:val="28"/>
          <w:szCs w:val="28"/>
        </w:rPr>
        <w:t xml:space="preserve">Это </w:t>
      </w:r>
      <w:r w:rsidR="00DB730F" w:rsidRPr="00D54456">
        <w:rPr>
          <w:color w:val="auto"/>
          <w:sz w:val="28"/>
          <w:szCs w:val="28"/>
        </w:rPr>
        <w:t>обеспечивает</w:t>
      </w:r>
      <w:r w:rsidR="00377532" w:rsidRPr="00D54456">
        <w:rPr>
          <w:color w:val="auto"/>
          <w:sz w:val="28"/>
          <w:szCs w:val="28"/>
        </w:rPr>
        <w:t xml:space="preserve"> не «заучивание теории языка, а осознание функций каждой части речи, функций морфем слова (корня, приставки, суффикса, окончания) и в целом язы</w:t>
      </w:r>
      <w:r w:rsidR="00BA2EE7" w:rsidRPr="00D54456">
        <w:rPr>
          <w:color w:val="auto"/>
          <w:sz w:val="28"/>
          <w:szCs w:val="28"/>
        </w:rPr>
        <w:t>ка как средства общения [2, с. 141].</w:t>
      </w:r>
      <w:r w:rsidR="00DB730F" w:rsidRPr="00D54456">
        <w:rPr>
          <w:color w:val="auto"/>
          <w:sz w:val="28"/>
          <w:szCs w:val="28"/>
        </w:rPr>
        <w:t xml:space="preserve"> Реализация функционально-семантического подхода предполагает преемственность принципов</w:t>
      </w:r>
      <w:r w:rsidRPr="00D54456">
        <w:rPr>
          <w:color w:val="auto"/>
          <w:sz w:val="28"/>
          <w:szCs w:val="28"/>
        </w:rPr>
        <w:t xml:space="preserve"> взаимосвязи сенсорного, умственного и речевого развития детей</w:t>
      </w:r>
      <w:r w:rsidR="00DB730F" w:rsidRPr="00D54456">
        <w:rPr>
          <w:color w:val="auto"/>
          <w:sz w:val="28"/>
          <w:szCs w:val="28"/>
        </w:rPr>
        <w:t xml:space="preserve"> и </w:t>
      </w:r>
      <w:r w:rsidRPr="00D54456">
        <w:rPr>
          <w:color w:val="auto"/>
          <w:sz w:val="28"/>
          <w:szCs w:val="28"/>
        </w:rPr>
        <w:t>формирования элементарного осознания явлений языка</w:t>
      </w:r>
      <w:r w:rsidR="00DB730F" w:rsidRPr="00D54456">
        <w:rPr>
          <w:color w:val="auto"/>
          <w:sz w:val="28"/>
          <w:szCs w:val="28"/>
        </w:rPr>
        <w:t>.</w:t>
      </w:r>
    </w:p>
    <w:p w:rsidR="00D51B70" w:rsidRDefault="0052094C" w:rsidP="006C6BB3">
      <w:pPr>
        <w:ind w:firstLine="709"/>
        <w:rPr>
          <w:i/>
          <w:sz w:val="28"/>
          <w:szCs w:val="28"/>
        </w:rPr>
      </w:pPr>
      <w:r w:rsidRPr="005E0EC4">
        <w:rPr>
          <w:i/>
          <w:sz w:val="28"/>
          <w:szCs w:val="28"/>
        </w:rPr>
        <w:t>Личностноориентированное обучение</w:t>
      </w:r>
      <w:r w:rsidRPr="00AE56C5">
        <w:rPr>
          <w:sz w:val="28"/>
          <w:szCs w:val="28"/>
        </w:rPr>
        <w:t xml:space="preserve"> как ключевой принцип начального языкового </w:t>
      </w:r>
      <w:r w:rsidRPr="00377532">
        <w:rPr>
          <w:sz w:val="28"/>
          <w:szCs w:val="28"/>
        </w:rPr>
        <w:t xml:space="preserve">образования </w:t>
      </w:r>
      <w:r w:rsidR="00377532" w:rsidRPr="00377532">
        <w:rPr>
          <w:sz w:val="28"/>
          <w:szCs w:val="28"/>
        </w:rPr>
        <w:t xml:space="preserve">понимается как процесс «помогающий </w:t>
      </w:r>
      <w:proofErr w:type="gramStart"/>
      <w:r w:rsidR="00377532" w:rsidRPr="00377532">
        <w:rPr>
          <w:sz w:val="28"/>
          <w:szCs w:val="28"/>
        </w:rPr>
        <w:t>говорящему</w:t>
      </w:r>
      <w:proofErr w:type="gramEnd"/>
      <w:r w:rsidR="00377532" w:rsidRPr="00377532">
        <w:rPr>
          <w:sz w:val="28"/>
          <w:szCs w:val="28"/>
        </w:rPr>
        <w:t xml:space="preserve"> познать </w:t>
      </w:r>
      <w:r w:rsidR="00377532">
        <w:rPr>
          <w:sz w:val="28"/>
          <w:szCs w:val="28"/>
        </w:rPr>
        <w:t xml:space="preserve">себя как субъекта, который может полноценно общаться на родном языке» </w:t>
      </w:r>
      <w:r w:rsidR="00DB730F" w:rsidRPr="00617A7B">
        <w:rPr>
          <w:sz w:val="28"/>
          <w:szCs w:val="28"/>
        </w:rPr>
        <w:t xml:space="preserve">[2, с. </w:t>
      </w:r>
      <w:r w:rsidR="00DB730F">
        <w:rPr>
          <w:sz w:val="28"/>
          <w:szCs w:val="28"/>
        </w:rPr>
        <w:t>145</w:t>
      </w:r>
      <w:r w:rsidR="00DB730F" w:rsidRPr="00617A7B">
        <w:rPr>
          <w:sz w:val="28"/>
          <w:szCs w:val="28"/>
        </w:rPr>
        <w:t>]</w:t>
      </w:r>
      <w:r w:rsidR="00DB730F">
        <w:rPr>
          <w:sz w:val="28"/>
          <w:szCs w:val="28"/>
        </w:rPr>
        <w:t xml:space="preserve">. </w:t>
      </w:r>
      <w:r w:rsidR="00377532">
        <w:rPr>
          <w:sz w:val="28"/>
          <w:szCs w:val="28"/>
        </w:rPr>
        <w:t>Важное место в реализации этого принципа занимает эмоциональная функция</w:t>
      </w:r>
      <w:r w:rsidR="008D7784">
        <w:rPr>
          <w:sz w:val="28"/>
          <w:szCs w:val="28"/>
        </w:rPr>
        <w:t xml:space="preserve"> языка</w:t>
      </w:r>
      <w:r w:rsidR="00377532">
        <w:rPr>
          <w:sz w:val="28"/>
          <w:szCs w:val="28"/>
        </w:rPr>
        <w:t xml:space="preserve">, </w:t>
      </w:r>
      <w:r w:rsidR="00E42ADB">
        <w:rPr>
          <w:sz w:val="28"/>
          <w:szCs w:val="28"/>
        </w:rPr>
        <w:t>реализующаяся через</w:t>
      </w:r>
      <w:r w:rsidR="008D7784">
        <w:rPr>
          <w:sz w:val="28"/>
          <w:szCs w:val="28"/>
        </w:rPr>
        <w:t xml:space="preserve"> экспрессивные средства речи и языка</w:t>
      </w:r>
      <w:r w:rsidR="000676BB">
        <w:rPr>
          <w:sz w:val="28"/>
          <w:szCs w:val="28"/>
        </w:rPr>
        <w:t xml:space="preserve">. </w:t>
      </w:r>
      <w:r w:rsidR="00DB730F">
        <w:rPr>
          <w:sz w:val="28"/>
          <w:szCs w:val="28"/>
        </w:rPr>
        <w:t xml:space="preserve">Данный принцип </w:t>
      </w:r>
      <w:r w:rsidR="003A5F24">
        <w:rPr>
          <w:sz w:val="28"/>
          <w:szCs w:val="28"/>
        </w:rPr>
        <w:t>учитывает особенности</w:t>
      </w:r>
      <w:r w:rsidR="008D7784">
        <w:rPr>
          <w:sz w:val="28"/>
          <w:szCs w:val="28"/>
        </w:rPr>
        <w:t xml:space="preserve"> </w:t>
      </w:r>
      <w:r w:rsidR="003A5F24">
        <w:rPr>
          <w:sz w:val="28"/>
          <w:szCs w:val="28"/>
        </w:rPr>
        <w:t>индивидуального развития ребенка и опирается на принцип развития яз</w:t>
      </w:r>
      <w:r w:rsidR="00D51B70" w:rsidRPr="00AE56C5">
        <w:rPr>
          <w:sz w:val="28"/>
          <w:szCs w:val="28"/>
        </w:rPr>
        <w:t>ыкового чутья («чувства языка»)</w:t>
      </w:r>
      <w:r w:rsidR="003A5F24">
        <w:rPr>
          <w:sz w:val="28"/>
          <w:szCs w:val="28"/>
        </w:rPr>
        <w:t>.</w:t>
      </w:r>
    </w:p>
    <w:p w:rsidR="00354A46" w:rsidRPr="005E0EC4" w:rsidRDefault="00354A46" w:rsidP="00354A46">
      <w:pPr>
        <w:ind w:firstLine="709"/>
        <w:rPr>
          <w:i/>
          <w:sz w:val="28"/>
          <w:szCs w:val="28"/>
        </w:rPr>
      </w:pPr>
      <w:r>
        <w:rPr>
          <w:sz w:val="28"/>
          <w:szCs w:val="28"/>
        </w:rPr>
        <w:t xml:space="preserve">Принцип </w:t>
      </w:r>
      <w:r w:rsidRPr="005E0EC4">
        <w:rPr>
          <w:i/>
          <w:sz w:val="28"/>
          <w:szCs w:val="28"/>
        </w:rPr>
        <w:t xml:space="preserve">системности, самостоятельности, интереса к творческим поискам </w:t>
      </w:r>
      <w:r w:rsidR="008D7784" w:rsidRPr="008D7784">
        <w:rPr>
          <w:sz w:val="28"/>
          <w:szCs w:val="28"/>
        </w:rPr>
        <w:t>предполагает усложнение теоретического материала</w:t>
      </w:r>
      <w:r w:rsidR="008D7784">
        <w:rPr>
          <w:sz w:val="28"/>
          <w:szCs w:val="28"/>
        </w:rPr>
        <w:t xml:space="preserve"> на основе организации активной самостоятельной деятельности при решении практических поисковых задач</w:t>
      </w:r>
      <w:r w:rsidR="00E42ADB">
        <w:rPr>
          <w:sz w:val="28"/>
          <w:szCs w:val="28"/>
        </w:rPr>
        <w:t xml:space="preserve"> </w:t>
      </w:r>
      <w:r w:rsidR="003A5F24" w:rsidRPr="00617A7B">
        <w:rPr>
          <w:sz w:val="28"/>
          <w:szCs w:val="28"/>
        </w:rPr>
        <w:t xml:space="preserve">[2, с. </w:t>
      </w:r>
      <w:r w:rsidR="003A5F24">
        <w:rPr>
          <w:sz w:val="28"/>
          <w:szCs w:val="28"/>
        </w:rPr>
        <w:t>148</w:t>
      </w:r>
      <w:r w:rsidR="003A5F24" w:rsidRPr="00617A7B">
        <w:rPr>
          <w:sz w:val="28"/>
          <w:szCs w:val="28"/>
        </w:rPr>
        <w:t>]</w:t>
      </w:r>
      <w:r w:rsidR="003A5F24">
        <w:rPr>
          <w:sz w:val="28"/>
          <w:szCs w:val="28"/>
        </w:rPr>
        <w:t xml:space="preserve">. </w:t>
      </w:r>
      <w:r w:rsidR="00855D38">
        <w:rPr>
          <w:sz w:val="28"/>
          <w:szCs w:val="28"/>
        </w:rPr>
        <w:t xml:space="preserve">Этот принцип опирается на предыдущие принципы освоения языка и речи и предполагает творческие применение полученных </w:t>
      </w:r>
      <w:proofErr w:type="spellStart"/>
      <w:r w:rsidR="00855D38">
        <w:rPr>
          <w:sz w:val="28"/>
          <w:szCs w:val="28"/>
        </w:rPr>
        <w:t>речеведческих</w:t>
      </w:r>
      <w:proofErr w:type="spellEnd"/>
      <w:r w:rsidR="00855D38">
        <w:rPr>
          <w:sz w:val="28"/>
          <w:szCs w:val="28"/>
        </w:rPr>
        <w:t xml:space="preserve"> знаний и умений в новых условиях их применения.</w:t>
      </w:r>
    </w:p>
    <w:p w:rsidR="00214985" w:rsidRPr="00AE56C5" w:rsidRDefault="00214985" w:rsidP="006C6BB3">
      <w:pPr>
        <w:ind w:firstLine="709"/>
        <w:rPr>
          <w:sz w:val="28"/>
          <w:szCs w:val="28"/>
        </w:rPr>
      </w:pPr>
      <w:r w:rsidRPr="00AE56C5">
        <w:rPr>
          <w:sz w:val="28"/>
          <w:szCs w:val="28"/>
        </w:rPr>
        <w:t xml:space="preserve">Таким образом, </w:t>
      </w:r>
      <w:r w:rsidR="00FA6885">
        <w:rPr>
          <w:sz w:val="28"/>
          <w:szCs w:val="28"/>
        </w:rPr>
        <w:t xml:space="preserve">изучение методических идей Т.Г. </w:t>
      </w:r>
      <w:proofErr w:type="spellStart"/>
      <w:r w:rsidR="00FA6885">
        <w:rPr>
          <w:sz w:val="28"/>
          <w:szCs w:val="28"/>
        </w:rPr>
        <w:t>Рамзаевой</w:t>
      </w:r>
      <w:proofErr w:type="spellEnd"/>
      <w:r w:rsidR="00FA6885">
        <w:rPr>
          <w:sz w:val="28"/>
          <w:szCs w:val="28"/>
        </w:rPr>
        <w:t xml:space="preserve"> показало их актуальность для осуществления процесса речевого развития детей до школы</w:t>
      </w:r>
      <w:r w:rsidR="00855D38">
        <w:rPr>
          <w:sz w:val="28"/>
          <w:szCs w:val="28"/>
        </w:rPr>
        <w:t xml:space="preserve"> и</w:t>
      </w:r>
      <w:r w:rsidR="00FA6885" w:rsidRPr="00AE56C5">
        <w:rPr>
          <w:sz w:val="28"/>
          <w:szCs w:val="28"/>
        </w:rPr>
        <w:t xml:space="preserve"> </w:t>
      </w:r>
      <w:r w:rsidRPr="00AE56C5">
        <w:rPr>
          <w:sz w:val="28"/>
          <w:szCs w:val="28"/>
        </w:rPr>
        <w:t xml:space="preserve">наличие преемственности в целях, </w:t>
      </w:r>
      <w:r w:rsidR="00FA6885">
        <w:rPr>
          <w:sz w:val="28"/>
          <w:szCs w:val="28"/>
        </w:rPr>
        <w:t xml:space="preserve">содержании, направлениях и </w:t>
      </w:r>
      <w:r w:rsidRPr="00AE56C5">
        <w:rPr>
          <w:sz w:val="28"/>
          <w:szCs w:val="28"/>
        </w:rPr>
        <w:t>принципах</w:t>
      </w:r>
      <w:r w:rsidR="00FA6885">
        <w:rPr>
          <w:sz w:val="28"/>
          <w:szCs w:val="28"/>
        </w:rPr>
        <w:t xml:space="preserve"> реализации процесса</w:t>
      </w:r>
      <w:r w:rsidRPr="00AE56C5">
        <w:rPr>
          <w:sz w:val="28"/>
          <w:szCs w:val="28"/>
        </w:rPr>
        <w:t xml:space="preserve"> первоначального обучения родному языку</w:t>
      </w:r>
      <w:r w:rsidR="00855D38">
        <w:rPr>
          <w:sz w:val="28"/>
          <w:szCs w:val="28"/>
        </w:rPr>
        <w:t>. Широкое применение методических идей Тамары Григорьевны</w:t>
      </w:r>
      <w:r w:rsidRPr="00AE56C5">
        <w:rPr>
          <w:sz w:val="28"/>
          <w:szCs w:val="28"/>
        </w:rPr>
        <w:t xml:space="preserve"> позволит </w:t>
      </w:r>
      <w:r w:rsidR="00855D38" w:rsidRPr="00AE56C5">
        <w:rPr>
          <w:sz w:val="28"/>
          <w:szCs w:val="28"/>
        </w:rPr>
        <w:t>повысить качество языкового образования и речевого развития обучающегося</w:t>
      </w:r>
      <w:r w:rsidR="00855D38">
        <w:rPr>
          <w:sz w:val="28"/>
          <w:szCs w:val="28"/>
        </w:rPr>
        <w:t xml:space="preserve"> на разных возрастных этапах, что позволит</w:t>
      </w:r>
      <w:r w:rsidR="00855D38" w:rsidRPr="00AE56C5">
        <w:rPr>
          <w:sz w:val="28"/>
          <w:szCs w:val="28"/>
        </w:rPr>
        <w:t xml:space="preserve"> </w:t>
      </w:r>
      <w:r w:rsidR="00855D38">
        <w:rPr>
          <w:sz w:val="28"/>
          <w:szCs w:val="28"/>
        </w:rPr>
        <w:t xml:space="preserve">оптимально </w:t>
      </w:r>
      <w:r w:rsidRPr="00AE56C5">
        <w:rPr>
          <w:sz w:val="28"/>
          <w:szCs w:val="28"/>
        </w:rPr>
        <w:t xml:space="preserve">реализовать требования </w:t>
      </w:r>
      <w:r w:rsidR="00855D38">
        <w:rPr>
          <w:sz w:val="28"/>
          <w:szCs w:val="28"/>
        </w:rPr>
        <w:t>образовательных стандартов дошкольного и начального образования</w:t>
      </w:r>
      <w:r w:rsidRPr="00AE56C5">
        <w:rPr>
          <w:sz w:val="28"/>
          <w:szCs w:val="28"/>
        </w:rPr>
        <w:t>.</w:t>
      </w:r>
    </w:p>
    <w:p w:rsidR="00214985" w:rsidRPr="00AE56C5" w:rsidRDefault="00214985" w:rsidP="006C6BB3">
      <w:pPr>
        <w:ind w:firstLine="709"/>
        <w:rPr>
          <w:i/>
          <w:sz w:val="28"/>
          <w:szCs w:val="28"/>
        </w:rPr>
      </w:pPr>
      <w:r w:rsidRPr="00AE56C5">
        <w:rPr>
          <w:rStyle w:val="charoverride-3"/>
          <w:i/>
          <w:sz w:val="28"/>
          <w:szCs w:val="28"/>
        </w:rPr>
        <w:t>Литература</w:t>
      </w:r>
    </w:p>
    <w:p w:rsidR="0036686B" w:rsidRDefault="00214985" w:rsidP="00EF17FC">
      <w:pPr>
        <w:pStyle w:val="aa"/>
        <w:ind w:left="0" w:firstLine="709"/>
        <w:rPr>
          <w:sz w:val="28"/>
          <w:szCs w:val="28"/>
        </w:rPr>
      </w:pPr>
      <w:r w:rsidRPr="00AE56C5">
        <w:rPr>
          <w:sz w:val="28"/>
          <w:szCs w:val="28"/>
        </w:rPr>
        <w:t>1.</w:t>
      </w:r>
      <w:r w:rsidRPr="00AE56C5">
        <w:rPr>
          <w:sz w:val="28"/>
          <w:szCs w:val="28"/>
        </w:rPr>
        <w:tab/>
      </w:r>
      <w:r w:rsidR="0036686B" w:rsidRPr="0036686B">
        <w:rPr>
          <w:sz w:val="28"/>
          <w:szCs w:val="28"/>
        </w:rPr>
        <w:t xml:space="preserve">Яшина, В. И. Теория и методика развития речи детей </w:t>
      </w:r>
      <w:r w:rsidR="0036686B">
        <w:rPr>
          <w:sz w:val="28"/>
          <w:szCs w:val="28"/>
        </w:rPr>
        <w:t>:</w:t>
      </w:r>
      <w:r w:rsidR="00D54456">
        <w:rPr>
          <w:sz w:val="28"/>
          <w:szCs w:val="28"/>
        </w:rPr>
        <w:t xml:space="preserve"> </w:t>
      </w:r>
      <w:r w:rsidR="0036686B" w:rsidRPr="0036686B">
        <w:rPr>
          <w:sz w:val="28"/>
          <w:szCs w:val="28"/>
        </w:rPr>
        <w:t xml:space="preserve">учебник для студ. учреждений </w:t>
      </w:r>
      <w:proofErr w:type="spellStart"/>
      <w:r w:rsidR="0036686B" w:rsidRPr="0036686B">
        <w:rPr>
          <w:sz w:val="28"/>
          <w:szCs w:val="28"/>
        </w:rPr>
        <w:t>высш</w:t>
      </w:r>
      <w:proofErr w:type="spellEnd"/>
      <w:r w:rsidR="0036686B" w:rsidRPr="0036686B">
        <w:rPr>
          <w:sz w:val="28"/>
          <w:szCs w:val="28"/>
        </w:rPr>
        <w:t>. проф. образования / В. И. Яшина, М. М.Алексеева ; под общ</w:t>
      </w:r>
      <w:proofErr w:type="gramStart"/>
      <w:r w:rsidR="0036686B" w:rsidRPr="0036686B">
        <w:rPr>
          <w:sz w:val="28"/>
          <w:szCs w:val="28"/>
        </w:rPr>
        <w:t>.</w:t>
      </w:r>
      <w:proofErr w:type="gramEnd"/>
      <w:r w:rsidR="0036686B" w:rsidRPr="0036686B">
        <w:rPr>
          <w:sz w:val="28"/>
          <w:szCs w:val="28"/>
        </w:rPr>
        <w:t xml:space="preserve"> </w:t>
      </w:r>
      <w:proofErr w:type="gramStart"/>
      <w:r w:rsidR="0036686B" w:rsidRPr="0036686B">
        <w:rPr>
          <w:sz w:val="28"/>
          <w:szCs w:val="28"/>
        </w:rPr>
        <w:t>р</w:t>
      </w:r>
      <w:proofErr w:type="gramEnd"/>
      <w:r w:rsidR="0036686B" w:rsidRPr="0036686B">
        <w:rPr>
          <w:sz w:val="28"/>
          <w:szCs w:val="28"/>
        </w:rPr>
        <w:t>ед. В. И. Яшиной. — 4</w:t>
      </w:r>
      <w:r w:rsidR="00D54456">
        <w:rPr>
          <w:sz w:val="28"/>
          <w:szCs w:val="28"/>
        </w:rPr>
        <w:t xml:space="preserve">-е изд., </w:t>
      </w:r>
      <w:proofErr w:type="spellStart"/>
      <w:r w:rsidR="00D54456">
        <w:rPr>
          <w:sz w:val="28"/>
          <w:szCs w:val="28"/>
        </w:rPr>
        <w:t>перераб</w:t>
      </w:r>
      <w:proofErr w:type="spellEnd"/>
      <w:r w:rsidR="00D54456">
        <w:rPr>
          <w:sz w:val="28"/>
          <w:szCs w:val="28"/>
        </w:rPr>
        <w:t>. и доп. — М. :</w:t>
      </w:r>
      <w:r w:rsidR="0036686B" w:rsidRPr="0036686B">
        <w:rPr>
          <w:sz w:val="28"/>
          <w:szCs w:val="28"/>
        </w:rPr>
        <w:t xml:space="preserve">Академия, 2013. — 448 с. </w:t>
      </w:r>
    </w:p>
    <w:p w:rsidR="00EF17FC" w:rsidRDefault="00214985" w:rsidP="00EF17FC">
      <w:pPr>
        <w:pStyle w:val="aa"/>
        <w:ind w:left="0" w:firstLine="709"/>
        <w:rPr>
          <w:sz w:val="28"/>
          <w:szCs w:val="28"/>
        </w:rPr>
      </w:pPr>
      <w:r w:rsidRPr="00AE56C5">
        <w:rPr>
          <w:sz w:val="28"/>
          <w:szCs w:val="28"/>
        </w:rPr>
        <w:t>2.</w:t>
      </w:r>
      <w:r w:rsidRPr="00AE56C5">
        <w:rPr>
          <w:sz w:val="28"/>
          <w:szCs w:val="28"/>
        </w:rPr>
        <w:tab/>
      </w:r>
      <w:proofErr w:type="spellStart"/>
      <w:r w:rsidRPr="00AE56C5">
        <w:rPr>
          <w:rStyle w:val="charoverride-3"/>
          <w:i/>
          <w:sz w:val="28"/>
          <w:szCs w:val="28"/>
        </w:rPr>
        <w:t>Рамзаева</w:t>
      </w:r>
      <w:proofErr w:type="spellEnd"/>
      <w:r w:rsidRPr="00AE56C5">
        <w:rPr>
          <w:rStyle w:val="charoverride-3"/>
          <w:i/>
          <w:sz w:val="28"/>
          <w:szCs w:val="28"/>
        </w:rPr>
        <w:t>, Т.Г.</w:t>
      </w:r>
      <w:r w:rsidRPr="00AE56C5">
        <w:rPr>
          <w:sz w:val="28"/>
          <w:szCs w:val="28"/>
        </w:rPr>
        <w:t xml:space="preserve"> Начальное языковое образование в современной начальной школе / Избранные труды по проблемам современного начального образования / Т.Г. </w:t>
      </w:r>
      <w:proofErr w:type="spellStart"/>
      <w:r w:rsidRPr="00AE56C5">
        <w:rPr>
          <w:sz w:val="28"/>
          <w:szCs w:val="28"/>
        </w:rPr>
        <w:t>Рамзаева</w:t>
      </w:r>
      <w:proofErr w:type="spellEnd"/>
      <w:r w:rsidRPr="00AE56C5">
        <w:rPr>
          <w:sz w:val="28"/>
          <w:szCs w:val="28"/>
        </w:rPr>
        <w:t xml:space="preserve">. – СПб.: РГПУ им. А.И. Герцена, 2008. – 215 </w:t>
      </w:r>
      <w:proofErr w:type="gramStart"/>
      <w:r w:rsidRPr="00AE56C5">
        <w:rPr>
          <w:sz w:val="28"/>
          <w:szCs w:val="28"/>
        </w:rPr>
        <w:t>с</w:t>
      </w:r>
      <w:proofErr w:type="gramEnd"/>
      <w:r w:rsidRPr="00AE56C5">
        <w:rPr>
          <w:sz w:val="28"/>
          <w:szCs w:val="28"/>
        </w:rPr>
        <w:t>.</w:t>
      </w:r>
      <w:r w:rsidR="00EF17FC">
        <w:rPr>
          <w:sz w:val="28"/>
          <w:szCs w:val="28"/>
        </w:rPr>
        <w:t xml:space="preserve"> </w:t>
      </w:r>
    </w:p>
    <w:p w:rsidR="00EF17FC" w:rsidRPr="00EF17FC" w:rsidRDefault="00EF17FC" w:rsidP="00EF17FC">
      <w:pPr>
        <w:pStyle w:val="aa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F17FC">
        <w:rPr>
          <w:bCs/>
          <w:color w:val="212121"/>
          <w:sz w:val="28"/>
          <w:szCs w:val="28"/>
        </w:rPr>
        <w:t>Приказ Министерства образования и науки Российской Федерации (</w:t>
      </w:r>
      <w:proofErr w:type="spellStart"/>
      <w:r w:rsidRPr="00EF17FC">
        <w:rPr>
          <w:bCs/>
          <w:color w:val="212121"/>
          <w:sz w:val="28"/>
          <w:szCs w:val="28"/>
        </w:rPr>
        <w:t>Минобрнауки</w:t>
      </w:r>
      <w:proofErr w:type="spellEnd"/>
      <w:r w:rsidRPr="00EF17FC">
        <w:rPr>
          <w:bCs/>
          <w:color w:val="212121"/>
          <w:sz w:val="28"/>
          <w:szCs w:val="28"/>
        </w:rPr>
        <w:t xml:space="preserve"> России) от 17 октября 2013 г. N 1155 г. Москва «Об </w:t>
      </w:r>
      <w:r w:rsidRPr="00EF17FC">
        <w:rPr>
          <w:bCs/>
          <w:color w:val="212121"/>
          <w:sz w:val="28"/>
          <w:szCs w:val="28"/>
        </w:rPr>
        <w:lastRenderedPageBreak/>
        <w:t xml:space="preserve">утверждении федерального государственного образовательного стандарта дошкольного образования </w:t>
      </w:r>
      <w:r w:rsidRPr="00EF17FC">
        <w:rPr>
          <w:color w:val="000000"/>
          <w:sz w:val="28"/>
          <w:szCs w:val="28"/>
          <w:shd w:val="clear" w:color="auto" w:fill="FFFFFF"/>
        </w:rPr>
        <w:t xml:space="preserve">[электронный ресурс] – </w:t>
      </w:r>
      <w:r w:rsidRPr="00EF17FC">
        <w:rPr>
          <w:sz w:val="28"/>
          <w:szCs w:val="28"/>
        </w:rPr>
        <w:t>Режим доступа</w:t>
      </w:r>
      <w:proofErr w:type="gramStart"/>
      <w:r w:rsidRPr="00EF17FC">
        <w:rPr>
          <w:sz w:val="28"/>
          <w:szCs w:val="28"/>
        </w:rPr>
        <w:t xml:space="preserve"> :</w:t>
      </w:r>
      <w:proofErr w:type="gramEnd"/>
      <w:r w:rsidRPr="00EF17FC">
        <w:rPr>
          <w:sz w:val="28"/>
          <w:szCs w:val="28"/>
        </w:rPr>
        <w:t xml:space="preserve"> </w:t>
      </w:r>
      <w:r w:rsidRPr="00EF17FC">
        <w:rPr>
          <w:color w:val="000000"/>
          <w:sz w:val="28"/>
          <w:szCs w:val="28"/>
          <w:shd w:val="clear" w:color="auto" w:fill="FFFFFF"/>
        </w:rPr>
        <w:t xml:space="preserve"> </w:t>
      </w:r>
      <w:hyperlink r:id="rId6" w:history="1">
        <w:r w:rsidRPr="00EF17FC">
          <w:rPr>
            <w:rStyle w:val="ad"/>
            <w:sz w:val="28"/>
            <w:szCs w:val="28"/>
          </w:rPr>
          <w:t>https://pravobraz.ru/federalnyj-gosudarstvennyj-obrazovatelnyj-standart-doshkolnogo-obrazovaniya/</w:t>
        </w:r>
      </w:hyperlink>
      <w:r w:rsidRPr="00EF17FC">
        <w:rPr>
          <w:sz w:val="28"/>
          <w:szCs w:val="28"/>
        </w:rPr>
        <w:t>.</w:t>
      </w:r>
    </w:p>
    <w:p w:rsidR="00DE05A6" w:rsidRPr="00AE56C5" w:rsidRDefault="00DE05A6" w:rsidP="006C6BB3">
      <w:pPr>
        <w:ind w:firstLine="709"/>
        <w:rPr>
          <w:sz w:val="28"/>
          <w:szCs w:val="28"/>
        </w:rPr>
      </w:pPr>
    </w:p>
    <w:sectPr w:rsidR="00DE05A6" w:rsidRPr="00AE56C5" w:rsidSect="00AE56C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E3919"/>
    <w:multiLevelType w:val="hybridMultilevel"/>
    <w:tmpl w:val="213A33A0"/>
    <w:lvl w:ilvl="0" w:tplc="1458E8F2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4985"/>
    <w:rsid w:val="00015841"/>
    <w:rsid w:val="00015A2D"/>
    <w:rsid w:val="000161D9"/>
    <w:rsid w:val="00043B81"/>
    <w:rsid w:val="00044AD0"/>
    <w:rsid w:val="00046181"/>
    <w:rsid w:val="000676BB"/>
    <w:rsid w:val="001A7A84"/>
    <w:rsid w:val="00204083"/>
    <w:rsid w:val="00214985"/>
    <w:rsid w:val="002D3D1C"/>
    <w:rsid w:val="002E44E8"/>
    <w:rsid w:val="002F50F6"/>
    <w:rsid w:val="00321106"/>
    <w:rsid w:val="003405CA"/>
    <w:rsid w:val="00354A46"/>
    <w:rsid w:val="0036686B"/>
    <w:rsid w:val="00377532"/>
    <w:rsid w:val="003941D9"/>
    <w:rsid w:val="003A5F24"/>
    <w:rsid w:val="00414D85"/>
    <w:rsid w:val="00442EE1"/>
    <w:rsid w:val="004477BA"/>
    <w:rsid w:val="004530F1"/>
    <w:rsid w:val="00471D1A"/>
    <w:rsid w:val="00480956"/>
    <w:rsid w:val="00485F8B"/>
    <w:rsid w:val="004C6BD4"/>
    <w:rsid w:val="004F32C4"/>
    <w:rsid w:val="0052094C"/>
    <w:rsid w:val="00561874"/>
    <w:rsid w:val="00563126"/>
    <w:rsid w:val="005B6E5C"/>
    <w:rsid w:val="005E0EC4"/>
    <w:rsid w:val="00617A7B"/>
    <w:rsid w:val="00640AD7"/>
    <w:rsid w:val="00667A6B"/>
    <w:rsid w:val="006937E6"/>
    <w:rsid w:val="006B3D7E"/>
    <w:rsid w:val="006B763C"/>
    <w:rsid w:val="006C6BB3"/>
    <w:rsid w:val="006D0A34"/>
    <w:rsid w:val="007101AE"/>
    <w:rsid w:val="00715D30"/>
    <w:rsid w:val="00725473"/>
    <w:rsid w:val="00736A7C"/>
    <w:rsid w:val="00741CC0"/>
    <w:rsid w:val="00754976"/>
    <w:rsid w:val="00774D9B"/>
    <w:rsid w:val="00785C21"/>
    <w:rsid w:val="007D0030"/>
    <w:rsid w:val="007E1C92"/>
    <w:rsid w:val="007E6F2A"/>
    <w:rsid w:val="007F69A6"/>
    <w:rsid w:val="00806F3C"/>
    <w:rsid w:val="00817B37"/>
    <w:rsid w:val="00855D38"/>
    <w:rsid w:val="008D7784"/>
    <w:rsid w:val="0090772D"/>
    <w:rsid w:val="0093118F"/>
    <w:rsid w:val="00937768"/>
    <w:rsid w:val="00963167"/>
    <w:rsid w:val="00985A0E"/>
    <w:rsid w:val="009B6453"/>
    <w:rsid w:val="00A237B3"/>
    <w:rsid w:val="00A36DD4"/>
    <w:rsid w:val="00A40BF5"/>
    <w:rsid w:val="00A6636A"/>
    <w:rsid w:val="00AE56C5"/>
    <w:rsid w:val="00AF7293"/>
    <w:rsid w:val="00B14144"/>
    <w:rsid w:val="00B4221C"/>
    <w:rsid w:val="00BA2EE7"/>
    <w:rsid w:val="00BA5DF8"/>
    <w:rsid w:val="00BF56CB"/>
    <w:rsid w:val="00C6546C"/>
    <w:rsid w:val="00C672DA"/>
    <w:rsid w:val="00C93E1A"/>
    <w:rsid w:val="00CA043C"/>
    <w:rsid w:val="00CD6365"/>
    <w:rsid w:val="00D51B70"/>
    <w:rsid w:val="00D54456"/>
    <w:rsid w:val="00D97627"/>
    <w:rsid w:val="00DB730F"/>
    <w:rsid w:val="00DE05A6"/>
    <w:rsid w:val="00E145AF"/>
    <w:rsid w:val="00E41C2B"/>
    <w:rsid w:val="00E42ADB"/>
    <w:rsid w:val="00EB7BD3"/>
    <w:rsid w:val="00EF17FC"/>
    <w:rsid w:val="00F45CE1"/>
    <w:rsid w:val="00F85CB0"/>
    <w:rsid w:val="00FA6885"/>
    <w:rsid w:val="00FB7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985"/>
    <w:pPr>
      <w:spacing w:after="0" w:line="240" w:lineRule="auto"/>
      <w:ind w:firstLine="357"/>
      <w:jc w:val="both"/>
    </w:pPr>
    <w:rPr>
      <w:rFonts w:ascii="Times New Roman" w:eastAsiaTheme="minorEastAsia" w:hAnsi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C6BB3"/>
    <w:pPr>
      <w:keepNext/>
      <w:ind w:firstLine="0"/>
      <w:jc w:val="left"/>
      <w:outlineLvl w:val="0"/>
    </w:pPr>
    <w:rPr>
      <w:rFonts w:eastAsia="Times New Roman"/>
      <w:sz w:val="28"/>
      <w:szCs w:val="20"/>
      <w:u w:val="word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шапка-таблицы"/>
    <w:basedOn w:val="a"/>
    <w:rsid w:val="00214985"/>
    <w:pPr>
      <w:spacing w:before="100" w:beforeAutospacing="1" w:after="100" w:afterAutospacing="1"/>
    </w:pPr>
  </w:style>
  <w:style w:type="character" w:customStyle="1" w:styleId="charoverride-3">
    <w:name w:val="charoverride-3"/>
    <w:basedOn w:val="a0"/>
    <w:rsid w:val="00214985"/>
  </w:style>
  <w:style w:type="paragraph" w:styleId="a3">
    <w:name w:val="Subtitle"/>
    <w:basedOn w:val="a"/>
    <w:next w:val="a"/>
    <w:link w:val="a4"/>
    <w:uiPriority w:val="11"/>
    <w:qFormat/>
    <w:rsid w:val="00214985"/>
    <w:pPr>
      <w:numPr>
        <w:ilvl w:val="1"/>
      </w:numPr>
      <w:spacing w:before="120" w:after="120"/>
      <w:ind w:firstLine="357"/>
      <w:jc w:val="center"/>
    </w:pPr>
    <w:rPr>
      <w:rFonts w:cstheme="minorBidi"/>
      <w:b/>
      <w:color w:val="5A5A5A" w:themeColor="text1" w:themeTint="A5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214985"/>
    <w:rPr>
      <w:rFonts w:ascii="Times New Roman" w:eastAsiaTheme="minorEastAsia" w:hAnsi="Times New Roman"/>
      <w:b/>
      <w:color w:val="5A5A5A" w:themeColor="text1" w:themeTint="A5"/>
      <w:lang w:eastAsia="ru-RU"/>
    </w:rPr>
  </w:style>
  <w:style w:type="character" w:styleId="a5">
    <w:name w:val="Intense Emphasis"/>
    <w:aliases w:val="Шапка таблицы"/>
    <w:basedOn w:val="a0"/>
    <w:uiPriority w:val="21"/>
    <w:qFormat/>
    <w:rsid w:val="00214985"/>
    <w:rPr>
      <w:rFonts w:ascii="Times New Roman" w:hAnsi="Times New Roman"/>
      <w:i w:val="0"/>
      <w:iCs/>
      <w:color w:val="000000" w:themeColor="text1"/>
      <w:sz w:val="20"/>
    </w:rPr>
  </w:style>
  <w:style w:type="paragraph" w:styleId="2">
    <w:name w:val="Quote"/>
    <w:aliases w:val="Текст таблицы"/>
    <w:basedOn w:val="a"/>
    <w:next w:val="a"/>
    <w:link w:val="20"/>
    <w:uiPriority w:val="29"/>
    <w:qFormat/>
    <w:rsid w:val="00214985"/>
    <w:pPr>
      <w:ind w:firstLine="0"/>
      <w:jc w:val="left"/>
    </w:pPr>
    <w:rPr>
      <w:iCs/>
      <w:color w:val="404040" w:themeColor="text1" w:themeTint="BF"/>
      <w:sz w:val="20"/>
    </w:rPr>
  </w:style>
  <w:style w:type="character" w:customStyle="1" w:styleId="20">
    <w:name w:val="Цитата 2 Знак"/>
    <w:aliases w:val="Текст таблицы Знак"/>
    <w:basedOn w:val="a0"/>
    <w:link w:val="2"/>
    <w:uiPriority w:val="29"/>
    <w:rsid w:val="00214985"/>
    <w:rPr>
      <w:rFonts w:ascii="Times New Roman" w:eastAsiaTheme="minorEastAsia" w:hAnsi="Times New Roman" w:cs="Times New Roman"/>
      <w:iCs/>
      <w:color w:val="404040" w:themeColor="text1" w:themeTint="BF"/>
      <w:sz w:val="20"/>
      <w:szCs w:val="24"/>
      <w:lang w:eastAsia="ru-RU"/>
    </w:rPr>
  </w:style>
  <w:style w:type="paragraph" w:customStyle="1" w:styleId="a6">
    <w:name w:val="Атрибуты автора"/>
    <w:basedOn w:val="a"/>
    <w:link w:val="a7"/>
    <w:qFormat/>
    <w:rsid w:val="00214985"/>
    <w:pPr>
      <w:ind w:firstLine="0"/>
      <w:jc w:val="right"/>
    </w:pPr>
    <w:rPr>
      <w:sz w:val="20"/>
    </w:rPr>
  </w:style>
  <w:style w:type="paragraph" w:styleId="a8">
    <w:name w:val="Title"/>
    <w:aliases w:val="Автор статьи"/>
    <w:basedOn w:val="a"/>
    <w:next w:val="a"/>
    <w:link w:val="a9"/>
    <w:uiPriority w:val="10"/>
    <w:qFormat/>
    <w:rsid w:val="00214985"/>
    <w:pPr>
      <w:spacing w:before="240"/>
      <w:ind w:firstLine="0"/>
      <w:contextualSpacing/>
      <w:jc w:val="right"/>
    </w:pPr>
    <w:rPr>
      <w:rFonts w:eastAsiaTheme="majorEastAsia" w:cstheme="majorBidi"/>
      <w:i/>
      <w:spacing w:val="-10"/>
      <w:kern w:val="28"/>
      <w:szCs w:val="56"/>
    </w:rPr>
  </w:style>
  <w:style w:type="character" w:customStyle="1" w:styleId="a9">
    <w:name w:val="Название Знак"/>
    <w:aliases w:val="Автор статьи Знак"/>
    <w:basedOn w:val="a0"/>
    <w:link w:val="a8"/>
    <w:uiPriority w:val="10"/>
    <w:rsid w:val="00214985"/>
    <w:rPr>
      <w:rFonts w:ascii="Times New Roman" w:eastAsiaTheme="majorEastAsia" w:hAnsi="Times New Roman" w:cstheme="majorBidi"/>
      <w:i/>
      <w:spacing w:val="-10"/>
      <w:kern w:val="28"/>
      <w:szCs w:val="56"/>
      <w:lang w:eastAsia="ru-RU"/>
    </w:rPr>
  </w:style>
  <w:style w:type="character" w:customStyle="1" w:styleId="a7">
    <w:name w:val="Атрибуты автора Знак"/>
    <w:basedOn w:val="a0"/>
    <w:link w:val="a6"/>
    <w:rsid w:val="00214985"/>
    <w:rPr>
      <w:rFonts w:ascii="Times New Roman" w:eastAsiaTheme="minorEastAsia" w:hAnsi="Times New Roman" w:cs="Times New Roman"/>
      <w:sz w:val="20"/>
      <w:szCs w:val="24"/>
      <w:lang w:eastAsia="ru-RU"/>
    </w:rPr>
  </w:style>
  <w:style w:type="paragraph" w:customStyle="1" w:styleId="aa">
    <w:name w:val="Литература"/>
    <w:basedOn w:val="a"/>
    <w:link w:val="ab"/>
    <w:qFormat/>
    <w:rsid w:val="00214985"/>
    <w:pPr>
      <w:ind w:left="357" w:hanging="357"/>
    </w:pPr>
  </w:style>
  <w:style w:type="character" w:customStyle="1" w:styleId="ab">
    <w:name w:val="Литература Знак"/>
    <w:basedOn w:val="a0"/>
    <w:link w:val="aa"/>
    <w:rsid w:val="00214985"/>
    <w:rPr>
      <w:rFonts w:ascii="Times New Roman" w:eastAsiaTheme="minorEastAsia" w:hAnsi="Times New Roman" w:cs="Times New Roman"/>
      <w:szCs w:val="24"/>
      <w:lang w:eastAsia="ru-RU"/>
    </w:rPr>
  </w:style>
  <w:style w:type="table" w:styleId="ac">
    <w:name w:val="Table Grid"/>
    <w:basedOn w:val="a1"/>
    <w:uiPriority w:val="59"/>
    <w:rsid w:val="002149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C6BB3"/>
    <w:rPr>
      <w:rFonts w:ascii="Times New Roman" w:eastAsia="Times New Roman" w:hAnsi="Times New Roman" w:cs="Times New Roman"/>
      <w:sz w:val="28"/>
      <w:szCs w:val="20"/>
      <w:u w:val="words"/>
      <w:lang w:eastAsia="ru-RU"/>
    </w:rPr>
  </w:style>
  <w:style w:type="character" w:styleId="ad">
    <w:name w:val="Hyperlink"/>
    <w:basedOn w:val="a0"/>
    <w:uiPriority w:val="99"/>
    <w:unhideWhenUsed/>
    <w:rsid w:val="006C6BB3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1A7A84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braz.ru/federalnyj-gosudarstvennyj-obrazovatelnyj-standart-doshkolnogo-obrazovaniya/" TargetMode="External"/><Relationship Id="rId5" Type="http://schemas.openxmlformats.org/officeDocument/2006/relationships/hyperlink" Target="mailto:MVPapina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2180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kafsocped</dc:creator>
  <cp:lastModifiedBy>papinamv</cp:lastModifiedBy>
  <cp:revision>2</cp:revision>
  <dcterms:created xsi:type="dcterms:W3CDTF">2018-11-30T08:42:00Z</dcterms:created>
  <dcterms:modified xsi:type="dcterms:W3CDTF">2018-11-30T08:42:00Z</dcterms:modified>
</cp:coreProperties>
</file>