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343" w:rsidRDefault="00D50343" w:rsidP="00D50343">
      <w:r w:rsidRPr="001C1728">
        <w:t>http://www2.bigpi.biysk.ru/wwwsite/news.php?rowstart=12</w:t>
      </w:r>
    </w:p>
    <w:p w:rsidR="00D50343" w:rsidRDefault="00D50343" w:rsidP="00D5034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666229" w:rsidRPr="00D50343" w:rsidRDefault="00D50343" w:rsidP="00D5034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На базе Педагогического технопарка «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Кванториум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им. К.Д. Ушинского» Алтайского государственного гуманитарно-педагогического университета имени В.М.Шукшина 22 и 23 сентября 2022 по инициативе доцента Петрищевой Г.С. состоялись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вебинары-практикумы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«Цифровая образовательная среда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ГлобалЛаб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для организации проектно-исследовательской деятельности обучающихся» для студентов института педагогики и психологии (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ИПиП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), института естественных наук и профессионального обучения (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ИЕНиПО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) АГГПУ им. В.М.Шукшина, воспитателей и</w:t>
      </w:r>
      <w:proofErr w:type="gram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учителей начальных классов, учителей биологии разных образовательных учреждений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Бийского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образовательного округа.</w:t>
      </w:r>
      <w:r w:rsidRPr="00D50343">
        <w:rPr>
          <w:rFonts w:ascii="Times New Roman" w:hAnsi="Times New Roman"/>
          <w:color w:val="555555"/>
          <w:sz w:val="24"/>
          <w:szCs w:val="24"/>
        </w:rPr>
        <w:br/>
      </w:r>
      <w:r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ab/>
      </w:r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Провели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вебинары-практикумы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руководитель направления начального образования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Брындина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О.Н. и руководитель естественнонаучного отделения Цифровой образовательной</w:t>
      </w:r>
      <w:r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платформы </w:t>
      </w:r>
      <w:proofErr w:type="spellStart"/>
      <w:r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ГлобалЛаб</w:t>
      </w:r>
      <w:proofErr w:type="spellEnd"/>
      <w:r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Исакова С.</w:t>
      </w:r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Н. (г. Москва).</w:t>
      </w:r>
      <w:r w:rsidRPr="00D50343">
        <w:rPr>
          <w:rFonts w:ascii="Times New Roman" w:hAnsi="Times New Roman"/>
          <w:color w:val="555555"/>
          <w:sz w:val="24"/>
          <w:szCs w:val="24"/>
        </w:rPr>
        <w:br/>
      </w:r>
      <w:r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ab/>
      </w:r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Оборудование Педагогического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Кваториума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позволило слушателям работать в режиме реального времени в сети интернет на сайте </w:t>
      </w:r>
      <w:proofErr w:type="spellStart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>Глобалаб</w:t>
      </w:r>
      <w:proofErr w:type="spellEnd"/>
      <w:r w:rsidRPr="00D50343">
        <w:rPr>
          <w:rFonts w:ascii="Times New Roman" w:hAnsi="Times New Roman"/>
          <w:color w:val="555555"/>
          <w:sz w:val="24"/>
          <w:szCs w:val="24"/>
          <w:shd w:val="clear" w:color="auto" w:fill="FFFFFF"/>
        </w:rPr>
        <w:t xml:space="preserve"> и приобрести навыки работы с цифровыми образовательными ресурсами, увидеть возможности использования данных ресурсов ребятами дошкольного, младшего школьного возраста и основной школы.</w:t>
      </w:r>
    </w:p>
    <w:sectPr w:rsidR="00666229" w:rsidRPr="00D50343" w:rsidSect="00666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characterSpacingControl w:val="doNotCompress"/>
  <w:compat/>
  <w:rsids>
    <w:rsidRoot w:val="00D50343"/>
    <w:rsid w:val="00651497"/>
    <w:rsid w:val="00666229"/>
    <w:rsid w:val="00CC3204"/>
    <w:rsid w:val="00D46035"/>
    <w:rsid w:val="00D503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43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035"/>
    <w:pPr>
      <w:widowControl w:val="0"/>
      <w:autoSpaceDE w:val="0"/>
      <w:autoSpaceDN w:val="0"/>
      <w:adjustRightInd w:val="0"/>
      <w:spacing w:after="0" w:line="240" w:lineRule="auto"/>
      <w:ind w:left="720"/>
      <w:contextualSpacing/>
      <w:jc w:val="center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2022-10-05T03:34:00Z</dcterms:created>
  <dcterms:modified xsi:type="dcterms:W3CDTF">2022-10-05T03:43:00Z</dcterms:modified>
</cp:coreProperties>
</file>