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E8D" w:rsidRPr="008953F7" w:rsidRDefault="005A0E8D" w:rsidP="005A0E8D">
      <w:pPr>
        <w:spacing w:after="0" w:line="240" w:lineRule="auto"/>
        <w:ind w:left="0" w:firstLine="284"/>
        <w:rPr>
          <w:szCs w:val="24"/>
        </w:rPr>
      </w:pPr>
      <w:r w:rsidRPr="008953F7">
        <w:rPr>
          <w:szCs w:val="24"/>
        </w:rPr>
        <w:t>Петрищева</w:t>
      </w:r>
      <w:r w:rsidRPr="00647E0B">
        <w:rPr>
          <w:szCs w:val="24"/>
        </w:rPr>
        <w:t xml:space="preserve"> </w:t>
      </w:r>
      <w:r w:rsidRPr="008953F7">
        <w:rPr>
          <w:szCs w:val="24"/>
        </w:rPr>
        <w:t xml:space="preserve">Г.С. </w:t>
      </w:r>
      <w:r w:rsidRPr="00821829">
        <w:rPr>
          <w:szCs w:val="24"/>
        </w:rPr>
        <w:t>Формирование правил поведения старших дошкольников в природе п</w:t>
      </w:r>
      <w:r>
        <w:rPr>
          <w:szCs w:val="24"/>
        </w:rPr>
        <w:t xml:space="preserve">осредством экологических сказок </w:t>
      </w:r>
      <w:r w:rsidRPr="008953F7">
        <w:rPr>
          <w:szCs w:val="24"/>
        </w:rPr>
        <w:t>/Г.С.</w:t>
      </w:r>
      <w:r>
        <w:rPr>
          <w:szCs w:val="24"/>
        </w:rPr>
        <w:t xml:space="preserve"> </w:t>
      </w:r>
      <w:r w:rsidRPr="008953F7">
        <w:rPr>
          <w:szCs w:val="24"/>
        </w:rPr>
        <w:t>Петрищева</w:t>
      </w:r>
      <w:r>
        <w:rPr>
          <w:szCs w:val="24"/>
        </w:rPr>
        <w:t>, Е.Е. Медведева</w:t>
      </w:r>
      <w:r w:rsidRPr="008953F7">
        <w:rPr>
          <w:szCs w:val="24"/>
          <w:shd w:val="clear" w:color="auto" w:fill="FFFFFF"/>
        </w:rPr>
        <w:t xml:space="preserve"> //«Психолого-педагогическое сопровождение обучающихся в пространстве образования» [Электронный ресурс]: Материалы </w:t>
      </w:r>
      <w:r w:rsidRPr="008953F7">
        <w:rPr>
          <w:szCs w:val="24"/>
        </w:rPr>
        <w:t>V</w:t>
      </w:r>
      <w:r w:rsidRPr="008953F7">
        <w:rPr>
          <w:szCs w:val="24"/>
          <w:shd w:val="clear" w:color="auto" w:fill="FFFFFF"/>
        </w:rPr>
        <w:t xml:space="preserve"> Всероссийской с международным участием научно-практической конференции педагогов и психологов, социальных педагогов системы образования, молодых ученых, студентов и обучающихся «Психолого-педагогическое сопровождение обучающихся в пространстве образования», посвященной Году семьи, 85-летию АГГПУ им. В.М.Шукшина  (Бийск, 25апреля 202</w:t>
      </w:r>
      <w:r>
        <w:rPr>
          <w:szCs w:val="24"/>
          <w:shd w:val="clear" w:color="auto" w:fill="FFFFFF"/>
        </w:rPr>
        <w:t>4</w:t>
      </w:r>
      <w:r w:rsidRPr="008953F7">
        <w:rPr>
          <w:szCs w:val="24"/>
          <w:shd w:val="clear" w:color="auto" w:fill="FFFFFF"/>
        </w:rPr>
        <w:t xml:space="preserve"> г.) / Отв. ред. </w:t>
      </w:r>
      <w:proofErr w:type="spellStart"/>
      <w:r w:rsidRPr="008953F7">
        <w:rPr>
          <w:szCs w:val="24"/>
          <w:shd w:val="clear" w:color="auto" w:fill="FFFFFF"/>
        </w:rPr>
        <w:t>И.Н.Чичканова</w:t>
      </w:r>
      <w:proofErr w:type="spellEnd"/>
      <w:r w:rsidRPr="008953F7">
        <w:rPr>
          <w:szCs w:val="24"/>
          <w:shd w:val="clear" w:color="auto" w:fill="FFFFFF"/>
        </w:rPr>
        <w:t xml:space="preserve">. – Бийск: </w:t>
      </w:r>
      <w:proofErr w:type="spellStart"/>
      <w:r w:rsidRPr="008953F7">
        <w:rPr>
          <w:szCs w:val="24"/>
          <w:shd w:val="clear" w:color="auto" w:fill="FFFFFF"/>
        </w:rPr>
        <w:t>Бийский</w:t>
      </w:r>
      <w:proofErr w:type="spellEnd"/>
      <w:r w:rsidRPr="008953F7">
        <w:rPr>
          <w:szCs w:val="24"/>
          <w:shd w:val="clear" w:color="auto" w:fill="FFFFFF"/>
        </w:rPr>
        <w:t xml:space="preserve"> филиал им. В.М. Шукшина </w:t>
      </w:r>
      <w:proofErr w:type="spellStart"/>
      <w:r w:rsidRPr="008953F7">
        <w:rPr>
          <w:szCs w:val="24"/>
          <w:shd w:val="clear" w:color="auto" w:fill="FFFFFF"/>
        </w:rPr>
        <w:t>АлтГПУ</w:t>
      </w:r>
      <w:proofErr w:type="spellEnd"/>
      <w:r w:rsidRPr="008953F7">
        <w:rPr>
          <w:szCs w:val="24"/>
          <w:shd w:val="clear" w:color="auto" w:fill="FFFFFF"/>
        </w:rPr>
        <w:t xml:space="preserve">, 2024. </w:t>
      </w:r>
      <w:r>
        <w:rPr>
          <w:szCs w:val="24"/>
          <w:shd w:val="clear" w:color="auto" w:fill="FFFFFF"/>
        </w:rPr>
        <w:t>– С. 133-135</w:t>
      </w:r>
    </w:p>
    <w:p w:rsidR="005A0E8D" w:rsidRDefault="005A0E8D" w:rsidP="005A0E8D">
      <w:pPr>
        <w:spacing w:after="0" w:line="240" w:lineRule="auto"/>
        <w:ind w:left="1990" w:right="-14" w:hanging="10"/>
        <w:jc w:val="right"/>
        <w:rPr>
          <w:i/>
        </w:rPr>
      </w:pPr>
    </w:p>
    <w:p w:rsidR="005A0E8D" w:rsidRDefault="005A0E8D" w:rsidP="005A0E8D">
      <w:pPr>
        <w:spacing w:after="0" w:line="240" w:lineRule="auto"/>
        <w:ind w:left="1990" w:right="-14" w:hanging="10"/>
        <w:jc w:val="right"/>
        <w:rPr>
          <w:i/>
        </w:rPr>
      </w:pPr>
    </w:p>
    <w:p w:rsidR="005A0E8D" w:rsidRDefault="005A0E8D" w:rsidP="005A0E8D">
      <w:pPr>
        <w:spacing w:after="0" w:line="240" w:lineRule="auto"/>
        <w:ind w:left="1990" w:right="-14" w:hanging="10"/>
        <w:jc w:val="right"/>
      </w:pPr>
      <w:r>
        <w:rPr>
          <w:i/>
        </w:rPr>
        <w:t>Петрищева Г.С.,</w:t>
      </w:r>
    </w:p>
    <w:p w:rsidR="005A0E8D" w:rsidRDefault="005A0E8D" w:rsidP="005A0E8D">
      <w:pPr>
        <w:spacing w:after="0" w:line="240" w:lineRule="auto"/>
        <w:ind w:left="918" w:firstLine="0"/>
        <w:jc w:val="center"/>
      </w:pPr>
      <w:r>
        <w:t xml:space="preserve">доцент Алтайского государственного гуманитарно-педагогического университета </w:t>
      </w:r>
    </w:p>
    <w:p w:rsidR="005A0E8D" w:rsidRDefault="005A0E8D" w:rsidP="005A0E8D">
      <w:pPr>
        <w:spacing w:after="0" w:line="240" w:lineRule="auto"/>
        <w:ind w:left="1990" w:right="-14" w:hanging="10"/>
        <w:jc w:val="right"/>
      </w:pPr>
      <w:r>
        <w:t>имени В.М. Шукшина, Бийск)</w:t>
      </w:r>
    </w:p>
    <w:p w:rsidR="00F84056" w:rsidRDefault="00473257" w:rsidP="005A0E8D">
      <w:pPr>
        <w:spacing w:after="0" w:line="240" w:lineRule="auto"/>
        <w:ind w:left="0" w:firstLine="0"/>
        <w:jc w:val="right"/>
      </w:pPr>
      <w:r>
        <w:rPr>
          <w:i/>
        </w:rPr>
        <w:t xml:space="preserve">Медведева Е. Е.,               </w:t>
      </w:r>
    </w:p>
    <w:p w:rsidR="005A0E8D" w:rsidRDefault="00473257" w:rsidP="005A0E8D">
      <w:pPr>
        <w:spacing w:after="0" w:line="240" w:lineRule="auto"/>
        <w:ind w:left="1990" w:right="-14" w:hanging="10"/>
        <w:jc w:val="right"/>
      </w:pPr>
      <w:proofErr w:type="gramStart"/>
      <w:r>
        <w:t>(воспитатель МБДОУ «Детский сад № 57» «Радуга», Бийск</w:t>
      </w:r>
      <w:proofErr w:type="gramEnd"/>
    </w:p>
    <w:p w:rsidR="00F84056" w:rsidRDefault="00473257" w:rsidP="005A0E8D">
      <w:pPr>
        <w:spacing w:after="0" w:line="240" w:lineRule="auto"/>
        <w:ind w:left="1990" w:right="-14" w:hanging="10"/>
        <w:jc w:val="right"/>
      </w:pPr>
      <w:r>
        <w:t xml:space="preserve">, </w:t>
      </w:r>
    </w:p>
    <w:p w:rsidR="00F84056" w:rsidRDefault="00473257" w:rsidP="005A0E8D">
      <w:pPr>
        <w:spacing w:after="0" w:line="240" w:lineRule="auto"/>
        <w:ind w:left="-15" w:right="2"/>
      </w:pPr>
      <w:r>
        <w:rPr>
          <w:b/>
        </w:rPr>
        <w:t>Аннотация:</w:t>
      </w:r>
      <w:r>
        <w:t xml:space="preserve"> В статье рассматривается и анализируется экологическая сказка как средство для формирования правила поведения в природе старших дошкольников. Представлена серия таких сказок и показаны их возможности в воспитании ответственного отношения дошкольников к природе.</w:t>
      </w:r>
    </w:p>
    <w:p w:rsidR="005A0E8D" w:rsidRDefault="005A0E8D" w:rsidP="005A0E8D">
      <w:pPr>
        <w:spacing w:after="0" w:line="240" w:lineRule="auto"/>
        <w:ind w:left="-15" w:right="2"/>
      </w:pPr>
    </w:p>
    <w:p w:rsidR="00F84056" w:rsidRDefault="00473257">
      <w:pPr>
        <w:spacing w:after="411"/>
        <w:ind w:left="-15" w:right="2"/>
      </w:pPr>
      <w:r>
        <w:rPr>
          <w:b/>
        </w:rPr>
        <w:t>Ключевые слова</w:t>
      </w:r>
      <w:r>
        <w:t>: правила поведения в природе, старшие дошкольники, экологическая сказка.</w:t>
      </w:r>
    </w:p>
    <w:p w:rsidR="00F84056" w:rsidRDefault="00473257">
      <w:pPr>
        <w:ind w:left="-15" w:right="2"/>
      </w:pPr>
      <w:r>
        <w:t xml:space="preserve">В современном мире проблема взаимодействия человека с природой очень актуальна. Исчезновение растений и животных, загрязнение окружающей нас среды, водных ресурсов – весь этот вред природе человек неосознанно наносит сам. Чтобы сохранить все богатства природы, нам необходимо воспитывать экологическую культуру у наших детей, иными словами правила поведения в природе. Это воспитание необходимо начинать с раннего детства. </w:t>
      </w:r>
    </w:p>
    <w:p w:rsidR="00F84056" w:rsidRDefault="00473257">
      <w:pPr>
        <w:ind w:left="-15" w:right="2"/>
      </w:pPr>
      <w:r>
        <w:t xml:space="preserve"> В ФОП ДО указано, что образовательная область «Познавательное развитие» предполагает формирование основ экологической культуры, знаний о взаимосвязях внутри природных сообществ и роли человека в природе, правилах поведения в природной среде, воспитание гуманного отношения к природе [4].</w:t>
      </w:r>
    </w:p>
    <w:p w:rsidR="00F84056" w:rsidRDefault="00473257">
      <w:pPr>
        <w:ind w:left="-15" w:right="2"/>
      </w:pPr>
      <w:r>
        <w:t xml:space="preserve">   В. А. Сухомлинский писал, что у ребенка необходимо воспитывать любовь «ко всему, что не может жить без ласковой человеческой руки, без чувствительного человеческого сердца. Речь идет о любви к живому и беззащитному, слабому и нежному» [3, с. 53]. </w:t>
      </w:r>
    </w:p>
    <w:p w:rsidR="00F84056" w:rsidRDefault="00473257">
      <w:pPr>
        <w:ind w:left="-15" w:right="2"/>
      </w:pPr>
      <w:r>
        <w:t>Формирование правил поведения в природе у детей старшего дошкольного возраста осуществляется при использовании разнообразных средств воспитания. В ХХI веке к ним добавились экологические сказки.</w:t>
      </w:r>
    </w:p>
    <w:p w:rsidR="00F84056" w:rsidRDefault="00473257">
      <w:pPr>
        <w:spacing w:after="1" w:line="359" w:lineRule="auto"/>
        <w:ind w:left="0" w:firstLine="284"/>
        <w:jc w:val="left"/>
      </w:pPr>
      <w:r>
        <w:lastRenderedPageBreak/>
        <w:t>В словаре-справочнике указано: «Экологическая сказка – это литературное произведение, способствующее формированию экологических знаний и представлений об окружающем и природном мире, а также осознанно-правильного отношения к различным природным объектам» [1, с. 12]. Она в доступной форме для детей старшего дошкольного возраста объясняет суть экологических проблем, причины их появления, помогают осмыслить действия человека и результат этих действий для природы.</w:t>
      </w:r>
    </w:p>
    <w:p w:rsidR="00F84056" w:rsidRDefault="00473257">
      <w:pPr>
        <w:ind w:left="-15" w:right="2"/>
      </w:pPr>
      <w:r>
        <w:t xml:space="preserve">Для повышения уровня </w:t>
      </w:r>
      <w:proofErr w:type="spellStart"/>
      <w:r>
        <w:t>сформированности</w:t>
      </w:r>
      <w:proofErr w:type="spellEnd"/>
      <w:r>
        <w:t xml:space="preserve"> правил поведения старших дошкольников в природе мы составили серию из 12 экологических сказок. Каждая сказка направлена на формирование одного из правил поведения в природе, предложенных В. А. </w:t>
      </w:r>
      <w:proofErr w:type="spellStart"/>
      <w:r>
        <w:t>Новицкаой</w:t>
      </w:r>
      <w:proofErr w:type="spellEnd"/>
      <w:r>
        <w:t xml:space="preserve"> с соавторами [2].</w:t>
      </w:r>
    </w:p>
    <w:p w:rsidR="00F84056" w:rsidRDefault="00473257">
      <w:pPr>
        <w:numPr>
          <w:ilvl w:val="0"/>
          <w:numId w:val="1"/>
        </w:numPr>
        <w:spacing w:after="1" w:line="359" w:lineRule="auto"/>
        <w:ind w:hanging="510"/>
        <w:jc w:val="left"/>
      </w:pPr>
      <w:r>
        <w:t xml:space="preserve">Т.  Шорыгина «Дождевой червяк» - правило поведения в природе:  Не ловите и не губите земляных червей, </w:t>
      </w:r>
      <w:proofErr w:type="gramStart"/>
      <w:r>
        <w:t>погубив их вы можете</w:t>
      </w:r>
      <w:proofErr w:type="gramEnd"/>
      <w:r>
        <w:t xml:space="preserve"> подорвать пищевую цепочку и поставите под угрозу природу.</w:t>
      </w:r>
    </w:p>
    <w:p w:rsidR="00F84056" w:rsidRDefault="00473257">
      <w:pPr>
        <w:numPr>
          <w:ilvl w:val="0"/>
          <w:numId w:val="1"/>
        </w:numPr>
        <w:spacing w:after="1" w:line="359" w:lineRule="auto"/>
        <w:ind w:hanging="510"/>
        <w:jc w:val="left"/>
      </w:pPr>
      <w:r>
        <w:t>Т.  Шорыгина «Маленькие путешественницы» - правило поведения в природе:  Не срывайте цветы, тем более с корнем, ведь они не вырастут снова, среди них могут быть редкие, занесенные в Красную книгу, лесные цветы должны радовать своей красотой, а не вянуть в букетах. Не разрушайте муравейники, муравьи – это помощники леса, своей работой они приносят огромную пользу.</w:t>
      </w:r>
    </w:p>
    <w:p w:rsidR="00F84056" w:rsidRDefault="00473257">
      <w:pPr>
        <w:numPr>
          <w:ilvl w:val="0"/>
          <w:numId w:val="1"/>
        </w:numPr>
        <w:spacing w:after="1" w:line="359" w:lineRule="auto"/>
        <w:ind w:hanging="510"/>
        <w:jc w:val="left"/>
      </w:pPr>
      <w:r>
        <w:t xml:space="preserve">Т.  Шорыгина «Как скворец себе дом выбирал» - правило поведения в природе: Не трогайте гнезда птиц, птенцов, яйца, ведь птицы могут оказаться в опасности, вы можете привлечь внимание хищников, также никогда не уносите с собой птенцов, они не смогут выжить в неволе. </w:t>
      </w:r>
    </w:p>
    <w:p w:rsidR="00F84056" w:rsidRDefault="00473257">
      <w:pPr>
        <w:numPr>
          <w:ilvl w:val="0"/>
          <w:numId w:val="1"/>
        </w:numPr>
        <w:spacing w:after="1" w:line="359" w:lineRule="auto"/>
        <w:ind w:hanging="510"/>
        <w:jc w:val="left"/>
      </w:pPr>
      <w:r>
        <w:t>Н. Рыжова «Зайчик и медвежонок» - правило поведения в природе: Не бросайте мусор, нельзя загрязнять природу, это дом для зверей и птиц. Не бейте стекло, поранитесь сами и нанесете вред обитателям леса. Не бросайте мусор, нельзя загрязнять природу, это дом для зверей и птиц. Не бейте стекло, поранитесь сами и нанесете вред обитателям леса.</w:t>
      </w:r>
    </w:p>
    <w:p w:rsidR="00F84056" w:rsidRDefault="00473257">
      <w:pPr>
        <w:numPr>
          <w:ilvl w:val="0"/>
          <w:numId w:val="1"/>
        </w:numPr>
        <w:spacing w:after="1" w:line="359" w:lineRule="auto"/>
        <w:ind w:hanging="510"/>
        <w:jc w:val="left"/>
      </w:pPr>
      <w:r>
        <w:t>Т. Шорыгина «Катя и божья коровка» - правило поведения в природе: Не ловите шмелей, бабочек, стрекоз, божьих коровок, они опыляют растения и уничтожают вредителей, погубив их, вы поставите под угрозу природу.</w:t>
      </w:r>
    </w:p>
    <w:p w:rsidR="00F84056" w:rsidRDefault="00473257">
      <w:pPr>
        <w:numPr>
          <w:ilvl w:val="0"/>
          <w:numId w:val="1"/>
        </w:numPr>
        <w:spacing w:after="1" w:line="359" w:lineRule="auto"/>
        <w:ind w:hanging="510"/>
        <w:jc w:val="left"/>
      </w:pPr>
      <w:r>
        <w:t>Н. Рыжова  «Ветерок» - правило поведения в природе:  Запрещено разжигать костёр без взрослых, а уходя из леса нужно убедиться, что костёр затушен. Ведь даже маленький уголёк может быть очень опасен, как для человека, так и для обитателей леса, очень трудно остановить его распространение.</w:t>
      </w:r>
    </w:p>
    <w:p w:rsidR="00F84056" w:rsidRDefault="00473257">
      <w:pPr>
        <w:numPr>
          <w:ilvl w:val="0"/>
          <w:numId w:val="1"/>
        </w:numPr>
        <w:spacing w:after="1" w:line="359" w:lineRule="auto"/>
        <w:ind w:hanging="510"/>
        <w:jc w:val="left"/>
      </w:pPr>
      <w:r>
        <w:lastRenderedPageBreak/>
        <w:t xml:space="preserve">Н. Рыжов  «Сказка про </w:t>
      </w:r>
      <w:proofErr w:type="spellStart"/>
      <w:r>
        <w:t>хламище</w:t>
      </w:r>
      <w:proofErr w:type="spellEnd"/>
      <w:r>
        <w:t xml:space="preserve"> – </w:t>
      </w:r>
      <w:proofErr w:type="spellStart"/>
      <w:r>
        <w:t>окаянище</w:t>
      </w:r>
      <w:proofErr w:type="spellEnd"/>
      <w:r>
        <w:t>» - правило поведения в природе: Не бросайте мусор, нельзя загрязнять природу, это дом для зверей и птиц. Не бейте стекло, поранитесь сами и нанесете вред обитателям леса.</w:t>
      </w:r>
    </w:p>
    <w:p w:rsidR="00F84056" w:rsidRDefault="00473257">
      <w:pPr>
        <w:numPr>
          <w:ilvl w:val="0"/>
          <w:numId w:val="1"/>
        </w:numPr>
        <w:ind w:hanging="510"/>
        <w:jc w:val="left"/>
      </w:pPr>
      <w:r>
        <w:t>Н. Рыжова «Как лесные жители спасли лес от пожара»</w:t>
      </w:r>
      <w:r>
        <w:rPr>
          <w:b/>
        </w:rPr>
        <w:t xml:space="preserve"> </w:t>
      </w:r>
      <w:r>
        <w:t>- правило поведения в природе: Запрещено разжигать костер, не сжигайте высохшую траву или листья</w:t>
      </w:r>
    </w:p>
    <w:p w:rsidR="00F84056" w:rsidRDefault="00473257">
      <w:pPr>
        <w:ind w:left="1078" w:right="2" w:firstLine="0"/>
      </w:pPr>
      <w:r>
        <w:t>без взрослых, ведь огонь опасен как для человека, так и для обитателей леса, очень трудно остановить его распространение.</w:t>
      </w:r>
    </w:p>
    <w:p w:rsidR="00F84056" w:rsidRDefault="00473257">
      <w:pPr>
        <w:numPr>
          <w:ilvl w:val="0"/>
          <w:numId w:val="1"/>
        </w:numPr>
        <w:ind w:hanging="510"/>
        <w:jc w:val="left"/>
      </w:pPr>
      <w:r>
        <w:t xml:space="preserve">Л. </w:t>
      </w:r>
      <w:proofErr w:type="spellStart"/>
      <w:r>
        <w:t>Молодова</w:t>
      </w:r>
      <w:proofErr w:type="spellEnd"/>
      <w:r>
        <w:t xml:space="preserve">  «Ранней весной» - правило поведения в природе: Не бейте стекло, поранитесь сами и нанесете вред обитателям леса.</w:t>
      </w:r>
    </w:p>
    <w:p w:rsidR="00F84056" w:rsidRDefault="00473257">
      <w:pPr>
        <w:numPr>
          <w:ilvl w:val="0"/>
          <w:numId w:val="1"/>
        </w:numPr>
        <w:spacing w:after="1" w:line="359" w:lineRule="auto"/>
        <w:ind w:hanging="510"/>
        <w:jc w:val="left"/>
      </w:pPr>
      <w:r>
        <w:t xml:space="preserve">Л. </w:t>
      </w:r>
      <w:proofErr w:type="spellStart"/>
      <w:r>
        <w:t>Молодова</w:t>
      </w:r>
      <w:proofErr w:type="spellEnd"/>
      <w:r>
        <w:t xml:space="preserve"> «История одной Елочки» - правило поведения в природе:  Не ломайте ветки кустарников и деревьев, не делайте памятных надписей на них, не отрывайте кору. Не рубите деревья без причин.</w:t>
      </w:r>
    </w:p>
    <w:p w:rsidR="00F84056" w:rsidRDefault="00473257">
      <w:pPr>
        <w:numPr>
          <w:ilvl w:val="0"/>
          <w:numId w:val="1"/>
        </w:numPr>
        <w:spacing w:after="120" w:line="259" w:lineRule="auto"/>
        <w:ind w:hanging="510"/>
        <w:jc w:val="left"/>
      </w:pPr>
      <w:r>
        <w:t xml:space="preserve">Л. </w:t>
      </w:r>
      <w:proofErr w:type="spellStart"/>
      <w:r>
        <w:t>Молодова</w:t>
      </w:r>
      <w:proofErr w:type="spellEnd"/>
      <w:r>
        <w:t xml:space="preserve">  «Могучее животное – медведь» - правило поведения в природе: </w:t>
      </w:r>
    </w:p>
    <w:p w:rsidR="00F84056" w:rsidRDefault="00473257">
      <w:pPr>
        <w:spacing w:after="1" w:line="359" w:lineRule="auto"/>
        <w:ind w:left="1078" w:firstLine="0"/>
        <w:jc w:val="left"/>
      </w:pPr>
      <w:r>
        <w:t xml:space="preserve">Не следует забирать детенышей животных из лесу домой — это очень опасно. За ними могут прийти родители (опасные животные), или они могут быть переносчиками очень опасных заболеваний.   </w:t>
      </w:r>
    </w:p>
    <w:p w:rsidR="00F84056" w:rsidRDefault="00473257">
      <w:pPr>
        <w:numPr>
          <w:ilvl w:val="0"/>
          <w:numId w:val="1"/>
        </w:numPr>
        <w:spacing w:after="1" w:line="359" w:lineRule="auto"/>
        <w:ind w:hanging="510"/>
        <w:jc w:val="left"/>
      </w:pPr>
      <w:r>
        <w:t>Н. Рыжова «Благородный гриб» - правило поведения в природе: Никогда не пробуйте на вкус незнакомые ягоды, растения и грибы, велика вероятность, что они ядовиты; собирать съедобные грибы можно только под присмотром взрослых, ни в коем случае не вырывая ножку гриба.</w:t>
      </w:r>
    </w:p>
    <w:p w:rsidR="00F84056" w:rsidRDefault="00473257">
      <w:pPr>
        <w:ind w:left="-15" w:right="2"/>
      </w:pPr>
      <w:r>
        <w:t xml:space="preserve">Реализацию данной серии экологических сказок рекомендуем проводить с детьми один раз в неделю во </w:t>
      </w:r>
      <w:proofErr w:type="spellStart"/>
      <w:r>
        <w:t>внезанятийное</w:t>
      </w:r>
      <w:proofErr w:type="spellEnd"/>
      <w:r>
        <w:t xml:space="preserve"> время.</w:t>
      </w:r>
      <w:r>
        <w:rPr>
          <w:color w:val="FF0000"/>
        </w:rPr>
        <w:t xml:space="preserve"> </w:t>
      </w:r>
      <w:r>
        <w:t xml:space="preserve">Содержание каждой сказки стоит закреплять </w:t>
      </w:r>
      <w:proofErr w:type="spellStart"/>
      <w:r>
        <w:t>какойлибо</w:t>
      </w:r>
      <w:proofErr w:type="spellEnd"/>
      <w:r>
        <w:t xml:space="preserve"> продуктивной деятельностью. Например: после чтение экологической сказки </w:t>
      </w:r>
    </w:p>
    <w:p w:rsidR="00F84056" w:rsidRDefault="00473257">
      <w:pPr>
        <w:ind w:left="-15" w:right="2" w:firstLine="0"/>
      </w:pPr>
      <w:r>
        <w:t xml:space="preserve">Т. </w:t>
      </w:r>
      <w:proofErr w:type="spellStart"/>
      <w:r>
        <w:t>Шорыгиной</w:t>
      </w:r>
      <w:proofErr w:type="spellEnd"/>
      <w:r>
        <w:t xml:space="preserve"> «Дождевой червяк», где через сказку расскажите о пользе земляных червяков и о разрушении взаимосвязи в природе, если земляных червяков не станет, детям можно  предложить нарисовать того самого червяка из сказки.</w:t>
      </w:r>
    </w:p>
    <w:p w:rsidR="00F84056" w:rsidRDefault="00473257">
      <w:pPr>
        <w:ind w:left="-15" w:right="2"/>
      </w:pPr>
      <w:r>
        <w:t xml:space="preserve">После чтения экологической сказки Л. </w:t>
      </w:r>
      <w:proofErr w:type="spellStart"/>
      <w:r>
        <w:t>Молодовой</w:t>
      </w:r>
      <w:proofErr w:type="spellEnd"/>
      <w:r>
        <w:t xml:space="preserve"> «История одной Елочки», где через сказку дети узнают о ёлочке, которую срубили на Новый год, а через несколько дней её просто выкинули, можно с детьми пойти на экскурсию и разглядеть ёлочку в природе.</w:t>
      </w:r>
    </w:p>
    <w:p w:rsidR="00F84056" w:rsidRDefault="00473257">
      <w:pPr>
        <w:ind w:left="-15" w:right="2"/>
      </w:pPr>
      <w:r>
        <w:t xml:space="preserve">Прочитав экологическую Н. Рыжовой «Сказку про </w:t>
      </w:r>
      <w:proofErr w:type="spellStart"/>
      <w:r>
        <w:t>хламище-окаянище</w:t>
      </w:r>
      <w:proofErr w:type="spellEnd"/>
      <w:r>
        <w:t xml:space="preserve">», детям можно предложить на следующий день после прогулки в первой половине дня провести уборку территории возле детского сада и собрать мусор. </w:t>
      </w:r>
    </w:p>
    <w:p w:rsidR="00F84056" w:rsidRDefault="00473257">
      <w:pPr>
        <w:ind w:left="-15" w:right="2"/>
      </w:pPr>
      <w:r>
        <w:t>При ознакомлении с экологической сказкой «Как лесные жители спасли лес от пожара» Н. Рыжовой можно организовать выставку детских книг с экологическими сказками «Мы любим природу».</w:t>
      </w:r>
    </w:p>
    <w:p w:rsidR="00F84056" w:rsidRDefault="00473257">
      <w:pPr>
        <w:ind w:left="-15" w:right="2"/>
      </w:pPr>
      <w:r>
        <w:lastRenderedPageBreak/>
        <w:t xml:space="preserve">После  чтения любой из экологических сказок детям можно предложить слепить, сыграть, инсценировать в театральной деятельности, нарисовать серию рисунков к сказке и даже  можно сказку сочинить детям самим. Предлагаем после ознакомления с серией экологических сказок организовать для детей развлечение КВН по правилам поведения в природе «В союзе с природой». </w:t>
      </w:r>
    </w:p>
    <w:p w:rsidR="00F84056" w:rsidRDefault="00473257">
      <w:pPr>
        <w:spacing w:after="411"/>
        <w:ind w:left="-15" w:right="2"/>
      </w:pPr>
      <w:r>
        <w:t>Таким образом, после знакомства с экологическими сказками, их обсуждения у детей расширятся знания о правилах поведения в природе, проявится   интерес к природе и возникнет желание охранять природу и помогать живым существам.</w:t>
      </w:r>
    </w:p>
    <w:p w:rsidR="00F84056" w:rsidRDefault="00473257">
      <w:pPr>
        <w:spacing w:after="114" w:line="259" w:lineRule="auto"/>
        <w:ind w:left="284" w:right="2" w:firstLine="0"/>
      </w:pPr>
      <w:r>
        <w:t xml:space="preserve">  Литература</w:t>
      </w:r>
    </w:p>
    <w:p w:rsidR="00F84056" w:rsidRDefault="00473257">
      <w:pPr>
        <w:numPr>
          <w:ilvl w:val="0"/>
          <w:numId w:val="2"/>
        </w:numPr>
        <w:ind w:right="2"/>
      </w:pPr>
      <w:r>
        <w:t xml:space="preserve">Ибрагимова, К. К. Словарь-справочник терминов по экологии и охране природы: учебное пособие.  / К. К.  Ибрагимова, И. И. Рахимов, А. И. </w:t>
      </w:r>
      <w:proofErr w:type="spellStart"/>
      <w:r>
        <w:t>Зиятдинова</w:t>
      </w:r>
      <w:proofErr w:type="spellEnd"/>
      <w:r>
        <w:t>. – Казань: Отечество, 2012. – 122 с.</w:t>
      </w:r>
    </w:p>
    <w:p w:rsidR="00F84056" w:rsidRDefault="00473257">
      <w:pPr>
        <w:numPr>
          <w:ilvl w:val="0"/>
          <w:numId w:val="2"/>
        </w:numPr>
        <w:ind w:right="2"/>
      </w:pPr>
      <w:r>
        <w:t xml:space="preserve">Новицкая, В. А. Правила поведения в природе для дошкольников: методическое пособие / В. А. Новицкая, Л.С. </w:t>
      </w:r>
      <w:proofErr w:type="spellStart"/>
      <w:r>
        <w:t>Римашевская</w:t>
      </w:r>
      <w:proofErr w:type="spellEnd"/>
      <w:r>
        <w:t xml:space="preserve">, Т. Г. </w:t>
      </w:r>
      <w:proofErr w:type="spellStart"/>
      <w:r>
        <w:t>Хромцова</w:t>
      </w:r>
      <w:proofErr w:type="spellEnd"/>
      <w:r>
        <w:t>. - Москва: Педагогическая литература, 2011. – 128 с.</w:t>
      </w:r>
    </w:p>
    <w:p w:rsidR="00F84056" w:rsidRDefault="00473257">
      <w:pPr>
        <w:numPr>
          <w:ilvl w:val="0"/>
          <w:numId w:val="2"/>
        </w:numPr>
        <w:ind w:right="2"/>
      </w:pPr>
      <w:r>
        <w:t xml:space="preserve">Сухомлинский, В. А. Сердце отдаю детям: учебно-методическое пособие / А. В. Сухомлинский. - Москва: Издательство политической литературы, 2000. – 367 с. </w:t>
      </w:r>
    </w:p>
    <w:p w:rsidR="00F84056" w:rsidRDefault="00473257">
      <w:pPr>
        <w:numPr>
          <w:ilvl w:val="0"/>
          <w:numId w:val="2"/>
        </w:numPr>
        <w:ind w:right="2"/>
      </w:pPr>
      <w:r>
        <w:t xml:space="preserve">Федеральная образовательная программа дошкольного образования. Приказ </w:t>
      </w:r>
      <w:proofErr w:type="spellStart"/>
      <w:r>
        <w:t>Минпросвещения</w:t>
      </w:r>
      <w:proofErr w:type="spellEnd"/>
      <w:r>
        <w:t xml:space="preserve"> России от 25 ноября 2022 г. №1028 «Об утверждении федеральной образовательной программы дошкольного образования» (Зарегистрировано в Минюсте России 28 декабря 2022 г. №71847).</w:t>
      </w:r>
    </w:p>
    <w:sectPr w:rsidR="00F84056" w:rsidSect="00473D16">
      <w:pgSz w:w="11906" w:h="16838"/>
      <w:pgMar w:top="1144" w:right="849" w:bottom="1214" w:left="170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06214"/>
    <w:multiLevelType w:val="hybridMultilevel"/>
    <w:tmpl w:val="B4E65DEA"/>
    <w:lvl w:ilvl="0" w:tplc="5B5EC328">
      <w:start w:val="1"/>
      <w:numFmt w:val="decimal"/>
      <w:lvlText w:val="%1."/>
      <w:lvlJc w:val="left"/>
      <w:pPr>
        <w:ind w:left="1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D6C1BE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4069C0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66284E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14BE26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0ABA30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ACCCCC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6408D4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BC1054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AEF5B9C"/>
    <w:multiLevelType w:val="hybridMultilevel"/>
    <w:tmpl w:val="5BE8317E"/>
    <w:lvl w:ilvl="0" w:tplc="F4E2477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744A94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880E0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84F518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6C1E3A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E4936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AF40A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48A0AC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66341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4056"/>
    <w:rsid w:val="0009323D"/>
    <w:rsid w:val="00473257"/>
    <w:rsid w:val="00473D16"/>
    <w:rsid w:val="005A0E8D"/>
    <w:rsid w:val="00A84032"/>
    <w:rsid w:val="00F84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16"/>
    <w:pPr>
      <w:spacing w:after="3" w:line="360" w:lineRule="auto"/>
      <w:ind w:left="1980" w:firstLine="27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1285</Words>
  <Characters>7331</Characters>
  <Application>Microsoft Office Word</Application>
  <DocSecurity>0</DocSecurity>
  <Lines>61</Lines>
  <Paragraphs>17</Paragraphs>
  <ScaleCrop>false</ScaleCrop>
  <Company/>
  <LinksUpToDate>false</LinksUpToDate>
  <CharactersWithSpaces>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статья.docx</dc:title>
  <dc:subject/>
  <dc:creator>ES10</dc:creator>
  <cp:keywords/>
  <cp:lastModifiedBy>RePack by SPecialiST</cp:lastModifiedBy>
  <cp:revision>4</cp:revision>
  <cp:lastPrinted>2024-10-08T15:58:00Z</cp:lastPrinted>
  <dcterms:created xsi:type="dcterms:W3CDTF">2024-04-19T02:34:00Z</dcterms:created>
  <dcterms:modified xsi:type="dcterms:W3CDTF">2024-10-08T16:00:00Z</dcterms:modified>
</cp:coreProperties>
</file>