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1EE969" w14:textId="77777777" w:rsidR="0019531F" w:rsidRPr="00AF3414" w:rsidRDefault="004079EA" w:rsidP="0085356B">
      <w:pPr>
        <w:tabs>
          <w:tab w:val="left" w:pos="0"/>
        </w:tabs>
        <w:spacing w:after="0" w:line="360" w:lineRule="auto"/>
        <w:jc w:val="right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AF341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Л</w:t>
      </w:r>
      <w:r w:rsidR="00510EF7" w:rsidRPr="00AF341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.</w:t>
      </w:r>
      <w:r w:rsidRPr="00AF341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Н</w:t>
      </w:r>
      <w:r w:rsidR="00510EF7" w:rsidRPr="00AF341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. </w:t>
      </w:r>
      <w:r w:rsidRPr="00AF341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Кузнецова</w:t>
      </w:r>
      <w:r w:rsidR="0085356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,</w:t>
      </w:r>
    </w:p>
    <w:p w14:paraId="13ED38E3" w14:textId="77777777" w:rsidR="00AF3414" w:rsidRDefault="00AF3414" w:rsidP="0085356B">
      <w:pPr>
        <w:tabs>
          <w:tab w:val="left" w:pos="0"/>
        </w:tabs>
        <w:spacing w:after="0" w:line="36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кан.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пед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 наук,</w:t>
      </w:r>
    </w:p>
    <w:p w14:paraId="0EAC2AD8" w14:textId="77777777" w:rsidR="00AF3414" w:rsidRDefault="00AF3414" w:rsidP="0085356B">
      <w:pPr>
        <w:tabs>
          <w:tab w:val="left" w:pos="0"/>
        </w:tabs>
        <w:spacing w:after="0" w:line="36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доцент кафедры психолого-педагогического, дошкольного и начального </w:t>
      </w:r>
      <w:r w:rsidR="0085356B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бразования</w:t>
      </w:r>
    </w:p>
    <w:p w14:paraId="7DF453CB" w14:textId="77777777" w:rsidR="0085356B" w:rsidRDefault="0085356B" w:rsidP="0085356B">
      <w:pPr>
        <w:tabs>
          <w:tab w:val="left" w:pos="0"/>
        </w:tabs>
        <w:spacing w:after="0" w:line="36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ФГБОУ «</w:t>
      </w:r>
      <w:r w:rsidR="00510EF7" w:rsidRPr="005B0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Алтайский государственный гуманитарно-педагогический </w:t>
      </w:r>
    </w:p>
    <w:p w14:paraId="213F7CD9" w14:textId="77777777" w:rsidR="0019531F" w:rsidRDefault="00510EF7" w:rsidP="0085356B">
      <w:pPr>
        <w:tabs>
          <w:tab w:val="left" w:pos="0"/>
        </w:tabs>
        <w:spacing w:after="0" w:line="36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0570">
        <w:rPr>
          <w:rFonts w:ascii="Times New Roman" w:hAnsi="Times New Roman" w:cs="Times New Roman"/>
          <w:color w:val="000000" w:themeColor="text1"/>
          <w:sz w:val="24"/>
          <w:szCs w:val="24"/>
        </w:rPr>
        <w:t>университет имени В.М.</w:t>
      </w:r>
      <w:r w:rsidR="00AF34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B0570">
        <w:rPr>
          <w:rFonts w:ascii="Times New Roman" w:hAnsi="Times New Roman" w:cs="Times New Roman"/>
          <w:color w:val="000000" w:themeColor="text1"/>
          <w:sz w:val="24"/>
          <w:szCs w:val="24"/>
        </w:rPr>
        <w:t>Шукшина</w:t>
      </w:r>
      <w:r w:rsidR="008535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(г. </w:t>
      </w:r>
      <w:r w:rsidRPr="005B0570">
        <w:rPr>
          <w:rFonts w:ascii="Times New Roman" w:hAnsi="Times New Roman" w:cs="Times New Roman"/>
          <w:color w:val="000000" w:themeColor="text1"/>
          <w:sz w:val="24"/>
          <w:szCs w:val="24"/>
        </w:rPr>
        <w:t>Бийск)</w:t>
      </w:r>
    </w:p>
    <w:p w14:paraId="1BA54C1A" w14:textId="77777777" w:rsidR="0085356B" w:rsidRDefault="0085356B" w:rsidP="0085356B">
      <w:pPr>
        <w:tabs>
          <w:tab w:val="left" w:pos="851"/>
        </w:tabs>
        <w:spacing w:after="0" w:line="360" w:lineRule="auto"/>
        <w:ind w:firstLine="851"/>
        <w:jc w:val="right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А.С. </w:t>
      </w:r>
      <w:proofErr w:type="spellStart"/>
      <w:r w:rsidRPr="005B057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Шимолина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,</w:t>
      </w:r>
    </w:p>
    <w:p w14:paraId="2F654EEC" w14:textId="77777777" w:rsidR="0085356B" w:rsidRPr="0085356B" w:rsidRDefault="0085356B" w:rsidP="0085356B">
      <w:pPr>
        <w:tabs>
          <w:tab w:val="left" w:pos="0"/>
        </w:tabs>
        <w:spacing w:after="0" w:line="36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35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педагог дополнительного образования </w:t>
      </w:r>
    </w:p>
    <w:p w14:paraId="5C918687" w14:textId="77777777" w:rsidR="0085356B" w:rsidRPr="0085356B" w:rsidRDefault="001E31E3" w:rsidP="0085356B">
      <w:pPr>
        <w:tabs>
          <w:tab w:val="left" w:pos="0"/>
        </w:tabs>
        <w:spacing w:after="0" w:line="36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МБОУ «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Кулундинская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СОШ №3»</w:t>
      </w:r>
      <w:r w:rsidR="008535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5356B" w:rsidRPr="0085356B">
        <w:rPr>
          <w:rFonts w:ascii="Times New Roman" w:hAnsi="Times New Roman" w:cs="Times New Roman"/>
          <w:color w:val="000000" w:themeColor="text1"/>
          <w:sz w:val="24"/>
          <w:szCs w:val="24"/>
        </w:rPr>
        <w:t>(с. Кулунда, Алтайский край)</w:t>
      </w:r>
    </w:p>
    <w:p w14:paraId="55E2DE3B" w14:textId="77777777" w:rsidR="004079EA" w:rsidRPr="005B0570" w:rsidRDefault="009104AC" w:rsidP="0085356B">
      <w:pPr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Психолого-педагогическое сопровождение в р</w:t>
      </w:r>
      <w:r w:rsidR="004079EA" w:rsidRPr="005B0570">
        <w:rPr>
          <w:rFonts w:ascii="Times New Roman" w:hAnsi="Times New Roman"/>
          <w:b/>
          <w:bCs/>
          <w:color w:val="000000" w:themeColor="text1"/>
          <w:sz w:val="24"/>
          <w:szCs w:val="24"/>
        </w:rPr>
        <w:t>азвити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и</w:t>
      </w:r>
      <w:r w:rsidR="004079EA" w:rsidRPr="005B0570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самооценки подростков и ее влияние</w:t>
      </w:r>
      <w:r w:rsidR="004079EA" w:rsidRPr="005B0570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4079EA" w:rsidRPr="005B0570">
        <w:rPr>
          <w:rFonts w:ascii="Times New Roman" w:hAnsi="Times New Roman"/>
          <w:b/>
          <w:bCs/>
          <w:color w:val="000000" w:themeColor="text1"/>
          <w:sz w:val="24"/>
          <w:szCs w:val="24"/>
        </w:rPr>
        <w:t>на межличностные взаимоотношения</w:t>
      </w:r>
    </w:p>
    <w:p w14:paraId="7B745A91" w14:textId="738BA76A" w:rsidR="001B6158" w:rsidRPr="005B0570" w:rsidRDefault="0019274D" w:rsidP="00220FA3">
      <w:pPr>
        <w:pStyle w:val="a9"/>
        <w:spacing w:line="360" w:lineRule="auto"/>
        <w:ind w:firstLine="851"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7F7F8"/>
        </w:rPr>
      </w:pPr>
      <w:r w:rsidRPr="005B057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Аннотация. </w:t>
      </w:r>
      <w:r w:rsidR="00E50D94">
        <w:rPr>
          <w:rFonts w:ascii="Times New Roman" w:hAnsi="Times New Roman" w:cs="Times New Roman"/>
          <w:color w:val="000000" w:themeColor="text1"/>
          <w:sz w:val="24"/>
          <w:szCs w:val="24"/>
        </w:rPr>
        <w:t>В работе сформулировано положение о влиянии</w:t>
      </w:r>
      <w:r w:rsidR="004079EA" w:rsidRPr="005B0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50D94">
        <w:rPr>
          <w:rFonts w:ascii="Times New Roman" w:hAnsi="Times New Roman" w:cs="Times New Roman"/>
          <w:color w:val="000000" w:themeColor="text1"/>
          <w:sz w:val="24"/>
          <w:szCs w:val="24"/>
        </w:rPr>
        <w:t>процесса развития с</w:t>
      </w:r>
      <w:r w:rsidR="004079EA" w:rsidRPr="005B0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амооценки </w:t>
      </w:r>
      <w:r w:rsidR="00E50D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подростковом возрасте </w:t>
      </w:r>
      <w:r w:rsidR="004079EA" w:rsidRPr="005B0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межличностные взаимоотношения </w:t>
      </w:r>
      <w:r w:rsidR="00E50D9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4079EA" w:rsidRPr="005B0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окружающими</w:t>
      </w:r>
      <w:r w:rsidR="00E50D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людьми</w:t>
      </w:r>
      <w:r w:rsidR="004079EA" w:rsidRPr="005B0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E50D94">
        <w:rPr>
          <w:rFonts w:ascii="Times New Roman" w:hAnsi="Times New Roman" w:cs="Times New Roman"/>
          <w:color w:val="000000" w:themeColor="text1"/>
          <w:sz w:val="24"/>
          <w:szCs w:val="24"/>
        </w:rPr>
        <w:t>Показаны</w:t>
      </w:r>
      <w:r w:rsidR="004079EA" w:rsidRPr="005B0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факторы, влияю</w:t>
      </w:r>
      <w:r w:rsidR="00E50D94">
        <w:rPr>
          <w:rFonts w:ascii="Times New Roman" w:hAnsi="Times New Roman" w:cs="Times New Roman"/>
          <w:color w:val="000000" w:themeColor="text1"/>
          <w:sz w:val="24"/>
          <w:szCs w:val="24"/>
        </w:rPr>
        <w:t>щие</w:t>
      </w:r>
      <w:r w:rsidR="004079EA" w:rsidRPr="005B0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развитие самооценки подростков</w:t>
      </w:r>
      <w:r w:rsidR="00E50D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как результат</w:t>
      </w:r>
      <w:r w:rsidR="004079EA" w:rsidRPr="005B0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50D9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4079EA" w:rsidRPr="005B0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качество межличностных взаимоотношений. </w:t>
      </w:r>
      <w:r w:rsidR="00E50D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Авторами представлено </w:t>
      </w:r>
      <w:r w:rsidR="001F5C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содержание </w:t>
      </w:r>
      <w:r w:rsidR="00E50D94">
        <w:rPr>
          <w:rFonts w:ascii="Times New Roman" w:hAnsi="Times New Roman" w:cs="Times New Roman"/>
          <w:color w:val="000000" w:themeColor="text1"/>
          <w:sz w:val="24"/>
          <w:szCs w:val="24"/>
        </w:rPr>
        <w:t>психолого-педагогическо</w:t>
      </w:r>
      <w:r w:rsidR="001F5CF1">
        <w:rPr>
          <w:rFonts w:ascii="Times New Roman" w:hAnsi="Times New Roman" w:cs="Times New Roman"/>
          <w:color w:val="000000" w:themeColor="text1"/>
          <w:sz w:val="24"/>
          <w:szCs w:val="24"/>
        </w:rPr>
        <w:t>го</w:t>
      </w:r>
      <w:r w:rsidR="00E50D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сопровождени</w:t>
      </w:r>
      <w:r w:rsidR="001F5CF1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E50D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процесса развития</w:t>
      </w:r>
      <w:r w:rsidR="001B6158" w:rsidRPr="005B0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самооценки </w:t>
      </w:r>
      <w:r w:rsidR="00E50D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целью </w:t>
      </w:r>
      <w:r w:rsidR="001B6158" w:rsidRPr="005B0570">
        <w:rPr>
          <w:rFonts w:ascii="Times New Roman" w:hAnsi="Times New Roman" w:cs="Times New Roman"/>
          <w:color w:val="000000" w:themeColor="text1"/>
          <w:sz w:val="24"/>
          <w:szCs w:val="24"/>
        </w:rPr>
        <w:t>улучшения межличностных отношений</w:t>
      </w:r>
      <w:r w:rsidR="00E50D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9C36469" w14:textId="77777777" w:rsidR="00B36F30" w:rsidRPr="005B0570" w:rsidRDefault="00163D4A" w:rsidP="00220FA3">
      <w:pPr>
        <w:pStyle w:val="a9"/>
        <w:spacing w:line="360" w:lineRule="auto"/>
        <w:ind w:firstLine="85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B057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Ключевые слова: </w:t>
      </w:r>
      <w:r w:rsidR="00E50D94" w:rsidRPr="00E50D94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психолого-педагогическое сопровождение,</w:t>
      </w:r>
      <w:r w:rsidR="00E50D9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1B6158" w:rsidRPr="005B0570">
        <w:rPr>
          <w:rFonts w:ascii="Times New Roman" w:hAnsi="Times New Roman" w:cs="Times New Roman"/>
          <w:color w:val="000000" w:themeColor="text1"/>
          <w:sz w:val="24"/>
          <w:szCs w:val="24"/>
        </w:rPr>
        <w:t>самооценка, подростки, развитие, межличностные взаимоотношения.</w:t>
      </w:r>
    </w:p>
    <w:p w14:paraId="17EFF42D" w14:textId="77777777" w:rsidR="00E50D94" w:rsidRDefault="007B241C" w:rsidP="00A67056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Общеизвестно, что подростковый возраст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является наиболее активным периодом 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формир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ования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основ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ы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идентичности личности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,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собственны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х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ценност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ей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жизненно важных 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стандарт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ов, личностной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самооценк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и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что и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станов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и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тся основой для моделирования поведения </w:t>
      </w:r>
      <w:r w:rsidR="009104AC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подростка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и его отношений с </w:t>
      </w:r>
      <w:r w:rsidR="001E31E3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окружающими людьми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. </w:t>
      </w:r>
    </w:p>
    <w:p w14:paraId="6B7728A1" w14:textId="1F59480C" w:rsidR="00A67056" w:rsidRDefault="00220FA3" w:rsidP="00A67056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</w:pPr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В современном обществе</w:t>
      </w:r>
      <w:r w:rsidR="00E50D94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</w:t>
      </w:r>
      <w:r w:rsidR="001E31E3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как негативная, так и позитивная </w:t>
      </w:r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рол</w:t>
      </w:r>
      <w:r w:rsidR="001E31E3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и социума оказываю</w:t>
      </w:r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т все более сильное влияние</w:t>
      </w:r>
      <w:r w:rsidR="00E50D94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на становление </w:t>
      </w:r>
      <w:r w:rsidR="001E31E3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личности подростка</w:t>
      </w:r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, и</w:t>
      </w:r>
      <w:r w:rsidR="001E31E3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прежде всего влияние таких </w:t>
      </w:r>
      <w:r w:rsidR="00E50D94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значимы</w:t>
      </w:r>
      <w:r w:rsidR="001E31E3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х</w:t>
      </w:r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социальны</w:t>
      </w:r>
      <w:r w:rsidR="001E31E3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х</w:t>
      </w:r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институт</w:t>
      </w:r>
      <w:r w:rsidR="001E31E3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ов, как</w:t>
      </w:r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</w:t>
      </w:r>
      <w:r w:rsidR="00A67056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семья, референтные группы сверстников и</w:t>
      </w:r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школа. </w:t>
      </w:r>
      <w:r w:rsidR="00A67056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Школа как социальный институт занимает приоритетное начало в становлении </w:t>
      </w:r>
      <w:proofErr w:type="gramStart"/>
      <w:r w:rsidR="00A67056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личности, в</w:t>
      </w:r>
      <w:r w:rsidR="00327326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</w:t>
      </w:r>
      <w:r w:rsidR="00A67056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силу того, что</w:t>
      </w:r>
      <w:proofErr w:type="gramEnd"/>
      <w:r w:rsidR="00A67056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наделен</w:t>
      </w:r>
      <w:r w:rsidR="00327326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а</w:t>
      </w:r>
      <w:r w:rsidR="00A67056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</w:t>
      </w:r>
      <w:r w:rsidR="001E31E3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государственной </w:t>
      </w:r>
      <w:r w:rsidR="00A67056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миссией социального контроля и возможностями сопровождения школьников в их развитии, оказания психолого-педагогической помощи родителям в воспитании и развитии детей.</w:t>
      </w:r>
    </w:p>
    <w:p w14:paraId="555E90DD" w14:textId="77777777" w:rsidR="00EB2DB2" w:rsidRPr="00527F3D" w:rsidRDefault="00A67056" w:rsidP="00EB2DB2">
      <w:pPr>
        <w:pStyle w:val="a7"/>
        <w:spacing w:line="360" w:lineRule="auto"/>
        <w:ind w:left="0" w:firstLine="709"/>
        <w:jc w:val="both"/>
        <w:rPr>
          <w:shd w:val="clear" w:color="auto" w:fill="FFFFFF"/>
        </w:rPr>
      </w:pPr>
      <w:r>
        <w:rPr>
          <w:color w:val="000000" w:themeColor="text1"/>
          <w:szCs w:val="21"/>
          <w:shd w:val="clear" w:color="auto" w:fill="FFFFFF"/>
        </w:rPr>
        <w:t xml:space="preserve">Многолетние исследования в области развития самооценки личности были проведены такими известными зарубежными и отечественными психологами, как: А.А. Адлер, Е.Ф. Архипова, Т.Ю. Андрущенко, </w:t>
      </w:r>
      <w:r w:rsidR="00D46B9F">
        <w:rPr>
          <w:color w:val="000000" w:themeColor="text1"/>
          <w:szCs w:val="21"/>
          <w:shd w:val="clear" w:color="auto" w:fill="FFFFFF"/>
        </w:rPr>
        <w:t xml:space="preserve">Р. Бернс, Д. </w:t>
      </w:r>
      <w:proofErr w:type="spellStart"/>
      <w:r w:rsidR="00D46B9F">
        <w:rPr>
          <w:color w:val="000000" w:themeColor="text1"/>
          <w:szCs w:val="21"/>
          <w:shd w:val="clear" w:color="auto" w:fill="FFFFFF"/>
        </w:rPr>
        <w:t>Мид</w:t>
      </w:r>
      <w:proofErr w:type="spellEnd"/>
      <w:r w:rsidR="00D46B9F">
        <w:rPr>
          <w:color w:val="000000" w:themeColor="text1"/>
          <w:szCs w:val="21"/>
          <w:shd w:val="clear" w:color="auto" w:fill="FFFFFF"/>
        </w:rPr>
        <w:t>, И.С. Кон, К.</w:t>
      </w:r>
      <w:r>
        <w:rPr>
          <w:color w:val="000000" w:themeColor="text1"/>
          <w:szCs w:val="21"/>
          <w:shd w:val="clear" w:color="auto" w:fill="FFFFFF"/>
        </w:rPr>
        <w:t xml:space="preserve"> Роджерс, В.В. </w:t>
      </w:r>
      <w:proofErr w:type="spellStart"/>
      <w:r>
        <w:rPr>
          <w:color w:val="000000" w:themeColor="text1"/>
          <w:szCs w:val="21"/>
          <w:shd w:val="clear" w:color="auto" w:fill="FFFFFF"/>
        </w:rPr>
        <w:t>Столин</w:t>
      </w:r>
      <w:proofErr w:type="spellEnd"/>
      <w:r>
        <w:rPr>
          <w:color w:val="000000" w:themeColor="text1"/>
          <w:szCs w:val="21"/>
          <w:shd w:val="clear" w:color="auto" w:fill="FFFFFF"/>
        </w:rPr>
        <w:t xml:space="preserve">, А.К. Спиркина, И.И. Чеснокова, К. </w:t>
      </w:r>
      <w:proofErr w:type="spellStart"/>
      <w:r>
        <w:rPr>
          <w:color w:val="000000" w:themeColor="text1"/>
          <w:szCs w:val="21"/>
          <w:shd w:val="clear" w:color="auto" w:fill="FFFFFF"/>
        </w:rPr>
        <w:t>Хорни</w:t>
      </w:r>
      <w:proofErr w:type="spellEnd"/>
      <w:r>
        <w:rPr>
          <w:color w:val="000000" w:themeColor="text1"/>
          <w:szCs w:val="21"/>
          <w:shd w:val="clear" w:color="auto" w:fill="FFFFFF"/>
        </w:rPr>
        <w:t xml:space="preserve">, Э. Эриксон. Исследователи указывают на </w:t>
      </w:r>
      <w:r w:rsidR="00F8249F">
        <w:rPr>
          <w:color w:val="000000" w:themeColor="text1"/>
          <w:szCs w:val="21"/>
          <w:shd w:val="clear" w:color="auto" w:fill="FFFFFF"/>
        </w:rPr>
        <w:t xml:space="preserve">первостепенную </w:t>
      </w:r>
      <w:r w:rsidR="00220FA3" w:rsidRPr="00884B39">
        <w:rPr>
          <w:color w:val="000000" w:themeColor="text1"/>
          <w:szCs w:val="21"/>
          <w:shd w:val="clear" w:color="auto" w:fill="FFFFFF"/>
        </w:rPr>
        <w:t xml:space="preserve">роль </w:t>
      </w:r>
      <w:r w:rsidR="003316F4">
        <w:rPr>
          <w:color w:val="000000" w:themeColor="text1"/>
          <w:szCs w:val="21"/>
          <w:shd w:val="clear" w:color="auto" w:fill="FFFFFF"/>
        </w:rPr>
        <w:t xml:space="preserve">личностной самооценки </w:t>
      </w:r>
      <w:r w:rsidR="00220FA3" w:rsidRPr="00884B39">
        <w:rPr>
          <w:color w:val="000000" w:themeColor="text1"/>
          <w:szCs w:val="21"/>
          <w:shd w:val="clear" w:color="auto" w:fill="FFFFFF"/>
        </w:rPr>
        <w:t xml:space="preserve">в регулировании поведения, общении с окружающими, степени критичности и требовательности к себе, а также отношениям к </w:t>
      </w:r>
      <w:r w:rsidR="00220FA3" w:rsidRPr="00884B39">
        <w:rPr>
          <w:color w:val="000000" w:themeColor="text1"/>
          <w:szCs w:val="21"/>
          <w:shd w:val="clear" w:color="auto" w:fill="FFFFFF"/>
        </w:rPr>
        <w:lastRenderedPageBreak/>
        <w:t xml:space="preserve">своим успехам и неудачам. </w:t>
      </w:r>
      <w:r w:rsidR="003316F4">
        <w:rPr>
          <w:color w:val="000000" w:themeColor="text1"/>
          <w:szCs w:val="21"/>
          <w:shd w:val="clear" w:color="auto" w:fill="FFFFFF"/>
        </w:rPr>
        <w:t>Доказано, что</w:t>
      </w:r>
      <w:r w:rsidR="00220FA3" w:rsidRPr="00884B39">
        <w:rPr>
          <w:color w:val="000000" w:themeColor="text1"/>
          <w:szCs w:val="21"/>
          <w:shd w:val="clear" w:color="auto" w:fill="FFFFFF"/>
        </w:rPr>
        <w:t xml:space="preserve"> самооценка оказывает влияние на эффективность личностной деятельности и дальнейшее </w:t>
      </w:r>
      <w:r w:rsidR="003316F4">
        <w:rPr>
          <w:color w:val="000000" w:themeColor="text1"/>
          <w:szCs w:val="21"/>
          <w:shd w:val="clear" w:color="auto" w:fill="FFFFFF"/>
        </w:rPr>
        <w:t xml:space="preserve">личностное </w:t>
      </w:r>
      <w:r w:rsidR="00220FA3" w:rsidRPr="00884B39">
        <w:rPr>
          <w:color w:val="000000" w:themeColor="text1"/>
          <w:szCs w:val="21"/>
          <w:shd w:val="clear" w:color="auto" w:fill="FFFFFF"/>
        </w:rPr>
        <w:t>развитие.</w:t>
      </w:r>
      <w:r w:rsidR="00EB2DB2" w:rsidRPr="00EB2DB2">
        <w:rPr>
          <w:sz w:val="28"/>
          <w:szCs w:val="21"/>
          <w:shd w:val="clear" w:color="auto" w:fill="FFFFFF"/>
        </w:rPr>
        <w:t xml:space="preserve"> </w:t>
      </w:r>
      <w:r w:rsidR="00EB2DB2" w:rsidRPr="00527F3D">
        <w:rPr>
          <w:shd w:val="clear" w:color="auto" w:fill="FFFFFF"/>
        </w:rPr>
        <w:t>Трудности, связанные с несформированностью самопознания: отсутствие целенаправленных действий и планов для самопознания и саморазвития; необходимость концентрации волевых усилий для эффективной работы над самосовершенствованием; для самосовершенствования необходимо быть психологически зрелым, что невозможно в подростковом возрасте.</w:t>
      </w:r>
    </w:p>
    <w:p w14:paraId="27E8492D" w14:textId="6A299C2D" w:rsidR="00EB2DB2" w:rsidRPr="00C52EFC" w:rsidRDefault="00EB2DB2" w:rsidP="00527F3D">
      <w:pPr>
        <w:pStyle w:val="a7"/>
        <w:spacing w:line="360" w:lineRule="auto"/>
        <w:ind w:left="0" w:firstLine="709"/>
        <w:jc w:val="both"/>
      </w:pPr>
      <w:r w:rsidRPr="00527F3D">
        <w:rPr>
          <w:shd w:val="clear" w:color="auto" w:fill="FFFFFF"/>
        </w:rPr>
        <w:t xml:space="preserve">Точная и сбалансированная самооценка помогает </w:t>
      </w:r>
      <w:r w:rsidR="00327326">
        <w:rPr>
          <w:shd w:val="clear" w:color="auto" w:fill="FFFFFF"/>
        </w:rPr>
        <w:t xml:space="preserve">подростку </w:t>
      </w:r>
      <w:r w:rsidRPr="00527F3D">
        <w:rPr>
          <w:shd w:val="clear" w:color="auto" w:fill="FFFFFF"/>
        </w:rPr>
        <w:t>по достоинству оцениват</w:t>
      </w:r>
      <w:r w:rsidR="00527F3D" w:rsidRPr="00527F3D">
        <w:rPr>
          <w:shd w:val="clear" w:color="auto" w:fill="FFFFFF"/>
        </w:rPr>
        <w:t>ь свои способности, достижения,</w:t>
      </w:r>
      <w:r w:rsidRPr="00527F3D">
        <w:rPr>
          <w:shd w:val="clear" w:color="auto" w:fill="FFFFFF"/>
        </w:rPr>
        <w:t xml:space="preserve"> ценности</w:t>
      </w:r>
      <w:r w:rsidR="00527F3D" w:rsidRPr="00527F3D">
        <w:rPr>
          <w:shd w:val="clear" w:color="auto" w:fill="FFFFFF"/>
        </w:rPr>
        <w:t>,</w:t>
      </w:r>
      <w:r w:rsidRPr="00527F3D">
        <w:rPr>
          <w:shd w:val="clear" w:color="auto" w:fill="FFFFFF"/>
        </w:rPr>
        <w:t xml:space="preserve"> способствует развитию здорового самоуважения и уверенности в себе</w:t>
      </w:r>
      <w:r w:rsidR="005F7488">
        <w:rPr>
          <w:shd w:val="clear" w:color="auto" w:fill="FFFFFF"/>
        </w:rPr>
        <w:t xml:space="preserve"> </w:t>
      </w:r>
      <w:r w:rsidR="005F7488" w:rsidRPr="005F7488">
        <w:rPr>
          <w:shd w:val="clear" w:color="auto" w:fill="FFFFFF"/>
        </w:rPr>
        <w:t>[1</w:t>
      </w:r>
      <w:r w:rsidR="005F7488">
        <w:rPr>
          <w:shd w:val="clear" w:color="auto" w:fill="FFFFFF"/>
        </w:rPr>
        <w:t>. С.33</w:t>
      </w:r>
      <w:r w:rsidR="005F7488" w:rsidRPr="005F7488">
        <w:rPr>
          <w:shd w:val="clear" w:color="auto" w:fill="FFFFFF"/>
        </w:rPr>
        <w:t>]</w:t>
      </w:r>
      <w:r w:rsidRPr="00527F3D">
        <w:rPr>
          <w:shd w:val="clear" w:color="auto" w:fill="FFFFFF"/>
        </w:rPr>
        <w:t xml:space="preserve">. </w:t>
      </w:r>
      <w:r w:rsidR="00327326">
        <w:rPr>
          <w:shd w:val="clear" w:color="auto" w:fill="FFFFFF"/>
        </w:rPr>
        <w:t>Подростки</w:t>
      </w:r>
      <w:r w:rsidRPr="00527F3D">
        <w:rPr>
          <w:shd w:val="clear" w:color="auto" w:fill="FFFFFF"/>
        </w:rPr>
        <w:t xml:space="preserve"> с </w:t>
      </w:r>
      <w:r w:rsidR="00527F3D" w:rsidRPr="00527F3D">
        <w:rPr>
          <w:shd w:val="clear" w:color="auto" w:fill="FFFFFF"/>
        </w:rPr>
        <w:t>завышенной</w:t>
      </w:r>
      <w:r w:rsidRPr="00527F3D">
        <w:rPr>
          <w:shd w:val="clear" w:color="auto" w:fill="FFFFFF"/>
        </w:rPr>
        <w:t xml:space="preserve"> самооценкой </w:t>
      </w:r>
      <w:r w:rsidR="00327326">
        <w:rPr>
          <w:shd w:val="clear" w:color="auto" w:fill="FFFFFF"/>
        </w:rPr>
        <w:t xml:space="preserve">испытывают затруднения во взаимоотношениях с окружающими людьми, при этом </w:t>
      </w:r>
      <w:r w:rsidRPr="00527F3D">
        <w:rPr>
          <w:shd w:val="clear" w:color="auto" w:fill="FFFFFF"/>
        </w:rPr>
        <w:t xml:space="preserve">легче адаптируются к новым ситуациям, проявляют </w:t>
      </w:r>
      <w:r w:rsidR="00527F3D" w:rsidRPr="00527F3D">
        <w:rPr>
          <w:shd w:val="clear" w:color="auto" w:fill="FFFFFF"/>
        </w:rPr>
        <w:t xml:space="preserve">организаторские способности, </w:t>
      </w:r>
      <w:r w:rsidRPr="00527F3D">
        <w:rPr>
          <w:shd w:val="clear" w:color="auto" w:fill="FFFFFF"/>
        </w:rPr>
        <w:t>стремятся к достижению высоких результатов</w:t>
      </w:r>
      <w:r w:rsidR="00527F3D" w:rsidRPr="00527F3D">
        <w:rPr>
          <w:shd w:val="clear" w:color="auto" w:fill="FFFFFF"/>
        </w:rPr>
        <w:t xml:space="preserve"> в различных видах деятельности</w:t>
      </w:r>
      <w:r w:rsidR="00327326">
        <w:rPr>
          <w:shd w:val="clear" w:color="auto" w:fill="FFFFFF"/>
        </w:rPr>
        <w:t xml:space="preserve">, особенно </w:t>
      </w:r>
      <w:r w:rsidR="00527F3D" w:rsidRPr="00527F3D">
        <w:rPr>
          <w:shd w:val="clear" w:color="auto" w:fill="FFFFFF"/>
        </w:rPr>
        <w:t>в значимой для подростков, учебной</w:t>
      </w:r>
      <w:r w:rsidR="005F7488">
        <w:rPr>
          <w:shd w:val="clear" w:color="auto" w:fill="FFFFFF"/>
        </w:rPr>
        <w:t xml:space="preserve"> </w:t>
      </w:r>
      <w:r w:rsidR="005F7488">
        <w:rPr>
          <w:shd w:val="clear" w:color="auto" w:fill="FFFFFF"/>
        </w:rPr>
        <w:t>[</w:t>
      </w:r>
      <w:r w:rsidR="005F7488">
        <w:rPr>
          <w:shd w:val="clear" w:color="auto" w:fill="FFFFFF"/>
        </w:rPr>
        <w:t>2</w:t>
      </w:r>
      <w:r w:rsidR="005F7488">
        <w:rPr>
          <w:shd w:val="clear" w:color="auto" w:fill="FFFFFF"/>
        </w:rPr>
        <w:t>. С.</w:t>
      </w:r>
      <w:r w:rsidR="005F7488">
        <w:rPr>
          <w:shd w:val="clear" w:color="auto" w:fill="FFFFFF"/>
        </w:rPr>
        <w:t>18</w:t>
      </w:r>
      <w:r w:rsidR="005F7488">
        <w:rPr>
          <w:shd w:val="clear" w:color="auto" w:fill="FFFFFF"/>
        </w:rPr>
        <w:t>]</w:t>
      </w:r>
      <w:r w:rsidRPr="00527F3D">
        <w:rPr>
          <w:shd w:val="clear" w:color="auto" w:fill="FFFFFF"/>
        </w:rPr>
        <w:t>.</w:t>
      </w:r>
      <w:r w:rsidR="00527F3D" w:rsidRPr="00527F3D">
        <w:t xml:space="preserve"> Зан</w:t>
      </w:r>
      <w:r w:rsidRPr="00527F3D">
        <w:rPr>
          <w:shd w:val="clear" w:color="auto" w:fill="FFFFFF"/>
        </w:rPr>
        <w:t>и</w:t>
      </w:r>
      <w:r w:rsidR="00527F3D" w:rsidRPr="00527F3D">
        <w:rPr>
          <w:shd w:val="clear" w:color="auto" w:fill="FFFFFF"/>
        </w:rPr>
        <w:t>женная</w:t>
      </w:r>
      <w:r w:rsidRPr="00527F3D">
        <w:rPr>
          <w:shd w:val="clear" w:color="auto" w:fill="FFFFFF"/>
        </w:rPr>
        <w:t xml:space="preserve"> самооценка </w:t>
      </w:r>
      <w:r w:rsidR="00327326">
        <w:rPr>
          <w:shd w:val="clear" w:color="auto" w:fill="FFFFFF"/>
        </w:rPr>
        <w:t xml:space="preserve">подростка </w:t>
      </w:r>
      <w:r w:rsidRPr="00527F3D">
        <w:rPr>
          <w:shd w:val="clear" w:color="auto" w:fill="FFFFFF"/>
        </w:rPr>
        <w:t>име</w:t>
      </w:r>
      <w:r w:rsidR="00527F3D" w:rsidRPr="00527F3D">
        <w:rPr>
          <w:shd w:val="clear" w:color="auto" w:fill="FFFFFF"/>
        </w:rPr>
        <w:t>ет</w:t>
      </w:r>
      <w:r w:rsidRPr="00527F3D">
        <w:rPr>
          <w:shd w:val="clear" w:color="auto" w:fill="FFFFFF"/>
        </w:rPr>
        <w:t xml:space="preserve"> отрицательное влияние на психологическое состояние</w:t>
      </w:r>
      <w:r w:rsidR="00527F3D" w:rsidRPr="00527F3D">
        <w:rPr>
          <w:shd w:val="clear" w:color="auto" w:fill="FFFFFF"/>
        </w:rPr>
        <w:t>,</w:t>
      </w:r>
      <w:r w:rsidRPr="00527F3D">
        <w:rPr>
          <w:shd w:val="clear" w:color="auto" w:fill="FFFFFF"/>
        </w:rPr>
        <w:t xml:space="preserve"> приводит к негативному само</w:t>
      </w:r>
      <w:r w:rsidR="00527F3D" w:rsidRPr="00527F3D">
        <w:rPr>
          <w:shd w:val="clear" w:color="auto" w:fill="FFFFFF"/>
        </w:rPr>
        <w:t>восприятию</w:t>
      </w:r>
      <w:r w:rsidR="00C52EFC">
        <w:rPr>
          <w:shd w:val="clear" w:color="auto" w:fill="FFFFFF"/>
        </w:rPr>
        <w:t>,</w:t>
      </w:r>
      <w:r w:rsidRPr="00527F3D">
        <w:rPr>
          <w:shd w:val="clear" w:color="auto" w:fill="FFFFFF"/>
        </w:rPr>
        <w:t xml:space="preserve"> крити</w:t>
      </w:r>
      <w:r w:rsidR="00527F3D" w:rsidRPr="00527F3D">
        <w:rPr>
          <w:shd w:val="clear" w:color="auto" w:fill="FFFFFF"/>
        </w:rPr>
        <w:t>чности</w:t>
      </w:r>
      <w:r w:rsidRPr="00527F3D">
        <w:rPr>
          <w:shd w:val="clear" w:color="auto" w:fill="FFFFFF"/>
        </w:rPr>
        <w:t xml:space="preserve">, неполноценности. </w:t>
      </w:r>
      <w:r w:rsidR="00527F3D" w:rsidRPr="00527F3D">
        <w:rPr>
          <w:shd w:val="clear" w:color="auto" w:fill="FFFFFF"/>
        </w:rPr>
        <w:t xml:space="preserve">В таком состоянии </w:t>
      </w:r>
      <w:r w:rsidR="00C52EFC">
        <w:rPr>
          <w:shd w:val="clear" w:color="auto" w:fill="FFFFFF"/>
        </w:rPr>
        <w:t xml:space="preserve">подростки </w:t>
      </w:r>
      <w:r w:rsidRPr="00527F3D">
        <w:rPr>
          <w:shd w:val="clear" w:color="auto" w:fill="FFFFFF"/>
        </w:rPr>
        <w:t>испытыва</w:t>
      </w:r>
      <w:r w:rsidR="00527F3D" w:rsidRPr="00527F3D">
        <w:rPr>
          <w:shd w:val="clear" w:color="auto" w:fill="FFFFFF"/>
        </w:rPr>
        <w:t xml:space="preserve">ют страх неудачи, что приводит к невозможности </w:t>
      </w:r>
      <w:r w:rsidRPr="00527F3D">
        <w:rPr>
          <w:shd w:val="clear" w:color="auto" w:fill="FFFFFF"/>
        </w:rPr>
        <w:t>реализ</w:t>
      </w:r>
      <w:r w:rsidR="00527F3D" w:rsidRPr="00527F3D">
        <w:rPr>
          <w:shd w:val="clear" w:color="auto" w:fill="FFFFFF"/>
        </w:rPr>
        <w:t>овать</w:t>
      </w:r>
      <w:r w:rsidRPr="00527F3D">
        <w:rPr>
          <w:shd w:val="clear" w:color="auto" w:fill="FFFFFF"/>
        </w:rPr>
        <w:t xml:space="preserve"> </w:t>
      </w:r>
      <w:r w:rsidR="00527F3D" w:rsidRPr="00527F3D">
        <w:rPr>
          <w:shd w:val="clear" w:color="auto" w:fill="FFFFFF"/>
        </w:rPr>
        <w:t xml:space="preserve">личностный </w:t>
      </w:r>
      <w:r w:rsidR="00C52EFC">
        <w:rPr>
          <w:shd w:val="clear" w:color="auto" w:fill="FFFFFF"/>
        </w:rPr>
        <w:t>потенциал</w:t>
      </w:r>
      <w:r w:rsidRPr="00527F3D">
        <w:rPr>
          <w:shd w:val="clear" w:color="auto" w:fill="FFFFFF"/>
        </w:rPr>
        <w:t xml:space="preserve"> и дости</w:t>
      </w:r>
      <w:r w:rsidR="00527F3D" w:rsidRPr="00527F3D">
        <w:rPr>
          <w:shd w:val="clear" w:color="auto" w:fill="FFFFFF"/>
        </w:rPr>
        <w:t>чь</w:t>
      </w:r>
      <w:r w:rsidRPr="00527F3D">
        <w:rPr>
          <w:shd w:val="clear" w:color="auto" w:fill="FFFFFF"/>
        </w:rPr>
        <w:t xml:space="preserve"> успеха</w:t>
      </w:r>
      <w:r w:rsidR="00527F3D" w:rsidRPr="00527F3D">
        <w:rPr>
          <w:shd w:val="clear" w:color="auto" w:fill="FFFFFF"/>
        </w:rPr>
        <w:t xml:space="preserve"> в общении и деятельности</w:t>
      </w:r>
      <w:r w:rsidRPr="00527F3D">
        <w:rPr>
          <w:shd w:val="clear" w:color="auto" w:fill="FFFFFF"/>
        </w:rPr>
        <w:t>.</w:t>
      </w:r>
      <w:r w:rsidR="00C52EFC" w:rsidRPr="00C52EFC">
        <w:rPr>
          <w:sz w:val="28"/>
          <w:szCs w:val="21"/>
          <w:shd w:val="clear" w:color="auto" w:fill="FFFFFF"/>
        </w:rPr>
        <w:t xml:space="preserve"> </w:t>
      </w:r>
      <w:r w:rsidR="00C52EFC" w:rsidRPr="00C52EFC">
        <w:rPr>
          <w:shd w:val="clear" w:color="auto" w:fill="FFFFFF"/>
        </w:rPr>
        <w:t xml:space="preserve">Положение о том, что самооценка является динамичной и изменчивой </w:t>
      </w:r>
      <w:r w:rsidR="00327326">
        <w:rPr>
          <w:shd w:val="clear" w:color="auto" w:fill="FFFFFF"/>
        </w:rPr>
        <w:t>особенно</w:t>
      </w:r>
      <w:r w:rsidR="00327326" w:rsidRPr="00C52EFC">
        <w:rPr>
          <w:shd w:val="clear" w:color="auto" w:fill="FFFFFF"/>
        </w:rPr>
        <w:t xml:space="preserve"> </w:t>
      </w:r>
      <w:r w:rsidR="00C52EFC" w:rsidRPr="00C52EFC">
        <w:rPr>
          <w:shd w:val="clear" w:color="auto" w:fill="FFFFFF"/>
        </w:rPr>
        <w:t>в подростковый период</w:t>
      </w:r>
      <w:r w:rsidR="00C52EFC">
        <w:rPr>
          <w:shd w:val="clear" w:color="auto" w:fill="FFFFFF"/>
        </w:rPr>
        <w:t>, дает основания для ее коррекции в силу необходимости и сложившихся обстоятельст</w:t>
      </w:r>
      <w:r w:rsidR="00327326">
        <w:rPr>
          <w:shd w:val="clear" w:color="auto" w:fill="FFFFFF"/>
        </w:rPr>
        <w:t>в</w:t>
      </w:r>
      <w:r w:rsidR="00C52EFC">
        <w:rPr>
          <w:shd w:val="clear" w:color="auto" w:fill="FFFFFF"/>
        </w:rPr>
        <w:t>.</w:t>
      </w:r>
    </w:p>
    <w:p w14:paraId="154C037D" w14:textId="3F0D9446" w:rsidR="003316F4" w:rsidRPr="00BC3AA9" w:rsidRDefault="003316F4" w:rsidP="00A67056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1"/>
        </w:rPr>
        <w:t xml:space="preserve">Проблематичным 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в условиях быстро меняющегося современного общества </w:t>
      </w:r>
      <w:r>
        <w:rPr>
          <w:rFonts w:ascii="Times New Roman" w:hAnsi="Times New Roman" w:cs="Times New Roman"/>
          <w:color w:val="000000" w:themeColor="text1"/>
          <w:sz w:val="24"/>
          <w:szCs w:val="21"/>
        </w:rPr>
        <w:t>стало фо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рмирование и развитие самооценки подростков в контексте межличностных отношений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, </w:t>
      </w:r>
      <w:r w:rsidRPr="00BC3A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что показывает на</w:t>
      </w:r>
      <w:r w:rsidR="00220FA3" w:rsidRPr="00BC3A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недостаточн</w:t>
      </w:r>
      <w:r w:rsidRPr="00BC3A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ую</w:t>
      </w:r>
      <w:r w:rsidR="00220FA3" w:rsidRPr="00BC3A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осведомленност</w:t>
      </w:r>
      <w:r w:rsidRPr="00BC3A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ь</w:t>
      </w:r>
      <w:r w:rsidR="00220FA3" w:rsidRPr="00BC3A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 этой области</w:t>
      </w:r>
      <w:r w:rsidR="00BC3AA9" w:rsidRPr="00BC3A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BC3AA9" w:rsidRPr="00BC3AA9">
        <w:rPr>
          <w:rFonts w:ascii="Times New Roman" w:hAnsi="Times New Roman" w:cs="Times New Roman"/>
          <w:sz w:val="24"/>
          <w:szCs w:val="24"/>
          <w:shd w:val="clear" w:color="auto" w:fill="FFFFFF"/>
        </w:rPr>
        <w:t>[</w:t>
      </w:r>
      <w:r w:rsidR="00BC3AA9" w:rsidRPr="00BC3AA9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BC3AA9" w:rsidRPr="00BC3AA9">
        <w:rPr>
          <w:rFonts w:ascii="Times New Roman" w:hAnsi="Times New Roman" w:cs="Times New Roman"/>
          <w:sz w:val="24"/>
          <w:szCs w:val="24"/>
          <w:shd w:val="clear" w:color="auto" w:fill="FFFFFF"/>
        </w:rPr>
        <w:t>. С.</w:t>
      </w:r>
      <w:r w:rsidR="00BC3AA9" w:rsidRPr="00BC3AA9">
        <w:rPr>
          <w:rFonts w:ascii="Times New Roman" w:hAnsi="Times New Roman" w:cs="Times New Roman"/>
          <w:sz w:val="24"/>
          <w:szCs w:val="24"/>
          <w:shd w:val="clear" w:color="auto" w:fill="FFFFFF"/>
        </w:rPr>
        <w:t>89</w:t>
      </w:r>
      <w:r w:rsidR="00BC3AA9" w:rsidRPr="00BC3AA9">
        <w:rPr>
          <w:rFonts w:ascii="Times New Roman" w:hAnsi="Times New Roman" w:cs="Times New Roman"/>
          <w:sz w:val="24"/>
          <w:szCs w:val="24"/>
          <w:shd w:val="clear" w:color="auto" w:fill="FFFFFF"/>
        </w:rPr>
        <w:t>]</w:t>
      </w:r>
      <w:r w:rsidR="00220FA3" w:rsidRPr="00BC3A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220FA3" w:rsidRPr="00BC3A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20FA3" w:rsidRPr="00BC3A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 </w:t>
      </w:r>
      <w:r w:rsidRPr="00BC3A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исследования</w:t>
      </w:r>
      <w:r w:rsidR="00D46B9F" w:rsidRPr="00BC3A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х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ученых 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отражены аспекты процесса развития самооценки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,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ее роль в формировании личности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, 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влияние самооценки на эмоциональное и психологическое состояние, на мотивы, поведение и отношения с окружающими. </w:t>
      </w:r>
      <w:r w:rsidR="00327326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В современной психологии </w:t>
      </w:r>
      <w:r w:rsidR="00D46B9F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р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азработаны различные методики и подходы, позволяющие самооценку</w:t>
      </w:r>
      <w:r w:rsidR="00AF3414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довести до адекватной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и достичь более гармоничного самовосприяти</w:t>
      </w:r>
      <w:r w:rsidR="00AF3414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я, что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</w:t>
      </w:r>
      <w:r w:rsidR="00AF3414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оказывает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существенную роль </w:t>
      </w:r>
      <w:r w:rsidR="00AF3414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в оказании помощи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</w:t>
      </w:r>
      <w:r w:rsidR="00AF3414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подростку </w:t>
      </w:r>
      <w:r w:rsidR="00D46B9F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стать 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увереннее в себе и своих способностях</w:t>
      </w:r>
      <w:r w:rsidR="00D46B9F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, </w:t>
      </w:r>
      <w:r w:rsidR="00D46B9F" w:rsidRPr="00BC3A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возможностях</w:t>
      </w:r>
      <w:r w:rsidR="00BC3AA9" w:rsidRPr="00BC3A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BC3AA9" w:rsidRPr="00BC3AA9">
        <w:rPr>
          <w:rFonts w:ascii="Times New Roman" w:hAnsi="Times New Roman" w:cs="Times New Roman"/>
          <w:sz w:val="24"/>
          <w:szCs w:val="24"/>
          <w:shd w:val="clear" w:color="auto" w:fill="FFFFFF"/>
        </w:rPr>
        <w:t>[</w:t>
      </w:r>
      <w:r w:rsidR="00BC3AA9" w:rsidRPr="00BC3AA9"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="00BC3AA9" w:rsidRPr="00BC3AA9">
        <w:rPr>
          <w:rFonts w:ascii="Times New Roman" w:hAnsi="Times New Roman" w:cs="Times New Roman"/>
          <w:sz w:val="24"/>
          <w:szCs w:val="24"/>
          <w:shd w:val="clear" w:color="auto" w:fill="FFFFFF"/>
        </w:rPr>
        <w:t>. С.</w:t>
      </w:r>
      <w:r w:rsidR="00BC3AA9" w:rsidRPr="00BC3AA9">
        <w:rPr>
          <w:rFonts w:ascii="Times New Roman" w:hAnsi="Times New Roman" w:cs="Times New Roman"/>
          <w:sz w:val="24"/>
          <w:szCs w:val="24"/>
          <w:shd w:val="clear" w:color="auto" w:fill="FFFFFF"/>
        </w:rPr>
        <w:t>82</w:t>
      </w:r>
      <w:r w:rsidR="00BC3AA9" w:rsidRPr="00BC3AA9">
        <w:rPr>
          <w:rFonts w:ascii="Times New Roman" w:hAnsi="Times New Roman" w:cs="Times New Roman"/>
          <w:sz w:val="24"/>
          <w:szCs w:val="24"/>
          <w:shd w:val="clear" w:color="auto" w:fill="FFFFFF"/>
        </w:rPr>
        <w:t>]</w:t>
      </w:r>
      <w:r w:rsidR="00220FA3" w:rsidRPr="00BC3A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14:paraId="202E9878" w14:textId="77777777" w:rsidR="00220FA3" w:rsidRPr="00A67056" w:rsidRDefault="00D46B9F" w:rsidP="00A67056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В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ыявлени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е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связи между уровнем самооценки и особенно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стями межличностных отношений 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подростков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позволит определить содержание психолого-педагогического сопровождения подростков в преодолении затруднений личностного становления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.</w:t>
      </w:r>
      <w:r w:rsidR="00220FA3">
        <w:rPr>
          <w:rFonts w:ascii="Times New Roman" w:hAnsi="Times New Roman" w:cs="Times New Roman"/>
          <w:color w:val="000000" w:themeColor="text1"/>
          <w:sz w:val="24"/>
          <w:szCs w:val="21"/>
        </w:rPr>
        <w:t xml:space="preserve"> </w:t>
      </w:r>
    </w:p>
    <w:p w14:paraId="369C0711" w14:textId="122A4D05" w:rsidR="001215E2" w:rsidRDefault="00D46B9F" w:rsidP="00A67056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Характерные особенности межличностных взаимоотношений и их формирование под </w:t>
      </w:r>
      <w:r w:rsidR="001215E2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воздействием различных факторов представлены в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</w:t>
      </w:r>
      <w:r w:rsidR="001215E2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и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сследования</w:t>
      </w:r>
      <w:r w:rsidR="001215E2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х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С.Г. Холл</w:t>
      </w:r>
      <w:r w:rsidR="001215E2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а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, К.Р. Роджер</w:t>
      </w:r>
      <w:r w:rsidR="001215E2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са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, В</w:t>
      </w:r>
      <w:r w:rsidR="001215E2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.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Сатир, Э.</w:t>
      </w:r>
      <w:r w:rsidR="001215E2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Эриксона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, Л.С. Выготск</w:t>
      </w:r>
      <w:r w:rsidR="001215E2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ого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, Л.Я. Гозман</w:t>
      </w:r>
      <w:r w:rsidR="001215E2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а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, А.М. </w:t>
      </w:r>
      <w:proofErr w:type="spellStart"/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Прихожан</w:t>
      </w:r>
      <w:r w:rsidR="001215E2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а</w:t>
      </w:r>
      <w:proofErr w:type="spellEnd"/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и други</w:t>
      </w:r>
      <w:r w:rsidR="001215E2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х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учены</w:t>
      </w:r>
      <w:r w:rsidR="001215E2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х.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</w:t>
      </w:r>
      <w:r w:rsidR="001215E2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lastRenderedPageBreak/>
        <w:t>И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сследователи изуч</w:t>
      </w:r>
      <w:r w:rsidR="001215E2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али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</w:t>
      </w:r>
      <w:r w:rsidR="001215E2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проблемы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взаимодействи</w:t>
      </w:r>
      <w:r w:rsidR="001215E2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я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между людьми</w:t>
      </w:r>
      <w:r w:rsidR="001215E2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,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</w:t>
      </w:r>
      <w:r w:rsidR="00E95950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его 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происхо</w:t>
      </w:r>
      <w:r w:rsidR="001215E2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ждени</w:t>
      </w:r>
      <w:r w:rsidR="00E95950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я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и формир</w:t>
      </w:r>
      <w:r w:rsidR="001215E2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ование под влиянием социальных факторов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. В результате исследований </w:t>
      </w:r>
      <w:r w:rsidR="001215E2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авторы 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предложили ценные идеи и теории, которые помогли лучше понять природу межличностных отношений.</w:t>
      </w:r>
      <w:r w:rsidR="001215E2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</w:t>
      </w:r>
    </w:p>
    <w:p w14:paraId="1AC7D7FE" w14:textId="293473E8" w:rsidR="00C52EFC" w:rsidRPr="00C52EFC" w:rsidRDefault="00C52EFC" w:rsidP="00C52EF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2EFC">
        <w:rPr>
          <w:rFonts w:ascii="Times New Roman" w:hAnsi="Times New Roman"/>
          <w:sz w:val="24"/>
          <w:szCs w:val="24"/>
        </w:rPr>
        <w:t xml:space="preserve">Сформированность межличностных взаимоотношений предполагает относительно устойчивую систему избирательных, осознанных и эмоционально переживаемых связей между членами </w:t>
      </w:r>
      <w:proofErr w:type="spellStart"/>
      <w:r w:rsidRPr="00C52EFC">
        <w:rPr>
          <w:rFonts w:ascii="Times New Roman" w:hAnsi="Times New Roman"/>
          <w:sz w:val="24"/>
          <w:szCs w:val="24"/>
        </w:rPr>
        <w:t>референтнозначимой</w:t>
      </w:r>
      <w:proofErr w:type="spellEnd"/>
      <w:r w:rsidRPr="00C52EFC">
        <w:rPr>
          <w:rFonts w:ascii="Times New Roman" w:hAnsi="Times New Roman"/>
          <w:sz w:val="24"/>
          <w:szCs w:val="24"/>
        </w:rPr>
        <w:t xml:space="preserve"> группы, определенных совместной деятельностью и ценностными ориентациями, имеющие свое выражение в общении, поведении, поступках и</w:t>
      </w:r>
      <w:r w:rsidR="00CE1E2F">
        <w:rPr>
          <w:rFonts w:ascii="Times New Roman" w:hAnsi="Times New Roman"/>
          <w:sz w:val="24"/>
          <w:szCs w:val="24"/>
        </w:rPr>
        <w:t>, самое важное,</w:t>
      </w:r>
      <w:r w:rsidRPr="00C52EFC">
        <w:rPr>
          <w:rFonts w:ascii="Times New Roman" w:hAnsi="Times New Roman"/>
          <w:sz w:val="24"/>
          <w:szCs w:val="24"/>
        </w:rPr>
        <w:t xml:space="preserve"> в самооценках, </w:t>
      </w:r>
      <w:proofErr w:type="spellStart"/>
      <w:r w:rsidRPr="00C52EFC">
        <w:rPr>
          <w:rFonts w:ascii="Times New Roman" w:hAnsi="Times New Roman"/>
          <w:sz w:val="24"/>
          <w:szCs w:val="24"/>
        </w:rPr>
        <w:t>взаимооценках</w:t>
      </w:r>
      <w:proofErr w:type="spellEnd"/>
      <w:r w:rsidRPr="00C52EFC">
        <w:rPr>
          <w:rFonts w:ascii="Times New Roman" w:hAnsi="Times New Roman"/>
          <w:sz w:val="24"/>
          <w:szCs w:val="24"/>
        </w:rPr>
        <w:t>.</w:t>
      </w:r>
    </w:p>
    <w:p w14:paraId="7FB5E351" w14:textId="18D46AAC" w:rsidR="00CF176D" w:rsidRPr="005F7488" w:rsidRDefault="00220FA3" w:rsidP="00A67056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Экспериментальн</w:t>
      </w:r>
      <w:r w:rsidR="00EB2DB2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ое исследование</w:t>
      </w:r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по выявлению уровня самооценки подростков и </w:t>
      </w:r>
      <w:r w:rsidR="00CE1E2F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определению</w:t>
      </w:r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взаимоотношений в малых группах</w:t>
      </w:r>
      <w:r w:rsidR="00CE1E2F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подростков одиннадцати и двенадцати лет</w:t>
      </w:r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МБОУ «</w:t>
      </w:r>
      <w:proofErr w:type="spellStart"/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Кулундинская</w:t>
      </w:r>
      <w:proofErr w:type="spellEnd"/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средняя общеобразовательная школа № 3» </w:t>
      </w:r>
      <w:r w:rsidR="00CE1E2F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показало преобладающее количество школьников с низкой самооценкой - 46%. </w:t>
      </w:r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Завышенный уровень самооценки выявлен у 34% участников экспериментально</w:t>
      </w:r>
      <w:r w:rsidR="00CE1E2F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го исследования. Исследование </w:t>
      </w:r>
      <w:proofErr w:type="spellStart"/>
      <w:r w:rsidR="00CE1E2F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социльного</w:t>
      </w:r>
      <w:proofErr w:type="spellEnd"/>
      <w:r w:rsidR="00CE1E2F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статуса школьников данной возрастной группы позволило определить категори</w:t>
      </w:r>
      <w:r w:rsidR="00327326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ю</w:t>
      </w:r>
      <w:r w:rsidR="00CE1E2F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«</w:t>
      </w:r>
      <w:proofErr w:type="spellStart"/>
      <w:r w:rsidR="00CE1E2F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пр</w:t>
      </w:r>
      <w:r w:rsidR="00654282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и</w:t>
      </w:r>
      <w:r w:rsidR="00CE1E2F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небрегаемых</w:t>
      </w:r>
      <w:proofErr w:type="spellEnd"/>
      <w:r w:rsidR="00CE1E2F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» в группе подростков - </w:t>
      </w:r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46% </w:t>
      </w:r>
      <w:r w:rsidR="00CE1E2F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и к</w:t>
      </w:r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атегори</w:t>
      </w:r>
      <w:r w:rsidR="00CE1E2F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ю</w:t>
      </w:r>
      <w:r w:rsidR="00CF176D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«изолированных»</w:t>
      </w:r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</w:t>
      </w:r>
      <w:r w:rsidR="00CF176D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подростков около 16%.</w:t>
      </w:r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</w:t>
      </w:r>
      <w:r w:rsidR="00CF176D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О</w:t>
      </w:r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чевидно, что </w:t>
      </w:r>
      <w:r w:rsidR="00CF176D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данным категориям подростков</w:t>
      </w:r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необходимо </w:t>
      </w:r>
      <w:r w:rsidR="00CF176D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психолого-педагогическое сопровождение в </w:t>
      </w:r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разви</w:t>
      </w:r>
      <w:r w:rsidR="00CF176D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тии</w:t>
      </w:r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и укрепл</w:t>
      </w:r>
      <w:r w:rsidR="00CF176D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ении</w:t>
      </w:r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конструктивны</w:t>
      </w:r>
      <w:r w:rsidR="00CF176D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х</w:t>
      </w:r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отношения</w:t>
      </w:r>
      <w:r w:rsidR="00CF176D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и </w:t>
      </w:r>
      <w:r w:rsidR="00CF176D" w:rsidRPr="005F74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коррек</w:t>
      </w:r>
      <w:r w:rsidR="0033393F" w:rsidRPr="005F74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ции</w:t>
      </w:r>
      <w:r w:rsidRPr="005F74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CF176D" w:rsidRPr="005F74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самооценк</w:t>
      </w:r>
      <w:r w:rsidR="0033393F" w:rsidRPr="005F74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</w:t>
      </w:r>
      <w:r w:rsidR="005F7488" w:rsidRPr="005F74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5F7488" w:rsidRPr="005F7488">
        <w:rPr>
          <w:rFonts w:ascii="Times New Roman" w:hAnsi="Times New Roman" w:cs="Times New Roman"/>
          <w:sz w:val="24"/>
          <w:szCs w:val="24"/>
          <w:shd w:val="clear" w:color="auto" w:fill="FFFFFF"/>
        </w:rPr>
        <w:t>[</w:t>
      </w:r>
      <w:r w:rsidR="005F7488" w:rsidRPr="005F7488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="005F7488" w:rsidRPr="005F7488">
        <w:rPr>
          <w:rFonts w:ascii="Times New Roman" w:hAnsi="Times New Roman" w:cs="Times New Roman"/>
          <w:sz w:val="24"/>
          <w:szCs w:val="24"/>
          <w:shd w:val="clear" w:color="auto" w:fill="FFFFFF"/>
        </w:rPr>
        <w:t>. С.</w:t>
      </w:r>
      <w:r w:rsidR="005F7488" w:rsidRPr="005F7488">
        <w:rPr>
          <w:rFonts w:ascii="Times New Roman" w:hAnsi="Times New Roman" w:cs="Times New Roman"/>
          <w:sz w:val="24"/>
          <w:szCs w:val="24"/>
          <w:shd w:val="clear" w:color="auto" w:fill="FFFFFF"/>
        </w:rPr>
        <w:t>104</w:t>
      </w:r>
      <w:r w:rsidR="005F7488" w:rsidRPr="005F7488">
        <w:rPr>
          <w:rFonts w:ascii="Times New Roman" w:hAnsi="Times New Roman" w:cs="Times New Roman"/>
          <w:sz w:val="24"/>
          <w:szCs w:val="24"/>
          <w:shd w:val="clear" w:color="auto" w:fill="FFFFFF"/>
        </w:rPr>
        <w:t>]</w:t>
      </w:r>
      <w:r w:rsidR="00CF176D" w:rsidRPr="005F74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Pr="005F74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7FDE9588" w14:textId="785D65D6" w:rsidR="0033393F" w:rsidRDefault="00CF176D" w:rsidP="00A67056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1"/>
        </w:rPr>
      </w:pP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Психолого-педагогическое сопровождение подростков предполагает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, </w:t>
      </w:r>
      <w:r w:rsidR="0033393F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оказание целе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направленн</w:t>
      </w:r>
      <w:r w:rsidR="0033393F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ой помощи 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на развитие </w:t>
      </w:r>
      <w:r w:rsidR="0033393F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относительно стабильной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</w:t>
      </w:r>
      <w:r w:rsidR="0033393F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адекватной самооценки, 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способству</w:t>
      </w:r>
      <w:r w:rsidR="0033393F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ющей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эффективному </w:t>
      </w:r>
      <w:r w:rsidR="00327326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само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регулированию межличностных отношений. </w:t>
      </w:r>
      <w:r w:rsidR="0033393F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Психолого-педагогическое сопровождение подростков 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состоит из</w:t>
      </w:r>
      <w:r w:rsidR="0033393F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поэтапных</w:t>
      </w:r>
      <w:r w:rsidR="007F4C43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действий, заключающихся в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установлени</w:t>
      </w:r>
      <w:r w:rsidR="007F4C43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и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контакта с детьми</w:t>
      </w:r>
      <w:r w:rsidR="0033393F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подросткового возраста, 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непосредственно коррекционн</w:t>
      </w:r>
      <w:r w:rsidR="0033393F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ой работы и обязательному анализу, самоанализу и 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подведени</w:t>
      </w:r>
      <w:r w:rsidR="0033393F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ю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итогов </w:t>
      </w:r>
      <w:r w:rsidR="0033393F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личностных достижений, изменений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.</w:t>
      </w:r>
      <w:r w:rsidR="00220FA3">
        <w:rPr>
          <w:rFonts w:ascii="Times New Roman" w:hAnsi="Times New Roman" w:cs="Times New Roman"/>
          <w:color w:val="000000" w:themeColor="text1"/>
          <w:sz w:val="24"/>
          <w:szCs w:val="21"/>
        </w:rPr>
        <w:t xml:space="preserve"> </w:t>
      </w:r>
    </w:p>
    <w:p w14:paraId="191B6D08" w14:textId="72F76F97" w:rsidR="006707A7" w:rsidRDefault="007F4C43" w:rsidP="00A67056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Этап установления контакта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включает приветствие и создание благоприятного настроя</w:t>
      </w:r>
      <w:r w:rsidR="00E95950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, доброжелательный психологический климат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с использованием упражнений – «Круг имен» и «Ваши ценные качества» и др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.</w:t>
      </w:r>
      <w:r w:rsidRPr="007F4C43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Упражнения помог</w:t>
      </w:r>
      <w:r w:rsidR="00E95950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ают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педагогу и подросткам установить контакт и лучше познакомиться с каждым из участников. Ряд упражнений, направлены на изучение подростками своих личностных качеств и осознанном понимании своих особенностей</w:t>
      </w:r>
      <w:r w:rsidR="00E95950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и других участников с ценностным принятием и пониманием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.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</w:t>
      </w:r>
    </w:p>
    <w:p w14:paraId="4C3291AA" w14:textId="28FF0B62" w:rsidR="00870BB4" w:rsidRDefault="007F4C43" w:rsidP="00A67056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Следующий</w:t>
      </w:r>
      <w:r w:rsidR="00E95950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</w:t>
      </w:r>
      <w:r w:rsidR="00870BB4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основной</w:t>
      </w:r>
      <w:r w:rsidR="00E95950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,</w:t>
      </w:r>
      <w:r w:rsidR="00870BB4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этап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состоит из проведения игр и упражнений на развитие адекватной само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оценки подростков, способствующих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регулированию межличностных взаимоотношений. </w:t>
      </w:r>
      <w:r w:rsidR="00091932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Подростку важно </w:t>
      </w:r>
      <w:r w:rsidR="00091932">
        <w:rPr>
          <w:rFonts w:ascii="Times New Roman" w:hAnsi="Times New Roman"/>
          <w:sz w:val="24"/>
          <w:szCs w:val="24"/>
        </w:rPr>
        <w:t>о</w:t>
      </w:r>
      <w:r w:rsidR="00091932">
        <w:rPr>
          <w:rFonts w:ascii="Times New Roman" w:hAnsi="Times New Roman"/>
          <w:sz w:val="24"/>
          <w:szCs w:val="24"/>
        </w:rPr>
        <w:t>созна</w:t>
      </w:r>
      <w:r w:rsidR="00091932">
        <w:rPr>
          <w:rFonts w:ascii="Times New Roman" w:hAnsi="Times New Roman"/>
          <w:sz w:val="24"/>
          <w:szCs w:val="24"/>
        </w:rPr>
        <w:t>ть</w:t>
      </w:r>
      <w:r w:rsidR="00091932">
        <w:rPr>
          <w:rFonts w:ascii="Times New Roman" w:hAnsi="Times New Roman"/>
          <w:sz w:val="24"/>
          <w:szCs w:val="24"/>
        </w:rPr>
        <w:t xml:space="preserve"> и принят</w:t>
      </w:r>
      <w:r w:rsidR="00091932">
        <w:rPr>
          <w:rFonts w:ascii="Times New Roman" w:hAnsi="Times New Roman"/>
          <w:sz w:val="24"/>
          <w:szCs w:val="24"/>
        </w:rPr>
        <w:t>ь</w:t>
      </w:r>
      <w:r w:rsidR="00091932">
        <w:rPr>
          <w:rFonts w:ascii="Times New Roman" w:hAnsi="Times New Roman"/>
          <w:sz w:val="24"/>
          <w:szCs w:val="24"/>
        </w:rPr>
        <w:t xml:space="preserve"> себя и дру</w:t>
      </w:r>
      <w:r w:rsidR="00091932">
        <w:rPr>
          <w:rFonts w:ascii="Times New Roman" w:hAnsi="Times New Roman"/>
          <w:sz w:val="24"/>
          <w:szCs w:val="24"/>
        </w:rPr>
        <w:t xml:space="preserve">гих </w:t>
      </w:r>
      <w:r w:rsidR="00091932">
        <w:rPr>
          <w:rFonts w:ascii="Times New Roman" w:hAnsi="Times New Roman"/>
          <w:sz w:val="24"/>
          <w:szCs w:val="24"/>
        </w:rPr>
        <w:t>как личност</w:t>
      </w:r>
      <w:r w:rsidR="00091932">
        <w:rPr>
          <w:rFonts w:ascii="Times New Roman" w:hAnsi="Times New Roman"/>
          <w:sz w:val="24"/>
          <w:szCs w:val="24"/>
        </w:rPr>
        <w:t xml:space="preserve">ей, </w:t>
      </w:r>
      <w:r w:rsidR="00091932">
        <w:rPr>
          <w:rFonts w:ascii="Times New Roman" w:hAnsi="Times New Roman"/>
          <w:sz w:val="24"/>
          <w:szCs w:val="24"/>
        </w:rPr>
        <w:lastRenderedPageBreak/>
        <w:t>научиться</w:t>
      </w:r>
      <w:r w:rsidR="00091932">
        <w:rPr>
          <w:rFonts w:ascii="Times New Roman" w:hAnsi="Times New Roman"/>
          <w:sz w:val="24"/>
          <w:szCs w:val="24"/>
        </w:rPr>
        <w:t xml:space="preserve"> видеть не только отрицательные, но и положительные стороны</w:t>
      </w:r>
      <w:r w:rsidR="00091932">
        <w:rPr>
          <w:rFonts w:ascii="Times New Roman" w:hAnsi="Times New Roman"/>
          <w:sz w:val="24"/>
          <w:szCs w:val="24"/>
        </w:rPr>
        <w:t>;</w:t>
      </w:r>
      <w:r w:rsidR="00091932" w:rsidRPr="00091932">
        <w:rPr>
          <w:rFonts w:ascii="Times New Roman" w:hAnsi="Times New Roman"/>
          <w:sz w:val="24"/>
          <w:szCs w:val="24"/>
        </w:rPr>
        <w:t xml:space="preserve"> </w:t>
      </w:r>
      <w:r w:rsidR="00091932">
        <w:rPr>
          <w:rFonts w:ascii="Times New Roman" w:hAnsi="Times New Roman"/>
          <w:sz w:val="24"/>
          <w:szCs w:val="24"/>
        </w:rPr>
        <w:t>разви</w:t>
      </w:r>
      <w:r w:rsidR="00091932">
        <w:rPr>
          <w:rFonts w:ascii="Times New Roman" w:hAnsi="Times New Roman"/>
          <w:sz w:val="24"/>
          <w:szCs w:val="24"/>
        </w:rPr>
        <w:t>вать</w:t>
      </w:r>
      <w:r w:rsidR="00091932">
        <w:rPr>
          <w:rFonts w:ascii="Times New Roman" w:hAnsi="Times New Roman"/>
          <w:sz w:val="24"/>
          <w:szCs w:val="24"/>
        </w:rPr>
        <w:t xml:space="preserve"> позитивного отношения к себе </w:t>
      </w:r>
      <w:r w:rsidR="0026487F">
        <w:rPr>
          <w:rFonts w:ascii="Times New Roman" w:hAnsi="Times New Roman"/>
          <w:sz w:val="24"/>
          <w:szCs w:val="24"/>
        </w:rPr>
        <w:t>на основе</w:t>
      </w:r>
      <w:r w:rsidR="00091932">
        <w:rPr>
          <w:rFonts w:ascii="Times New Roman" w:hAnsi="Times New Roman"/>
          <w:sz w:val="24"/>
          <w:szCs w:val="24"/>
        </w:rPr>
        <w:t xml:space="preserve"> обратной связи</w:t>
      </w:r>
      <w:r w:rsidR="00091932">
        <w:rPr>
          <w:rFonts w:ascii="Times New Roman" w:hAnsi="Times New Roman"/>
          <w:sz w:val="24"/>
          <w:szCs w:val="24"/>
        </w:rPr>
        <w:t>;</w:t>
      </w:r>
      <w:r w:rsidR="0026487F">
        <w:rPr>
          <w:rFonts w:ascii="Times New Roman" w:hAnsi="Times New Roman"/>
          <w:sz w:val="24"/>
          <w:szCs w:val="24"/>
        </w:rPr>
        <w:t xml:space="preserve"> проявлять</w:t>
      </w:r>
      <w:r w:rsidR="0026487F">
        <w:rPr>
          <w:rFonts w:ascii="Times New Roman" w:hAnsi="Times New Roman"/>
          <w:sz w:val="24"/>
          <w:szCs w:val="24"/>
        </w:rPr>
        <w:t xml:space="preserve"> самоуважение, доверие к самому себе</w:t>
      </w:r>
      <w:r w:rsidR="0026487F">
        <w:rPr>
          <w:rFonts w:ascii="Times New Roman" w:hAnsi="Times New Roman"/>
          <w:sz w:val="24"/>
          <w:szCs w:val="24"/>
        </w:rPr>
        <w:t>;</w:t>
      </w:r>
      <w:r w:rsidR="00091932">
        <w:rPr>
          <w:rFonts w:ascii="Times New Roman" w:hAnsi="Times New Roman"/>
          <w:sz w:val="24"/>
          <w:szCs w:val="24"/>
        </w:rPr>
        <w:t xml:space="preserve"> </w:t>
      </w:r>
      <w:r w:rsidR="0026487F">
        <w:rPr>
          <w:rFonts w:ascii="Times New Roman" w:hAnsi="Times New Roman"/>
          <w:sz w:val="24"/>
          <w:szCs w:val="24"/>
        </w:rPr>
        <w:t xml:space="preserve">научиться слышать друг друга и </w:t>
      </w:r>
      <w:r w:rsidR="0026487F">
        <w:rPr>
          <w:rFonts w:ascii="Times New Roman" w:hAnsi="Times New Roman"/>
          <w:sz w:val="24"/>
          <w:szCs w:val="24"/>
        </w:rPr>
        <w:t xml:space="preserve">проявлять </w:t>
      </w:r>
      <w:r w:rsidR="0026487F">
        <w:rPr>
          <w:rFonts w:ascii="Times New Roman" w:hAnsi="Times New Roman"/>
          <w:sz w:val="24"/>
          <w:szCs w:val="24"/>
        </w:rPr>
        <w:t>терп</w:t>
      </w:r>
      <w:r w:rsidR="0026487F">
        <w:rPr>
          <w:rFonts w:ascii="Times New Roman" w:hAnsi="Times New Roman"/>
          <w:sz w:val="24"/>
          <w:szCs w:val="24"/>
        </w:rPr>
        <w:t xml:space="preserve">ение относительно окружающих; </w:t>
      </w:r>
      <w:r w:rsidR="00091932">
        <w:rPr>
          <w:rFonts w:ascii="Times New Roman" w:hAnsi="Times New Roman"/>
          <w:sz w:val="24"/>
          <w:szCs w:val="24"/>
        </w:rPr>
        <w:t xml:space="preserve">проявлять </w:t>
      </w:r>
      <w:r w:rsidR="00091932">
        <w:rPr>
          <w:rFonts w:ascii="Times New Roman" w:hAnsi="Times New Roman"/>
          <w:sz w:val="24"/>
          <w:szCs w:val="24"/>
        </w:rPr>
        <w:t>творчеств</w:t>
      </w:r>
      <w:r w:rsidR="00091932">
        <w:rPr>
          <w:rFonts w:ascii="Times New Roman" w:hAnsi="Times New Roman"/>
          <w:sz w:val="24"/>
          <w:szCs w:val="24"/>
        </w:rPr>
        <w:t>о и</w:t>
      </w:r>
      <w:r w:rsidR="00091932">
        <w:rPr>
          <w:rFonts w:ascii="Times New Roman" w:hAnsi="Times New Roman"/>
          <w:sz w:val="24"/>
          <w:szCs w:val="24"/>
        </w:rPr>
        <w:t xml:space="preserve"> коммуникабельност</w:t>
      </w:r>
      <w:r w:rsidR="00091932">
        <w:rPr>
          <w:rFonts w:ascii="Times New Roman" w:hAnsi="Times New Roman"/>
          <w:sz w:val="24"/>
          <w:szCs w:val="24"/>
        </w:rPr>
        <w:t>ь</w:t>
      </w:r>
      <w:r w:rsidR="00091932">
        <w:rPr>
          <w:rFonts w:ascii="Times New Roman" w:hAnsi="Times New Roman"/>
          <w:sz w:val="24"/>
          <w:szCs w:val="24"/>
        </w:rPr>
        <w:t>.</w:t>
      </w:r>
      <w:r w:rsidR="00091932">
        <w:rPr>
          <w:rFonts w:ascii="Times New Roman" w:hAnsi="Times New Roman"/>
          <w:sz w:val="24"/>
          <w:szCs w:val="24"/>
        </w:rPr>
        <w:t xml:space="preserve"> Помогают в достижении поставленных задач различные упражнения. </w:t>
      </w:r>
      <w:r w:rsidR="00091932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В у</w:t>
      </w:r>
      <w:r w:rsidR="00C42F1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пражнени</w:t>
      </w:r>
      <w:r w:rsidR="00091932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и</w:t>
      </w:r>
      <w:r w:rsidR="00C42F1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«Дерево воспоминаний» подростки создавали </w:t>
      </w:r>
      <w:r w:rsidR="00091932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разноцветные </w:t>
      </w:r>
      <w:r w:rsidR="00C42F1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листики с приятными и неприятными воспоминаниями о своей школьной жизни, о взаимоотношениях</w:t>
      </w:r>
      <w:r w:rsidR="00091932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, </w:t>
      </w:r>
      <w:r w:rsidR="00C42F1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приклеивали их на ветки </w:t>
      </w:r>
      <w:r w:rsidR="0026487F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изображенного </w:t>
      </w:r>
      <w:r w:rsidR="00C42F1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дерева</w:t>
      </w:r>
      <w:r w:rsidR="00091932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и анализировали проблем</w:t>
      </w:r>
      <w:r w:rsidR="0026487F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ные</w:t>
      </w:r>
      <w:r w:rsidR="00091932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и </w:t>
      </w:r>
      <w:r w:rsidR="0026487F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позитивные ситуации с акцентом на эмоциональные переживания</w:t>
      </w:r>
      <w:r w:rsidR="00C42F1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. </w:t>
      </w:r>
      <w:r w:rsidR="00870BB4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И</w:t>
      </w:r>
      <w:r w:rsidR="00C42F1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спользование </w:t>
      </w:r>
      <w:r w:rsidR="0026487F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задания-</w:t>
      </w:r>
      <w:r w:rsidR="00C42F1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теста </w:t>
      </w:r>
      <w:r w:rsidR="00870BB4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«Пять жизненных целей»</w:t>
      </w:r>
      <w:r w:rsidR="00C42F1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</w:t>
      </w:r>
      <w:r w:rsidR="00870BB4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направлено на</w:t>
      </w:r>
      <w:r w:rsidR="00C42F1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формировани</w:t>
      </w:r>
      <w:r w:rsidR="00870BB4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е</w:t>
      </w:r>
      <w:r w:rsidR="00C42F1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уникальных жизненных целей и ценностей участников</w:t>
      </w:r>
      <w:r w:rsidR="0026487F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, способствующее </w:t>
      </w:r>
      <w:r w:rsidR="0026487F">
        <w:rPr>
          <w:rFonts w:ascii="Times New Roman" w:hAnsi="Times New Roman"/>
          <w:sz w:val="24"/>
          <w:szCs w:val="24"/>
        </w:rPr>
        <w:t>развити</w:t>
      </w:r>
      <w:r w:rsidR="0026487F">
        <w:rPr>
          <w:rFonts w:ascii="Times New Roman" w:hAnsi="Times New Roman"/>
          <w:sz w:val="24"/>
          <w:szCs w:val="24"/>
        </w:rPr>
        <w:t>ю</w:t>
      </w:r>
      <w:r w:rsidR="0026487F">
        <w:rPr>
          <w:rFonts w:ascii="Times New Roman" w:hAnsi="Times New Roman"/>
          <w:sz w:val="24"/>
          <w:szCs w:val="24"/>
        </w:rPr>
        <w:t xml:space="preserve"> самоанализа, формировани</w:t>
      </w:r>
      <w:r w:rsidR="0026487F">
        <w:rPr>
          <w:rFonts w:ascii="Times New Roman" w:hAnsi="Times New Roman"/>
          <w:sz w:val="24"/>
          <w:szCs w:val="24"/>
        </w:rPr>
        <w:t>ю</w:t>
      </w:r>
      <w:r w:rsidR="0026487F">
        <w:rPr>
          <w:rFonts w:ascii="Times New Roman" w:hAnsi="Times New Roman"/>
          <w:sz w:val="24"/>
          <w:szCs w:val="24"/>
        </w:rPr>
        <w:t xml:space="preserve"> умения ставить перед собой жизненные цели, видеть собственную роль в их достижении</w:t>
      </w:r>
      <w:r w:rsidR="0026487F">
        <w:rPr>
          <w:rFonts w:ascii="Times New Roman" w:hAnsi="Times New Roman"/>
          <w:sz w:val="24"/>
          <w:szCs w:val="24"/>
        </w:rPr>
        <w:t>.</w:t>
      </w:r>
      <w:r w:rsidR="00C42F19">
        <w:rPr>
          <w:rFonts w:ascii="Times New Roman" w:hAnsi="Times New Roman" w:cs="Times New Roman"/>
          <w:color w:val="000000" w:themeColor="text1"/>
          <w:sz w:val="24"/>
          <w:szCs w:val="21"/>
        </w:rPr>
        <w:t xml:space="preserve"> </w:t>
      </w:r>
      <w:r w:rsidR="00870BB4">
        <w:rPr>
          <w:rFonts w:ascii="Times New Roman" w:hAnsi="Times New Roman" w:cs="Times New Roman"/>
          <w:color w:val="000000" w:themeColor="text1"/>
          <w:sz w:val="24"/>
          <w:szCs w:val="21"/>
        </w:rPr>
        <w:t>Р</w:t>
      </w:r>
      <w:r w:rsidR="00C42F1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азвити</w:t>
      </w:r>
      <w:r w:rsidR="00870BB4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е</w:t>
      </w:r>
      <w:r w:rsidR="00C42F1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позитивного отношения</w:t>
      </w:r>
      <w:r w:rsidR="00870BB4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и повышение самооценки подростков основано на участии в у</w:t>
      </w:r>
      <w:r w:rsidR="00C42F1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пражнени</w:t>
      </w:r>
      <w:r w:rsidR="00870BB4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и «Слепец и поводырь», позволяющее</w:t>
      </w:r>
      <w:r w:rsidR="00C42F1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</w:t>
      </w:r>
      <w:r w:rsidR="00870BB4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с</w:t>
      </w:r>
      <w:r w:rsidR="00C42F1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формировать ответственность и доверие между </w:t>
      </w:r>
      <w:r w:rsidR="00870BB4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участниками</w:t>
      </w:r>
      <w:r w:rsidR="00C42F1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. </w:t>
      </w:r>
      <w:r w:rsidR="00870BB4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Последующие </w:t>
      </w:r>
      <w:r w:rsidR="006707A7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задания-</w:t>
      </w:r>
      <w:r w:rsidR="00870BB4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действия на этом этапе,</w:t>
      </w:r>
      <w:r w:rsidR="00C42F1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направлен</w:t>
      </w:r>
      <w:r w:rsidR="00870BB4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ы</w:t>
      </w:r>
      <w:r w:rsidR="00C42F1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на изучение самоуважения и доверия</w:t>
      </w:r>
      <w:r w:rsidR="00870BB4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, </w:t>
      </w:r>
      <w:r w:rsidR="00C42F1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развити</w:t>
      </w:r>
      <w:r w:rsidR="00870BB4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е</w:t>
      </w:r>
      <w:r w:rsidR="00C42F1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профессиональных интересов и повышени</w:t>
      </w:r>
      <w:r w:rsidR="00870BB4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е</w:t>
      </w:r>
      <w:r w:rsidR="00C42F1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учебной мотивации. </w:t>
      </w:r>
    </w:p>
    <w:p w14:paraId="4B0B04B8" w14:textId="1EEF0420" w:rsidR="00870BB4" w:rsidRPr="00884B39" w:rsidRDefault="00870BB4" w:rsidP="00870BB4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На последнем этапе</w:t>
      </w:r>
      <w:r w:rsidR="00C42F1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</w:t>
      </w:r>
      <w:r w:rsidR="0026487F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психолого-педагогического сопровождения подростков обозначенного, как 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подведени</w:t>
      </w:r>
      <w:r w:rsidR="0069662A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е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</w:t>
      </w:r>
      <w:r w:rsidR="00C42F1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итогов 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применяли</w:t>
      </w:r>
      <w:r w:rsidR="00C42F1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упражнени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я</w:t>
      </w:r>
      <w:r w:rsidR="00C42F1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«Ежедневный отчет»</w:t>
      </w:r>
      <w:r w:rsidR="00C42F1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.</w:t>
      </w:r>
      <w:r w:rsidR="00C42F19">
        <w:rPr>
          <w:rFonts w:ascii="Times New Roman" w:hAnsi="Times New Roman" w:cs="Times New Roman"/>
          <w:color w:val="000000" w:themeColor="text1"/>
          <w:sz w:val="24"/>
          <w:szCs w:val="21"/>
        </w:rPr>
        <w:t xml:space="preserve"> </w:t>
      </w:r>
    </w:p>
    <w:p w14:paraId="00C0D825" w14:textId="0C3A4A77" w:rsidR="006707A7" w:rsidRDefault="00870BB4" w:rsidP="00A67056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Б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ольшинство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подростков, участников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поэтапного психолого-педагогического сопровождения,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с восторгом и положительным настроением включ</w:t>
      </w:r>
      <w:r w:rsidR="006707A7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а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лись в </w:t>
      </w:r>
      <w:r w:rsidR="006707A7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предлагаемые виды деятельности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. </w:t>
      </w:r>
      <w:r w:rsidR="006707A7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Был</w:t>
      </w:r>
      <w:r w:rsidR="0069662A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а часть</w:t>
      </w:r>
      <w:r w:rsidR="006707A7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подростк</w:t>
      </w:r>
      <w:r w:rsidR="0069662A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ов</w:t>
      </w:r>
      <w:r w:rsidR="006707A7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, которые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изначально относились с недоверием и имели некоторые претензии к пр</w:t>
      </w:r>
      <w:r w:rsidR="006707A7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едлагаемым заданиям, но с течением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времен</w:t>
      </w:r>
      <w:r w:rsidR="006707A7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и и наблюдаемым примером </w:t>
      </w:r>
      <w:r w:rsidR="0069662A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более уверенных </w:t>
      </w:r>
      <w:r w:rsidR="006707A7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сверстников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преодолели сомнения</w:t>
      </w:r>
      <w:r w:rsidR="006707A7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,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с </w:t>
      </w:r>
      <w:r w:rsidR="0069662A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большей активностью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</w:t>
      </w:r>
      <w:r w:rsidR="006707A7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включились в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работ</w:t>
      </w:r>
      <w:r w:rsidR="006707A7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у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. </w:t>
      </w:r>
    </w:p>
    <w:p w14:paraId="0130B9FE" w14:textId="0F5D396C" w:rsidR="00FE6C22" w:rsidRDefault="00220FA3" w:rsidP="00A67056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</w:pPr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В результате проведенного исследования было установлено, что в </w:t>
      </w:r>
      <w:r w:rsidR="006707A7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малой </w:t>
      </w:r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группе </w:t>
      </w:r>
      <w:r w:rsidR="0069662A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количество </w:t>
      </w:r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подростков с низкой самооценкой</w:t>
      </w:r>
      <w:r w:rsidR="006707A7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значительно сократилось до 20%</w:t>
      </w:r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. Эти результаты свидетельствуют о том, что с помощью специальных методик и занятий данным подросткам удалось повысить свою самооценку до </w:t>
      </w:r>
      <w:r w:rsidR="0069662A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адекватного</w:t>
      </w:r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уровня. Следовательно, </w:t>
      </w:r>
      <w:r w:rsidR="006707A7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в </w:t>
      </w:r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уровне самооценки</w:t>
      </w:r>
      <w:r w:rsidR="006707A7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подростков</w:t>
      </w:r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произошли положительные изменения</w:t>
      </w:r>
      <w:r w:rsidR="006707A7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, количественный состав подростков с более стабильной адекватной самооценкой</w:t>
      </w:r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увеличился до 53%</w:t>
      </w:r>
      <w:r w:rsidR="006707A7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и</w:t>
      </w:r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уменьшилось количество подростков с </w:t>
      </w:r>
      <w:r w:rsidR="006707A7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завышенной</w:t>
      </w:r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самооценкой.</w:t>
      </w:r>
      <w:r>
        <w:rPr>
          <w:rFonts w:ascii="Times New Roman" w:hAnsi="Times New Roman" w:cs="Times New Roman"/>
          <w:color w:val="000000" w:themeColor="text1"/>
          <w:sz w:val="24"/>
          <w:szCs w:val="21"/>
        </w:rPr>
        <w:t xml:space="preserve"> </w:t>
      </w:r>
      <w:r w:rsidR="0069662A">
        <w:rPr>
          <w:rFonts w:ascii="Times New Roman" w:hAnsi="Times New Roman" w:cs="Times New Roman"/>
          <w:color w:val="000000" w:themeColor="text1"/>
          <w:sz w:val="24"/>
          <w:szCs w:val="21"/>
        </w:rPr>
        <w:t>Констатировали факт, что н</w:t>
      </w:r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е только уровень самооценки, но и социометрический статус подростков подвергся изменениям. </w:t>
      </w:r>
      <w:r w:rsidR="0069662A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С</w:t>
      </w:r>
      <w:r w:rsidR="006707A7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оци</w:t>
      </w:r>
      <w:r w:rsidR="00FE6C22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а</w:t>
      </w:r>
      <w:r w:rsidR="006707A7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льн</w:t>
      </w:r>
      <w:r w:rsidR="0069662A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ый</w:t>
      </w:r>
      <w:r w:rsidR="006707A7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статус </w:t>
      </w:r>
      <w:r w:rsidR="00FE6C22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подростков </w:t>
      </w:r>
      <w:r w:rsidR="006707A7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имеют положительную динамику</w:t>
      </w:r>
      <w:r w:rsidR="00FE6C22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– сократилась до</w:t>
      </w:r>
      <w:r w:rsidR="006707A7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</w:t>
      </w:r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20% </w:t>
      </w:r>
      <w:r w:rsidR="00FE6C22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категория «</w:t>
      </w:r>
      <w:proofErr w:type="spellStart"/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пр</w:t>
      </w:r>
      <w:r w:rsidR="00FE6C22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и</w:t>
      </w:r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небрегаемы</w:t>
      </w:r>
      <w:r w:rsidR="00FE6C22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х</w:t>
      </w:r>
      <w:proofErr w:type="spellEnd"/>
      <w:r w:rsidR="00FE6C22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»</w:t>
      </w:r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и </w:t>
      </w:r>
      <w:r w:rsidR="00FE6C22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до </w:t>
      </w:r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10% </w:t>
      </w:r>
      <w:r w:rsidR="00FE6C22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категория «</w:t>
      </w:r>
      <w:r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изолированны</w:t>
      </w:r>
      <w:r w:rsidR="00FE6C22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х». </w:t>
      </w:r>
    </w:p>
    <w:p w14:paraId="6372C99A" w14:textId="77777777" w:rsidR="0069662A" w:rsidRDefault="00FE6C22" w:rsidP="0069662A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lastRenderedPageBreak/>
        <w:t xml:space="preserve">Психолого-педагогическое сопровождение подростков оказалось эффективным не только в 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развити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и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стабильной 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аде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кватной самооценки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но и 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в </w:t>
      </w:r>
      <w:r w:rsidR="00327326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само</w:t>
      </w:r>
      <w:r w:rsidR="00220FA3" w:rsidRPr="00884B39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регулировании их межличностных взаимоотношений.</w:t>
      </w:r>
      <w:r w:rsidR="00220FA3">
        <w:rPr>
          <w:rFonts w:ascii="Times New Roman" w:hAnsi="Times New Roman" w:cs="Times New Roman"/>
          <w:color w:val="000000" w:themeColor="text1"/>
          <w:sz w:val="24"/>
          <w:szCs w:val="21"/>
        </w:rPr>
        <w:t xml:space="preserve"> </w:t>
      </w:r>
    </w:p>
    <w:p w14:paraId="7B4D667D" w14:textId="159C61FB" w:rsidR="0069662A" w:rsidRDefault="0069662A" w:rsidP="0069662A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Психолого-педагогическое сопровождение подростков 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в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развити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и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относительно стабильной адекватной самооценки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и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эффективно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го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саморегулировани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я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межличностных отношений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возможно при обязательной актуализации психолого</w:t>
      </w:r>
      <w:r w:rsidR="007A452F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-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педагогической</w:t>
      </w:r>
      <w:r w:rsidR="007A452F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компетенций школьных педагогов,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</w:t>
      </w:r>
      <w:r w:rsidR="007A452F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психолого-педагогической 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подготовке </w:t>
      </w:r>
      <w:r w:rsidR="007A452F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родителей подростков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. </w:t>
      </w:r>
    </w:p>
    <w:p w14:paraId="5E938E59" w14:textId="6E50B557" w:rsidR="007A452F" w:rsidRDefault="007A452F" w:rsidP="00B34475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44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</w:t>
      </w:r>
      <w:r w:rsidRPr="00B344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сихолого-педагогическ</w:t>
      </w:r>
      <w:r w:rsidRPr="00B344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ая</w:t>
      </w:r>
      <w:r w:rsidRPr="00B344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компетен</w:t>
      </w:r>
      <w:r w:rsidRPr="00B344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тность </w:t>
      </w:r>
      <w:r w:rsidRPr="00B344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школьных педагогов</w:t>
      </w:r>
      <w:r w:rsidRPr="00B344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заключается в актуализации знаний и их практическом применении в педагогическом процессе: 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>стимулир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>ование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 xml:space="preserve"> положительно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 xml:space="preserve"> общени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>, доверительны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 xml:space="preserve"> отношен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 xml:space="preserve">ий, 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>созда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>ние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 xml:space="preserve"> атмосфер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 xml:space="preserve"> взаимопонимания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>призна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>ние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 xml:space="preserve"> индивидуальн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>ости и достижений; создавать условия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 xml:space="preserve"> для </w:t>
      </w:r>
      <w:proofErr w:type="spellStart"/>
      <w:r w:rsidRPr="00B34475">
        <w:rPr>
          <w:rFonts w:ascii="Times New Roman" w:hAnsi="Times New Roman" w:cs="Times New Roman"/>
          <w:color w:val="000000"/>
          <w:sz w:val="24"/>
          <w:szCs w:val="24"/>
        </w:rPr>
        <w:t>саморефлексии</w:t>
      </w:r>
      <w:proofErr w:type="spellEnd"/>
      <w:r w:rsidRPr="00B34475">
        <w:rPr>
          <w:rFonts w:ascii="Times New Roman" w:hAnsi="Times New Roman" w:cs="Times New Roman"/>
          <w:color w:val="000000"/>
          <w:sz w:val="24"/>
          <w:szCs w:val="24"/>
        </w:rPr>
        <w:t xml:space="preserve"> и самооценки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>чит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 xml:space="preserve"> управлять эмоциями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>развивать навыки позитивной саморегуляции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 xml:space="preserve"> разви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>вать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 xml:space="preserve"> эмпати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 xml:space="preserve"> и сотрудничеств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>а,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 xml:space="preserve"> реш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>ать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 xml:space="preserve"> конфликт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 xml:space="preserve">ные </w:t>
      </w:r>
      <w:r w:rsidR="00B34475" w:rsidRPr="00B34475">
        <w:rPr>
          <w:rFonts w:ascii="Times New Roman" w:hAnsi="Times New Roman" w:cs="Times New Roman"/>
          <w:color w:val="000000"/>
          <w:sz w:val="24"/>
          <w:szCs w:val="24"/>
        </w:rPr>
        <w:t>ситуации с позиций у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>важительного о</w:t>
      </w:r>
      <w:r w:rsidR="00B34475" w:rsidRPr="00B34475">
        <w:rPr>
          <w:rFonts w:ascii="Times New Roman" w:hAnsi="Times New Roman" w:cs="Times New Roman"/>
          <w:color w:val="000000"/>
          <w:sz w:val="24"/>
          <w:szCs w:val="24"/>
        </w:rPr>
        <w:t xml:space="preserve">тношения; 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>видеть потенциал</w:t>
      </w:r>
      <w:r w:rsidR="00B34475" w:rsidRPr="00B3447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 xml:space="preserve">преимущества </w:t>
      </w:r>
      <w:r w:rsidR="00B34475" w:rsidRPr="00B34475">
        <w:rPr>
          <w:rFonts w:ascii="Times New Roman" w:hAnsi="Times New Roman" w:cs="Times New Roman"/>
          <w:color w:val="000000"/>
          <w:sz w:val="24"/>
          <w:szCs w:val="24"/>
        </w:rPr>
        <w:t>и с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>одейств</w:t>
      </w:r>
      <w:r w:rsidR="00B34475" w:rsidRPr="00B34475">
        <w:rPr>
          <w:rFonts w:ascii="Times New Roman" w:hAnsi="Times New Roman" w:cs="Times New Roman"/>
          <w:color w:val="000000"/>
          <w:sz w:val="24"/>
          <w:szCs w:val="24"/>
        </w:rPr>
        <w:t>овать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34475" w:rsidRPr="00B34475">
        <w:rPr>
          <w:rFonts w:ascii="Times New Roman" w:hAnsi="Times New Roman" w:cs="Times New Roman"/>
          <w:color w:val="000000"/>
          <w:sz w:val="24"/>
          <w:szCs w:val="24"/>
        </w:rPr>
        <w:t>их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 xml:space="preserve"> осознани</w:t>
      </w:r>
      <w:r w:rsidR="00B34475" w:rsidRPr="00B34475">
        <w:rPr>
          <w:rFonts w:ascii="Times New Roman" w:hAnsi="Times New Roman" w:cs="Times New Roman"/>
          <w:color w:val="000000"/>
          <w:sz w:val="24"/>
          <w:szCs w:val="24"/>
        </w:rPr>
        <w:t xml:space="preserve">ю; способствовать 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>участи</w:t>
      </w:r>
      <w:r w:rsidR="00B34475" w:rsidRPr="00B34475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 xml:space="preserve"> в межличностных проектах</w:t>
      </w:r>
      <w:r w:rsidR="00B34475" w:rsidRPr="00B34475">
        <w:rPr>
          <w:rFonts w:ascii="Times New Roman" w:hAnsi="Times New Roman" w:cs="Times New Roman"/>
          <w:color w:val="000000"/>
          <w:sz w:val="24"/>
          <w:szCs w:val="24"/>
        </w:rPr>
        <w:t xml:space="preserve"> во 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>взаимодействи</w:t>
      </w:r>
      <w:r w:rsidR="00B34475" w:rsidRPr="00B34475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 xml:space="preserve"> с другими людьми</w:t>
      </w:r>
      <w:r w:rsidR="00B34475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 xml:space="preserve"> научить сотрудничать, строить конструктивные отношения и развивать </w:t>
      </w:r>
      <w:r w:rsidR="00B34475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организаторские 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>навыки</w:t>
      </w:r>
      <w:r w:rsidR="00B34475">
        <w:rPr>
          <w:rFonts w:ascii="Times New Roman" w:hAnsi="Times New Roman" w:cs="Times New Roman"/>
          <w:color w:val="000000"/>
          <w:sz w:val="24"/>
          <w:szCs w:val="24"/>
        </w:rPr>
        <w:t>, навыки командной работы</w:t>
      </w:r>
      <w:r w:rsidRPr="00B3447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949C989" w14:textId="3BC938F9" w:rsidR="00662124" w:rsidRPr="00BC3AA9" w:rsidRDefault="00662124" w:rsidP="00B34475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2124">
        <w:rPr>
          <w:rFonts w:ascii="Times New Roman" w:hAnsi="Times New Roman" w:cs="Times New Roman"/>
          <w:sz w:val="24"/>
          <w:szCs w:val="24"/>
        </w:rPr>
        <w:t xml:space="preserve">Школьные педагоги профессионально владеют </w:t>
      </w:r>
      <w:r w:rsidRPr="00662124">
        <w:rPr>
          <w:rFonts w:ascii="Times New Roman" w:hAnsi="Times New Roman" w:cs="Times New Roman"/>
          <w:sz w:val="24"/>
          <w:szCs w:val="24"/>
        </w:rPr>
        <w:t>специфическими видами коммуникативной</w:t>
      </w:r>
      <w:r>
        <w:rPr>
          <w:rFonts w:ascii="Times New Roman" w:hAnsi="Times New Roman" w:cs="Times New Roman"/>
          <w:sz w:val="24"/>
          <w:szCs w:val="24"/>
        </w:rPr>
        <w:t xml:space="preserve"> деятельности</w:t>
      </w:r>
      <w:r w:rsidRPr="00662124">
        <w:rPr>
          <w:rFonts w:ascii="Times New Roman" w:hAnsi="Times New Roman" w:cs="Times New Roman"/>
          <w:sz w:val="24"/>
          <w:szCs w:val="24"/>
        </w:rPr>
        <w:t>, правилами и нормами общения, культурой внешнего вида, техникой педагогического общения</w:t>
      </w:r>
      <w:r>
        <w:rPr>
          <w:rFonts w:ascii="Times New Roman" w:hAnsi="Times New Roman" w:cs="Times New Roman"/>
          <w:sz w:val="24"/>
          <w:szCs w:val="24"/>
        </w:rPr>
        <w:t xml:space="preserve">, что уже является немаловажным условием в </w:t>
      </w:r>
      <w:r w:rsidRPr="00BC3AA9">
        <w:rPr>
          <w:rFonts w:ascii="Times New Roman" w:hAnsi="Times New Roman" w:cs="Times New Roman"/>
          <w:sz w:val="24"/>
          <w:szCs w:val="24"/>
        </w:rPr>
        <w:t xml:space="preserve">организации взаимодействия и позитивного влияния на развитие личности подростка </w:t>
      </w:r>
      <w:r w:rsidR="00BC3AA9" w:rsidRPr="00BC3AA9">
        <w:rPr>
          <w:rFonts w:ascii="Times New Roman" w:hAnsi="Times New Roman" w:cs="Times New Roman"/>
          <w:sz w:val="24"/>
          <w:szCs w:val="24"/>
          <w:shd w:val="clear" w:color="auto" w:fill="FFFFFF"/>
        </w:rPr>
        <w:t>[</w:t>
      </w:r>
      <w:r w:rsidR="00BC3AA9" w:rsidRPr="00BC3AA9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="00BC3AA9" w:rsidRPr="00BC3AA9">
        <w:rPr>
          <w:rFonts w:ascii="Times New Roman" w:hAnsi="Times New Roman" w:cs="Times New Roman"/>
          <w:sz w:val="24"/>
          <w:szCs w:val="24"/>
          <w:shd w:val="clear" w:color="auto" w:fill="FFFFFF"/>
        </w:rPr>
        <w:t>]</w:t>
      </w:r>
      <w:r w:rsidRPr="00BC3AA9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14:paraId="1130A0BE" w14:textId="23F5A2E1" w:rsidR="00B34475" w:rsidRDefault="00B34475" w:rsidP="008F708C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П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сихолого-педагогическ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ая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подготовк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а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родителей подростков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предполагает формирование психолого-педагогических знаний</w:t>
      </w:r>
      <w:r w:rsidR="00C41708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и применение их в каждодневных жизненных ситуациях семьи: </w:t>
      </w:r>
      <w:r w:rsidR="00C41708" w:rsidRPr="00EB7B8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</w:t>
      </w:r>
      <w:r w:rsidRPr="00EB7B8B">
        <w:rPr>
          <w:rFonts w:ascii="Times New Roman" w:hAnsi="Times New Roman" w:cs="Times New Roman"/>
          <w:color w:val="000000"/>
          <w:sz w:val="24"/>
          <w:szCs w:val="24"/>
        </w:rPr>
        <w:t>оддержива</w:t>
      </w:r>
      <w:r w:rsidR="00C41708" w:rsidRPr="00EB7B8B">
        <w:rPr>
          <w:rFonts w:ascii="Times New Roman" w:hAnsi="Times New Roman" w:cs="Times New Roman"/>
          <w:color w:val="000000"/>
          <w:sz w:val="24"/>
          <w:szCs w:val="24"/>
        </w:rPr>
        <w:t>ть</w:t>
      </w:r>
      <w:r w:rsidRPr="00EB7B8B">
        <w:rPr>
          <w:rFonts w:ascii="Times New Roman" w:hAnsi="Times New Roman" w:cs="Times New Roman"/>
          <w:color w:val="000000"/>
          <w:sz w:val="24"/>
          <w:szCs w:val="24"/>
        </w:rPr>
        <w:t xml:space="preserve"> позитивное отношение к себе</w:t>
      </w:r>
      <w:r w:rsidR="00C41708" w:rsidRPr="00EB7B8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B7B8B">
        <w:rPr>
          <w:rFonts w:ascii="Times New Roman" w:hAnsi="Times New Roman" w:cs="Times New Roman"/>
          <w:color w:val="000000"/>
          <w:sz w:val="24"/>
          <w:szCs w:val="24"/>
        </w:rPr>
        <w:t xml:space="preserve"> своим достижениям</w:t>
      </w:r>
      <w:r w:rsidR="00C41708" w:rsidRPr="00EB7B8B">
        <w:rPr>
          <w:rFonts w:ascii="Times New Roman" w:hAnsi="Times New Roman" w:cs="Times New Roman"/>
          <w:color w:val="000000"/>
          <w:sz w:val="24"/>
          <w:szCs w:val="24"/>
        </w:rPr>
        <w:t xml:space="preserve"> и успехам </w:t>
      </w:r>
      <w:r w:rsidRPr="00EB7B8B">
        <w:rPr>
          <w:rFonts w:ascii="Times New Roman" w:hAnsi="Times New Roman" w:cs="Times New Roman"/>
          <w:color w:val="000000"/>
          <w:sz w:val="24"/>
          <w:szCs w:val="24"/>
        </w:rPr>
        <w:t>подростк</w:t>
      </w:r>
      <w:r w:rsidR="00C41708" w:rsidRPr="00EB7B8B">
        <w:rPr>
          <w:rFonts w:ascii="Times New Roman" w:hAnsi="Times New Roman" w:cs="Times New Roman"/>
          <w:color w:val="000000"/>
          <w:sz w:val="24"/>
          <w:szCs w:val="24"/>
        </w:rPr>
        <w:t>а ( похвала укрепит самооценку);</w:t>
      </w:r>
      <w:r w:rsidRPr="00EB7B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1708" w:rsidRPr="00EB7B8B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EB7B8B">
        <w:rPr>
          <w:rFonts w:ascii="Times New Roman" w:hAnsi="Times New Roman" w:cs="Times New Roman"/>
          <w:color w:val="000000"/>
          <w:sz w:val="24"/>
          <w:szCs w:val="24"/>
        </w:rPr>
        <w:t>предел</w:t>
      </w:r>
      <w:r w:rsidR="00C41708" w:rsidRPr="00EB7B8B">
        <w:rPr>
          <w:rFonts w:ascii="Times New Roman" w:hAnsi="Times New Roman" w:cs="Times New Roman"/>
          <w:color w:val="000000"/>
          <w:sz w:val="24"/>
          <w:szCs w:val="24"/>
        </w:rPr>
        <w:t>ять</w:t>
      </w:r>
      <w:r w:rsidRPr="00EB7B8B">
        <w:rPr>
          <w:rFonts w:ascii="Times New Roman" w:hAnsi="Times New Roman" w:cs="Times New Roman"/>
          <w:color w:val="000000"/>
          <w:sz w:val="24"/>
          <w:szCs w:val="24"/>
        </w:rPr>
        <w:t xml:space="preserve"> реалистичные ожидания и стандарты</w:t>
      </w:r>
      <w:r w:rsidR="00C41708" w:rsidRPr="00EB7B8B">
        <w:rPr>
          <w:rFonts w:ascii="Times New Roman" w:hAnsi="Times New Roman" w:cs="Times New Roman"/>
          <w:color w:val="000000"/>
          <w:sz w:val="24"/>
          <w:szCs w:val="24"/>
        </w:rPr>
        <w:t xml:space="preserve"> (видеть </w:t>
      </w:r>
      <w:r w:rsidRPr="00EB7B8B">
        <w:rPr>
          <w:rFonts w:ascii="Times New Roman" w:hAnsi="Times New Roman" w:cs="Times New Roman"/>
          <w:color w:val="000000"/>
          <w:sz w:val="24"/>
          <w:szCs w:val="24"/>
        </w:rPr>
        <w:t>ошибк</w:t>
      </w:r>
      <w:r w:rsidR="00C41708" w:rsidRPr="00EB7B8B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EB7B8B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="00C41708" w:rsidRPr="00EB7B8B">
        <w:rPr>
          <w:rFonts w:ascii="Times New Roman" w:hAnsi="Times New Roman" w:cs="Times New Roman"/>
          <w:color w:val="000000"/>
          <w:sz w:val="24"/>
          <w:szCs w:val="24"/>
        </w:rPr>
        <w:t>рассматривать их</w:t>
      </w:r>
      <w:r w:rsidRPr="00EB7B8B">
        <w:rPr>
          <w:rFonts w:ascii="Times New Roman" w:hAnsi="Times New Roman" w:cs="Times New Roman"/>
          <w:color w:val="000000"/>
          <w:sz w:val="24"/>
          <w:szCs w:val="24"/>
        </w:rPr>
        <w:t xml:space="preserve"> как возможность для роста и развития</w:t>
      </w:r>
      <w:r w:rsidR="00C41708" w:rsidRPr="00EB7B8B">
        <w:rPr>
          <w:rFonts w:ascii="Times New Roman" w:hAnsi="Times New Roman" w:cs="Times New Roman"/>
          <w:color w:val="000000"/>
          <w:sz w:val="24"/>
          <w:szCs w:val="24"/>
        </w:rPr>
        <w:t>); п</w:t>
      </w:r>
      <w:r w:rsidRPr="00EB7B8B">
        <w:rPr>
          <w:rFonts w:ascii="Times New Roman" w:hAnsi="Times New Roman" w:cs="Times New Roman"/>
          <w:color w:val="000000"/>
          <w:sz w:val="24"/>
          <w:szCs w:val="24"/>
        </w:rPr>
        <w:t>оощря</w:t>
      </w:r>
      <w:r w:rsidR="00C41708" w:rsidRPr="00EB7B8B">
        <w:rPr>
          <w:rFonts w:ascii="Times New Roman" w:hAnsi="Times New Roman" w:cs="Times New Roman"/>
          <w:color w:val="000000"/>
          <w:sz w:val="24"/>
          <w:szCs w:val="24"/>
        </w:rPr>
        <w:t>ть</w:t>
      </w:r>
      <w:r w:rsidRPr="00EB7B8B">
        <w:rPr>
          <w:rFonts w:ascii="Times New Roman" w:hAnsi="Times New Roman" w:cs="Times New Roman"/>
          <w:color w:val="000000"/>
          <w:sz w:val="24"/>
          <w:szCs w:val="24"/>
        </w:rPr>
        <w:t xml:space="preserve"> подростка </w:t>
      </w:r>
      <w:r w:rsidR="00C41708" w:rsidRPr="00EB7B8B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Pr="00EB7B8B">
        <w:rPr>
          <w:rFonts w:ascii="Times New Roman" w:hAnsi="Times New Roman" w:cs="Times New Roman"/>
          <w:color w:val="000000"/>
          <w:sz w:val="24"/>
          <w:szCs w:val="24"/>
        </w:rPr>
        <w:t>разви</w:t>
      </w:r>
      <w:r w:rsidR="00C41708" w:rsidRPr="00EB7B8B">
        <w:rPr>
          <w:rFonts w:ascii="Times New Roman" w:hAnsi="Times New Roman" w:cs="Times New Roman"/>
          <w:color w:val="000000"/>
          <w:sz w:val="24"/>
          <w:szCs w:val="24"/>
        </w:rPr>
        <w:t>тии</w:t>
      </w:r>
      <w:r w:rsidRPr="00EB7B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1708" w:rsidRPr="00EB7B8B">
        <w:rPr>
          <w:rFonts w:ascii="Times New Roman" w:hAnsi="Times New Roman" w:cs="Times New Roman"/>
          <w:color w:val="000000"/>
          <w:sz w:val="24"/>
          <w:szCs w:val="24"/>
        </w:rPr>
        <w:t xml:space="preserve">его </w:t>
      </w:r>
      <w:r w:rsidRPr="00EB7B8B">
        <w:rPr>
          <w:rFonts w:ascii="Times New Roman" w:hAnsi="Times New Roman" w:cs="Times New Roman"/>
          <w:color w:val="000000"/>
          <w:sz w:val="24"/>
          <w:szCs w:val="24"/>
        </w:rPr>
        <w:t>уникальны</w:t>
      </w:r>
      <w:r w:rsidR="00C41708" w:rsidRPr="00EB7B8B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EB7B8B">
        <w:rPr>
          <w:rFonts w:ascii="Times New Roman" w:hAnsi="Times New Roman" w:cs="Times New Roman"/>
          <w:color w:val="000000"/>
          <w:sz w:val="24"/>
          <w:szCs w:val="24"/>
        </w:rPr>
        <w:t xml:space="preserve"> способност</w:t>
      </w:r>
      <w:r w:rsidR="00C41708" w:rsidRPr="00EB7B8B">
        <w:rPr>
          <w:rFonts w:ascii="Times New Roman" w:hAnsi="Times New Roman" w:cs="Times New Roman"/>
          <w:color w:val="000000"/>
          <w:sz w:val="24"/>
          <w:szCs w:val="24"/>
        </w:rPr>
        <w:t>ей;</w:t>
      </w:r>
      <w:r w:rsidRPr="00EB7B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F708C" w:rsidRPr="00EB7B8B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EB7B8B">
        <w:rPr>
          <w:rFonts w:ascii="Times New Roman" w:hAnsi="Times New Roman" w:cs="Times New Roman"/>
          <w:color w:val="000000"/>
          <w:sz w:val="24"/>
          <w:szCs w:val="24"/>
        </w:rPr>
        <w:t>буча</w:t>
      </w:r>
      <w:r w:rsidR="008F708C" w:rsidRPr="00EB7B8B">
        <w:rPr>
          <w:rFonts w:ascii="Times New Roman" w:hAnsi="Times New Roman" w:cs="Times New Roman"/>
          <w:color w:val="000000"/>
          <w:sz w:val="24"/>
          <w:szCs w:val="24"/>
        </w:rPr>
        <w:t>ть</w:t>
      </w:r>
      <w:r w:rsidRPr="00EB7B8B">
        <w:rPr>
          <w:rFonts w:ascii="Times New Roman" w:hAnsi="Times New Roman" w:cs="Times New Roman"/>
          <w:color w:val="000000"/>
          <w:sz w:val="24"/>
          <w:szCs w:val="24"/>
        </w:rPr>
        <w:t xml:space="preserve"> навыкам эмоциональной регуляции</w:t>
      </w:r>
      <w:r w:rsidR="008F708C" w:rsidRPr="00EB7B8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B7B8B">
        <w:rPr>
          <w:rFonts w:ascii="Times New Roman" w:hAnsi="Times New Roman" w:cs="Times New Roman"/>
          <w:color w:val="000000"/>
          <w:sz w:val="24"/>
          <w:szCs w:val="24"/>
        </w:rPr>
        <w:t xml:space="preserve"> управлять эмоциями, находить адекватные способы выражения</w:t>
      </w:r>
      <w:r w:rsidR="008F708C" w:rsidRPr="00EB7B8B">
        <w:rPr>
          <w:rFonts w:ascii="Times New Roman" w:hAnsi="Times New Roman" w:cs="Times New Roman"/>
          <w:color w:val="000000"/>
          <w:sz w:val="24"/>
          <w:szCs w:val="24"/>
        </w:rPr>
        <w:t>, что</w:t>
      </w:r>
      <w:r w:rsidRPr="00EB7B8B">
        <w:rPr>
          <w:rFonts w:ascii="Times New Roman" w:hAnsi="Times New Roman" w:cs="Times New Roman"/>
          <w:color w:val="000000"/>
          <w:sz w:val="24"/>
          <w:szCs w:val="24"/>
        </w:rPr>
        <w:t xml:space="preserve"> поможет разрешать конфликты эффективно</w:t>
      </w:r>
      <w:r w:rsidR="008F708C" w:rsidRPr="00EB7B8B">
        <w:rPr>
          <w:rFonts w:ascii="Times New Roman" w:hAnsi="Times New Roman" w:cs="Times New Roman"/>
          <w:color w:val="000000"/>
          <w:sz w:val="24"/>
          <w:szCs w:val="24"/>
        </w:rPr>
        <w:t>; ф</w:t>
      </w:r>
      <w:r w:rsidRPr="00EB7B8B">
        <w:rPr>
          <w:rFonts w:ascii="Times New Roman" w:hAnsi="Times New Roman" w:cs="Times New Roman"/>
          <w:color w:val="000000"/>
          <w:sz w:val="24"/>
          <w:szCs w:val="24"/>
        </w:rPr>
        <w:t>ормир</w:t>
      </w:r>
      <w:r w:rsidR="008F708C" w:rsidRPr="00EB7B8B">
        <w:rPr>
          <w:rFonts w:ascii="Times New Roman" w:hAnsi="Times New Roman" w:cs="Times New Roman"/>
          <w:color w:val="000000"/>
          <w:sz w:val="24"/>
          <w:szCs w:val="24"/>
        </w:rPr>
        <w:t>овать</w:t>
      </w:r>
      <w:r w:rsidRPr="00EB7B8B">
        <w:rPr>
          <w:rFonts w:ascii="Times New Roman" w:hAnsi="Times New Roman" w:cs="Times New Roman"/>
          <w:color w:val="000000"/>
          <w:sz w:val="24"/>
          <w:szCs w:val="24"/>
        </w:rPr>
        <w:t xml:space="preserve"> у подростка позитивное отношение к себе и своему телу</w:t>
      </w:r>
      <w:r w:rsidR="008F708C" w:rsidRPr="00EB7B8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B7B8B">
        <w:rPr>
          <w:rFonts w:ascii="Times New Roman" w:hAnsi="Times New Roman" w:cs="Times New Roman"/>
          <w:color w:val="000000"/>
          <w:sz w:val="24"/>
          <w:szCs w:val="24"/>
        </w:rPr>
        <w:t xml:space="preserve"> принять свою внешность и развить здоровое отношение к своему телу</w:t>
      </w:r>
      <w:r w:rsidR="008F708C" w:rsidRPr="00EB7B8B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r w:rsidRPr="00EB7B8B">
        <w:rPr>
          <w:rFonts w:ascii="Times New Roman" w:hAnsi="Times New Roman" w:cs="Times New Roman"/>
          <w:color w:val="000000"/>
          <w:sz w:val="24"/>
          <w:szCs w:val="24"/>
        </w:rPr>
        <w:t>раз</w:t>
      </w:r>
      <w:r w:rsidR="008F708C" w:rsidRPr="00EB7B8B">
        <w:rPr>
          <w:rFonts w:ascii="Times New Roman" w:hAnsi="Times New Roman" w:cs="Times New Roman"/>
          <w:color w:val="000000"/>
          <w:sz w:val="24"/>
          <w:szCs w:val="24"/>
        </w:rPr>
        <w:t>ви</w:t>
      </w:r>
      <w:r w:rsidRPr="00EB7B8B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8F708C" w:rsidRPr="00EB7B8B">
        <w:rPr>
          <w:rFonts w:ascii="Times New Roman" w:hAnsi="Times New Roman" w:cs="Times New Roman"/>
          <w:color w:val="000000"/>
          <w:sz w:val="24"/>
          <w:szCs w:val="24"/>
        </w:rPr>
        <w:t>ать</w:t>
      </w:r>
      <w:r w:rsidRPr="00EB7B8B">
        <w:rPr>
          <w:rFonts w:ascii="Times New Roman" w:hAnsi="Times New Roman" w:cs="Times New Roman"/>
          <w:color w:val="000000"/>
          <w:sz w:val="24"/>
          <w:szCs w:val="24"/>
        </w:rPr>
        <w:t xml:space="preserve"> социальны</w:t>
      </w:r>
      <w:r w:rsidR="008F708C" w:rsidRPr="00EB7B8B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EB7B8B">
        <w:rPr>
          <w:rFonts w:ascii="Times New Roman" w:hAnsi="Times New Roman" w:cs="Times New Roman"/>
          <w:color w:val="000000"/>
          <w:sz w:val="24"/>
          <w:szCs w:val="24"/>
        </w:rPr>
        <w:t xml:space="preserve"> навык</w:t>
      </w:r>
      <w:r w:rsidR="008F708C" w:rsidRPr="00EB7B8B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EB7B8B">
        <w:rPr>
          <w:rFonts w:ascii="Times New Roman" w:hAnsi="Times New Roman" w:cs="Times New Roman"/>
          <w:color w:val="000000"/>
          <w:sz w:val="24"/>
          <w:szCs w:val="24"/>
        </w:rPr>
        <w:t>общени</w:t>
      </w:r>
      <w:r w:rsidR="008F708C" w:rsidRPr="00EB7B8B">
        <w:rPr>
          <w:rFonts w:ascii="Times New Roman" w:hAnsi="Times New Roman" w:cs="Times New Roman"/>
          <w:color w:val="000000"/>
          <w:sz w:val="24"/>
          <w:szCs w:val="24"/>
        </w:rPr>
        <w:t>я,</w:t>
      </w:r>
      <w:r w:rsidRPr="00EB7B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F708C" w:rsidRPr="00EB7B8B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Pr="00EB7B8B">
        <w:rPr>
          <w:rFonts w:ascii="Times New Roman" w:hAnsi="Times New Roman" w:cs="Times New Roman"/>
          <w:color w:val="000000"/>
          <w:sz w:val="24"/>
          <w:szCs w:val="24"/>
        </w:rPr>
        <w:t>учить слушать и понимать других</w:t>
      </w:r>
      <w:r w:rsidR="008F708C" w:rsidRPr="00EB7B8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B7B8B">
        <w:rPr>
          <w:rFonts w:ascii="Times New Roman" w:hAnsi="Times New Roman" w:cs="Times New Roman"/>
          <w:color w:val="000000"/>
          <w:sz w:val="24"/>
          <w:szCs w:val="24"/>
        </w:rPr>
        <w:t xml:space="preserve"> устанавливать здоровые отношения </w:t>
      </w:r>
      <w:r w:rsidR="008F708C" w:rsidRPr="00EB7B8B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EB7B8B">
        <w:rPr>
          <w:rFonts w:ascii="Times New Roman" w:hAnsi="Times New Roman" w:cs="Times New Roman"/>
          <w:color w:val="000000"/>
          <w:sz w:val="24"/>
          <w:szCs w:val="24"/>
        </w:rPr>
        <w:t>чувствовать себя уверенно и успешно</w:t>
      </w:r>
      <w:r w:rsidR="008F708C" w:rsidRPr="00EB7B8B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r w:rsidRPr="00EB7B8B">
        <w:rPr>
          <w:rFonts w:ascii="Times New Roman" w:hAnsi="Times New Roman" w:cs="Times New Roman"/>
          <w:color w:val="000000"/>
          <w:sz w:val="24"/>
          <w:szCs w:val="24"/>
        </w:rPr>
        <w:t>развивать здоровую самокритику</w:t>
      </w:r>
      <w:r w:rsidR="008F708C" w:rsidRPr="00EB7B8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B7B8B">
        <w:rPr>
          <w:rFonts w:ascii="Times New Roman" w:hAnsi="Times New Roman" w:cs="Times New Roman"/>
          <w:color w:val="000000"/>
          <w:sz w:val="24"/>
          <w:szCs w:val="24"/>
        </w:rPr>
        <w:t xml:space="preserve"> анализировать свои</w:t>
      </w:r>
      <w:r>
        <w:rPr>
          <w:color w:val="000000"/>
          <w:sz w:val="28"/>
        </w:rPr>
        <w:t xml:space="preserve"> </w:t>
      </w:r>
      <w:r w:rsidRPr="00EB7B8B">
        <w:rPr>
          <w:rFonts w:ascii="Times New Roman" w:hAnsi="Times New Roman" w:cs="Times New Roman"/>
          <w:color w:val="000000"/>
          <w:sz w:val="24"/>
          <w:szCs w:val="24"/>
        </w:rPr>
        <w:t>действия и поступки, видеть свои ошибки</w:t>
      </w:r>
      <w:r w:rsidR="008F708C" w:rsidRPr="00EB7B8B">
        <w:rPr>
          <w:rFonts w:ascii="Times New Roman" w:hAnsi="Times New Roman" w:cs="Times New Roman"/>
          <w:color w:val="000000"/>
          <w:sz w:val="24"/>
          <w:szCs w:val="24"/>
        </w:rPr>
        <w:t>; п</w:t>
      </w:r>
      <w:r w:rsidR="008F708C" w:rsidRPr="00EB7B8B">
        <w:rPr>
          <w:rFonts w:ascii="Times New Roman" w:hAnsi="Times New Roman" w:cs="Times New Roman"/>
          <w:color w:val="000000"/>
          <w:sz w:val="24"/>
          <w:szCs w:val="24"/>
        </w:rPr>
        <w:t>оддержива</w:t>
      </w:r>
      <w:r w:rsidR="008F708C" w:rsidRPr="00EB7B8B">
        <w:rPr>
          <w:rFonts w:ascii="Times New Roman" w:hAnsi="Times New Roman" w:cs="Times New Roman"/>
          <w:color w:val="000000"/>
          <w:sz w:val="24"/>
          <w:szCs w:val="24"/>
        </w:rPr>
        <w:t>ть</w:t>
      </w:r>
      <w:r w:rsidR="008F708C" w:rsidRPr="00EB7B8B">
        <w:rPr>
          <w:rFonts w:ascii="Times New Roman" w:hAnsi="Times New Roman" w:cs="Times New Roman"/>
          <w:color w:val="000000"/>
          <w:sz w:val="24"/>
          <w:szCs w:val="24"/>
        </w:rPr>
        <w:t xml:space="preserve"> желание учиться новому, развивать свои навыки и интересы</w:t>
      </w:r>
      <w:r w:rsidR="00EB7B8B" w:rsidRPr="00EB7B8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6961C61C" w14:textId="2E2D3F8C" w:rsidR="00EB7B8B" w:rsidRDefault="00EB7B8B" w:rsidP="00EB7B8B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Важным условием в 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психолого-педагогической 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сопровождении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подростков</w:t>
      </w: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</w:t>
      </w:r>
      <w:r w:rsidR="001F5CF1">
        <w:rPr>
          <w:rFonts w:ascii="Times New Roman" w:hAnsi="Times New Roman" w:cs="Times New Roman"/>
          <w:color w:val="000000"/>
          <w:sz w:val="24"/>
          <w:szCs w:val="24"/>
        </w:rPr>
        <w:t xml:space="preserve">для родителей </w:t>
      </w:r>
      <w:r w:rsidRPr="00EB7B8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</w:t>
      </w:r>
      <w:r w:rsidRPr="00EB7B8B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="00B34475" w:rsidRPr="00EB7B8B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EB7B8B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="00B34475" w:rsidRPr="00EB7B8B">
        <w:rPr>
          <w:rFonts w:ascii="Times New Roman" w:hAnsi="Times New Roman" w:cs="Times New Roman"/>
          <w:color w:val="000000"/>
          <w:sz w:val="24"/>
          <w:szCs w:val="24"/>
        </w:rPr>
        <w:t xml:space="preserve"> примером</w:t>
      </w:r>
      <w:r w:rsidRPr="00EB7B8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EB7B8B">
        <w:rPr>
          <w:rFonts w:ascii="Times New Roman" w:hAnsi="Times New Roman" w:cs="Times New Roman"/>
          <w:color w:val="000000"/>
          <w:sz w:val="24"/>
          <w:szCs w:val="24"/>
        </w:rPr>
        <w:t>положительным образцом</w:t>
      </w:r>
      <w:r w:rsidR="00B34475" w:rsidRPr="00EB7B8B">
        <w:rPr>
          <w:rFonts w:ascii="Times New Roman" w:hAnsi="Times New Roman" w:cs="Times New Roman"/>
          <w:color w:val="000000"/>
          <w:sz w:val="24"/>
          <w:szCs w:val="24"/>
        </w:rPr>
        <w:t xml:space="preserve"> для </w:t>
      </w:r>
      <w:r w:rsidRPr="00EB7B8B">
        <w:rPr>
          <w:rFonts w:ascii="Times New Roman" w:hAnsi="Times New Roman" w:cs="Times New Roman"/>
          <w:color w:val="000000"/>
          <w:sz w:val="24"/>
          <w:szCs w:val="24"/>
        </w:rPr>
        <w:t xml:space="preserve">своего ребенка, демонстрировать </w:t>
      </w:r>
      <w:r w:rsidR="00B34475" w:rsidRPr="00EB7B8B">
        <w:rPr>
          <w:rFonts w:ascii="Times New Roman" w:hAnsi="Times New Roman" w:cs="Times New Roman"/>
          <w:color w:val="000000"/>
          <w:sz w:val="24"/>
          <w:szCs w:val="24"/>
        </w:rPr>
        <w:t>здоровую самооценку, умение управлять эмоциями и строить здоровые отношения с окружающими.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1E118A3" w14:textId="070B36C0" w:rsidR="00B34475" w:rsidRPr="001F5CF1" w:rsidRDefault="00EB7B8B" w:rsidP="00EB7B8B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CF1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B34475" w:rsidRPr="001F5CF1">
        <w:rPr>
          <w:rFonts w:ascii="Times New Roman" w:hAnsi="Times New Roman" w:cs="Times New Roman"/>
          <w:color w:val="000000"/>
          <w:sz w:val="24"/>
          <w:szCs w:val="24"/>
        </w:rPr>
        <w:t xml:space="preserve">азвитие </w:t>
      </w:r>
      <w:r w:rsidRPr="001F5CF1">
        <w:rPr>
          <w:rFonts w:ascii="Times New Roman" w:hAnsi="Times New Roman" w:cs="Times New Roman"/>
          <w:color w:val="000000"/>
          <w:sz w:val="24"/>
          <w:szCs w:val="24"/>
        </w:rPr>
        <w:t xml:space="preserve">стабильной </w:t>
      </w:r>
      <w:r w:rsidR="00B34475" w:rsidRPr="001F5CF1">
        <w:rPr>
          <w:rFonts w:ascii="Times New Roman" w:hAnsi="Times New Roman" w:cs="Times New Roman"/>
          <w:color w:val="000000"/>
          <w:sz w:val="24"/>
          <w:szCs w:val="24"/>
        </w:rPr>
        <w:t>адекватной самооценки</w:t>
      </w:r>
      <w:r w:rsidRPr="001F5CF1">
        <w:rPr>
          <w:rFonts w:ascii="Times New Roman" w:hAnsi="Times New Roman" w:cs="Times New Roman"/>
          <w:color w:val="000000"/>
          <w:sz w:val="24"/>
          <w:szCs w:val="24"/>
        </w:rPr>
        <w:t xml:space="preserve"> подростков</w:t>
      </w:r>
      <w:r w:rsidR="00B34475" w:rsidRPr="001F5CF1">
        <w:rPr>
          <w:rFonts w:ascii="Times New Roman" w:hAnsi="Times New Roman" w:cs="Times New Roman"/>
          <w:color w:val="000000"/>
          <w:sz w:val="24"/>
          <w:szCs w:val="24"/>
        </w:rPr>
        <w:t xml:space="preserve"> – процесс</w:t>
      </w:r>
      <w:r w:rsidRPr="001F5CF1">
        <w:rPr>
          <w:rFonts w:ascii="Times New Roman" w:hAnsi="Times New Roman" w:cs="Times New Roman"/>
          <w:color w:val="000000"/>
          <w:sz w:val="24"/>
          <w:szCs w:val="24"/>
        </w:rPr>
        <w:t xml:space="preserve"> длительный во </w:t>
      </w:r>
      <w:r w:rsidR="00B34475" w:rsidRPr="001F5CF1">
        <w:rPr>
          <w:rFonts w:ascii="Times New Roman" w:hAnsi="Times New Roman" w:cs="Times New Roman"/>
          <w:color w:val="000000"/>
          <w:sz w:val="24"/>
          <w:szCs w:val="24"/>
        </w:rPr>
        <w:t xml:space="preserve">времени и </w:t>
      </w:r>
      <w:r w:rsidRPr="001F5CF1">
        <w:rPr>
          <w:rFonts w:ascii="Times New Roman" w:hAnsi="Times New Roman" w:cs="Times New Roman"/>
          <w:color w:val="000000"/>
          <w:sz w:val="24"/>
          <w:szCs w:val="24"/>
        </w:rPr>
        <w:t xml:space="preserve">требующий </w:t>
      </w:r>
      <w:r w:rsidR="00B34475" w:rsidRPr="001F5CF1">
        <w:rPr>
          <w:rFonts w:ascii="Times New Roman" w:hAnsi="Times New Roman" w:cs="Times New Roman"/>
          <w:color w:val="000000"/>
          <w:sz w:val="24"/>
          <w:szCs w:val="24"/>
        </w:rPr>
        <w:t>терпения</w:t>
      </w:r>
      <w:r w:rsidR="001F5CF1" w:rsidRPr="001F5CF1">
        <w:rPr>
          <w:rFonts w:ascii="Times New Roman" w:hAnsi="Times New Roman" w:cs="Times New Roman"/>
          <w:color w:val="000000"/>
          <w:sz w:val="24"/>
          <w:szCs w:val="24"/>
        </w:rPr>
        <w:t>, в силу возрастных особенностей.</w:t>
      </w:r>
      <w:r w:rsidR="00B34475" w:rsidRPr="001F5CF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F5CF1" w:rsidRPr="001F5CF1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B34475" w:rsidRPr="001F5CF1">
        <w:rPr>
          <w:rFonts w:ascii="Times New Roman" w:hAnsi="Times New Roman" w:cs="Times New Roman"/>
          <w:color w:val="000000"/>
          <w:sz w:val="24"/>
          <w:szCs w:val="24"/>
        </w:rPr>
        <w:t xml:space="preserve">зменения </w:t>
      </w:r>
      <w:r w:rsidR="001F5CF1" w:rsidRPr="001F5CF1">
        <w:rPr>
          <w:rFonts w:ascii="Times New Roman" w:hAnsi="Times New Roman" w:cs="Times New Roman"/>
          <w:color w:val="000000"/>
          <w:sz w:val="24"/>
          <w:szCs w:val="24"/>
        </w:rPr>
        <w:t xml:space="preserve">в подростковый период </w:t>
      </w:r>
      <w:r w:rsidR="00B34475" w:rsidRPr="001F5CF1">
        <w:rPr>
          <w:rFonts w:ascii="Times New Roman" w:hAnsi="Times New Roman" w:cs="Times New Roman"/>
          <w:color w:val="000000"/>
          <w:sz w:val="24"/>
          <w:szCs w:val="24"/>
        </w:rPr>
        <w:t>происход</w:t>
      </w:r>
      <w:r w:rsidR="001F5CF1" w:rsidRPr="001F5CF1">
        <w:rPr>
          <w:rFonts w:ascii="Times New Roman" w:hAnsi="Times New Roman" w:cs="Times New Roman"/>
          <w:color w:val="000000"/>
          <w:sz w:val="24"/>
          <w:szCs w:val="24"/>
        </w:rPr>
        <w:t>ят</w:t>
      </w:r>
      <w:r w:rsidR="00B34475" w:rsidRPr="001F5CF1">
        <w:rPr>
          <w:rFonts w:ascii="Times New Roman" w:hAnsi="Times New Roman" w:cs="Times New Roman"/>
          <w:color w:val="000000"/>
          <w:sz w:val="24"/>
          <w:szCs w:val="24"/>
        </w:rPr>
        <w:t xml:space="preserve"> постепенно и </w:t>
      </w:r>
      <w:r w:rsidR="001F5CF1" w:rsidRPr="001F5CF1">
        <w:rPr>
          <w:rFonts w:ascii="Times New Roman" w:hAnsi="Times New Roman" w:cs="Times New Roman"/>
          <w:color w:val="000000"/>
          <w:sz w:val="24"/>
          <w:szCs w:val="24"/>
        </w:rPr>
        <w:t>стабильность в развитии адекватной самооценке и взаимоотношениях требует</w:t>
      </w:r>
      <w:r w:rsidR="00B34475" w:rsidRPr="001F5CF1">
        <w:rPr>
          <w:rFonts w:ascii="Times New Roman" w:hAnsi="Times New Roman" w:cs="Times New Roman"/>
          <w:color w:val="000000"/>
          <w:sz w:val="24"/>
          <w:szCs w:val="24"/>
        </w:rPr>
        <w:t>. поддерживающ</w:t>
      </w:r>
      <w:r w:rsidR="001F5CF1" w:rsidRPr="001F5CF1">
        <w:rPr>
          <w:rFonts w:ascii="Times New Roman" w:hAnsi="Times New Roman" w:cs="Times New Roman"/>
          <w:color w:val="000000"/>
          <w:sz w:val="24"/>
          <w:szCs w:val="24"/>
        </w:rPr>
        <w:t>ей</w:t>
      </w:r>
      <w:r w:rsidR="00B34475" w:rsidRPr="001F5CF1">
        <w:rPr>
          <w:rFonts w:ascii="Times New Roman" w:hAnsi="Times New Roman" w:cs="Times New Roman"/>
          <w:color w:val="000000"/>
          <w:sz w:val="24"/>
          <w:szCs w:val="24"/>
        </w:rPr>
        <w:t xml:space="preserve"> и благоприятн</w:t>
      </w:r>
      <w:r w:rsidR="001F5CF1" w:rsidRPr="001F5CF1">
        <w:rPr>
          <w:rFonts w:ascii="Times New Roman" w:hAnsi="Times New Roman" w:cs="Times New Roman"/>
          <w:color w:val="000000"/>
          <w:sz w:val="24"/>
          <w:szCs w:val="24"/>
        </w:rPr>
        <w:t>ой</w:t>
      </w:r>
      <w:r w:rsidR="00B34475" w:rsidRPr="001F5CF1">
        <w:rPr>
          <w:rFonts w:ascii="Times New Roman" w:hAnsi="Times New Roman" w:cs="Times New Roman"/>
          <w:color w:val="000000"/>
          <w:sz w:val="24"/>
          <w:szCs w:val="24"/>
        </w:rPr>
        <w:t xml:space="preserve"> сред</w:t>
      </w:r>
      <w:r w:rsidR="001F5CF1" w:rsidRPr="001F5CF1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="00B34475" w:rsidRPr="001F5CF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37A42CE" w14:textId="51D23C29" w:rsidR="00B34475" w:rsidRDefault="001F5CF1" w:rsidP="0069662A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Таким образом, развитие самооценки подростков оказывает влияние на межличностные взаимоотношения: адекватная самооценка </w:t>
      </w:r>
      <w:r w:rsidR="007E532D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способствует </w:t>
      </w:r>
      <w:r w:rsidR="007E532D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эффективному саморегулированию межличностных отношений</w:t>
      </w:r>
      <w:r w:rsidR="007E532D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</w:t>
      </w:r>
      <w:r w:rsidR="004F36D6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в малой группе подростков </w:t>
      </w:r>
      <w:r w:rsidR="007E532D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и </w:t>
      </w:r>
      <w:r w:rsidR="004F36D6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обретению ими популярного или принимаемого статуса в этой </w:t>
      </w:r>
      <w:proofErr w:type="spellStart"/>
      <w:r w:rsidR="004F36D6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референтнозначимой</w:t>
      </w:r>
      <w:proofErr w:type="spellEnd"/>
      <w:r w:rsidR="004F36D6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для подростков группе. Значимым</w:t>
      </w:r>
      <w:r w:rsidR="00662124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и</w:t>
      </w:r>
      <w:r w:rsidR="004F36D6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в развитии</w:t>
      </w:r>
      <w:r w:rsidR="004F36D6" w:rsidRPr="004F36D6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</w:t>
      </w:r>
      <w:r w:rsidR="00662124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стабильной адекватной </w:t>
      </w:r>
      <w:r w:rsidR="004F36D6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самооценки </w:t>
      </w:r>
      <w:r w:rsidR="004F36D6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и</w:t>
      </w:r>
      <w:r w:rsidR="004F36D6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межличностны</w:t>
      </w:r>
      <w:r w:rsidR="004F36D6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х</w:t>
      </w:r>
      <w:r w:rsidR="004F36D6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взаимоотношени</w:t>
      </w:r>
      <w:r w:rsidR="004F36D6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й </w:t>
      </w:r>
      <w:r w:rsidR="004F36D6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подростков</w:t>
      </w:r>
      <w:r w:rsidR="004F36D6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явля</w:t>
      </w:r>
      <w:r w:rsidR="00662124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ю</w:t>
      </w:r>
      <w:r w:rsidR="004F36D6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тся целенаправленное и систематическое их п</w:t>
      </w:r>
      <w:r w:rsidR="004F36D6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сихолого-педагогическое сопровождение</w:t>
      </w:r>
      <w:r w:rsidR="00662124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, актуализация </w:t>
      </w:r>
      <w:r w:rsidR="00662124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психолого-педагогическ</w:t>
      </w:r>
      <w:r w:rsidR="00662124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их</w:t>
      </w:r>
      <w:r w:rsidR="00662124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компетенций школьных педагогов</w:t>
      </w:r>
      <w:r w:rsidR="00662124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и </w:t>
      </w:r>
      <w:r w:rsidR="00662124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психолого-педагогическ</w:t>
      </w:r>
      <w:r w:rsidR="00662124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ая</w:t>
      </w:r>
      <w:r w:rsidR="00662124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подготовк</w:t>
      </w:r>
      <w:r w:rsidR="00662124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а</w:t>
      </w:r>
      <w:r w:rsidR="00662124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родителей подростков</w:t>
      </w:r>
      <w:r w:rsidR="00662124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. </w:t>
      </w:r>
      <w:r w:rsidR="004F36D6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 xml:space="preserve"> </w:t>
      </w:r>
    </w:p>
    <w:p w14:paraId="3BAB63B0" w14:textId="047799A1" w:rsidR="0019531F" w:rsidRDefault="00510EF7" w:rsidP="0066212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5B057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Литература</w:t>
      </w:r>
    </w:p>
    <w:p w14:paraId="391C25B0" w14:textId="77777777" w:rsidR="00220FA3" w:rsidRPr="00220FA3" w:rsidRDefault="00220FA3" w:rsidP="00220FA3">
      <w:pPr>
        <w:pStyle w:val="whitespace-pre-wrap"/>
        <w:numPr>
          <w:ilvl w:val="0"/>
          <w:numId w:val="7"/>
        </w:numPr>
        <w:spacing w:before="0" w:beforeAutospacing="0" w:after="0" w:afterAutospacing="0" w:line="360" w:lineRule="auto"/>
        <w:ind w:left="426" w:hanging="567"/>
        <w:jc w:val="both"/>
        <w:rPr>
          <w:color w:val="000000"/>
          <w:szCs w:val="28"/>
        </w:rPr>
      </w:pPr>
      <w:bookmarkStart w:id="1" w:name="_Hlk159255448"/>
      <w:r w:rsidRPr="00220FA3">
        <w:rPr>
          <w:color w:val="000000"/>
          <w:szCs w:val="28"/>
        </w:rPr>
        <w:t xml:space="preserve">Аксенова, Т.В. </w:t>
      </w:r>
      <w:bookmarkEnd w:id="1"/>
      <w:r w:rsidRPr="00220FA3">
        <w:rPr>
          <w:color w:val="000000"/>
          <w:szCs w:val="28"/>
        </w:rPr>
        <w:t>Самооценка подростков как фактор их психологического благополучия / Т.В. Аксенова, М.Б. Кондратенко // Вестник Кемеровского государственного университета. – 2019. – №4 (78). – С. 32-36.</w:t>
      </w:r>
    </w:p>
    <w:p w14:paraId="07DEA71C" w14:textId="77777777" w:rsidR="00220FA3" w:rsidRPr="00220FA3" w:rsidRDefault="00220FA3" w:rsidP="00220FA3">
      <w:pPr>
        <w:pStyle w:val="whitespace-pre-wrap"/>
        <w:numPr>
          <w:ilvl w:val="0"/>
          <w:numId w:val="7"/>
        </w:numPr>
        <w:spacing w:before="0" w:beforeAutospacing="0" w:after="0" w:afterAutospacing="0" w:line="360" w:lineRule="auto"/>
        <w:ind w:left="426" w:hanging="567"/>
        <w:jc w:val="both"/>
        <w:rPr>
          <w:color w:val="000000"/>
          <w:szCs w:val="28"/>
        </w:rPr>
      </w:pPr>
      <w:r w:rsidRPr="00220FA3">
        <w:rPr>
          <w:color w:val="000000"/>
          <w:szCs w:val="28"/>
        </w:rPr>
        <w:t>Аксёнова, О.В. Самооценка подростков как фактор их социальной адаптации / О.В. Аксёнова // Научный вестник Московского государственного психолого-педагогического университета. – 2016. – №2. – С. 16–19.</w:t>
      </w:r>
    </w:p>
    <w:p w14:paraId="03BD8C4E" w14:textId="77777777" w:rsidR="00220FA3" w:rsidRPr="00220FA3" w:rsidRDefault="00220FA3" w:rsidP="00220FA3">
      <w:pPr>
        <w:pStyle w:val="whitespace-pre-wrap"/>
        <w:numPr>
          <w:ilvl w:val="0"/>
          <w:numId w:val="7"/>
        </w:numPr>
        <w:spacing w:before="0" w:beforeAutospacing="0" w:after="0" w:afterAutospacing="0" w:line="360" w:lineRule="auto"/>
        <w:ind w:left="426" w:hanging="567"/>
        <w:jc w:val="both"/>
        <w:rPr>
          <w:color w:val="000000"/>
          <w:szCs w:val="28"/>
        </w:rPr>
      </w:pPr>
      <w:r w:rsidRPr="00220FA3">
        <w:rPr>
          <w:color w:val="000000"/>
          <w:szCs w:val="28"/>
        </w:rPr>
        <w:t>Амонашвили, Ш.А. Разработка программы коррекционной работы по развитию самооценки подростков / Ш.А. Амонашвили // Вопросы психологии. – 2016. – №2. – С. 102-112.</w:t>
      </w:r>
    </w:p>
    <w:p w14:paraId="19BC497B" w14:textId="77777777" w:rsidR="00220FA3" w:rsidRPr="00220FA3" w:rsidRDefault="00220FA3" w:rsidP="00220FA3">
      <w:pPr>
        <w:pStyle w:val="whitespace-pre-wrap"/>
        <w:numPr>
          <w:ilvl w:val="0"/>
          <w:numId w:val="7"/>
        </w:numPr>
        <w:spacing w:before="0" w:beforeAutospacing="0" w:after="0" w:afterAutospacing="0" w:line="360" w:lineRule="auto"/>
        <w:ind w:left="426" w:hanging="567"/>
        <w:jc w:val="both"/>
        <w:rPr>
          <w:color w:val="000000"/>
          <w:szCs w:val="28"/>
        </w:rPr>
      </w:pPr>
      <w:r w:rsidRPr="00220FA3">
        <w:rPr>
          <w:color w:val="000000"/>
          <w:szCs w:val="28"/>
        </w:rPr>
        <w:t>Ананьева, Н.Н. Роль самооценки в формировании межличностных отношений подростков / Н.Н. Ананьева, Н.А. Морозова // Вопросы психологии. – 2017. – №1. – С. 88-94.</w:t>
      </w:r>
    </w:p>
    <w:p w14:paraId="37460352" w14:textId="77777777" w:rsidR="005F7488" w:rsidRDefault="00220FA3" w:rsidP="005F7488">
      <w:pPr>
        <w:pStyle w:val="whitespace-pre-wrap"/>
        <w:numPr>
          <w:ilvl w:val="0"/>
          <w:numId w:val="7"/>
        </w:numPr>
        <w:spacing w:before="0" w:beforeAutospacing="0" w:after="0" w:afterAutospacing="0" w:line="360" w:lineRule="auto"/>
        <w:ind w:left="426" w:hanging="567"/>
        <w:jc w:val="both"/>
        <w:rPr>
          <w:color w:val="000000"/>
          <w:szCs w:val="28"/>
        </w:rPr>
      </w:pPr>
      <w:proofErr w:type="spellStart"/>
      <w:r w:rsidRPr="00220FA3">
        <w:rPr>
          <w:color w:val="000000"/>
          <w:szCs w:val="28"/>
        </w:rPr>
        <w:t>Анатольева</w:t>
      </w:r>
      <w:proofErr w:type="spellEnd"/>
      <w:r w:rsidRPr="00220FA3">
        <w:rPr>
          <w:color w:val="000000"/>
          <w:szCs w:val="28"/>
        </w:rPr>
        <w:t xml:space="preserve">, А.О. Развитие самооценки у подростков в процессе общения в малой группе / А.О. </w:t>
      </w:r>
      <w:proofErr w:type="spellStart"/>
      <w:r w:rsidRPr="00220FA3">
        <w:rPr>
          <w:color w:val="000000"/>
          <w:szCs w:val="28"/>
        </w:rPr>
        <w:t>Анатольева</w:t>
      </w:r>
      <w:proofErr w:type="spellEnd"/>
      <w:r w:rsidRPr="00220FA3">
        <w:rPr>
          <w:color w:val="000000"/>
          <w:szCs w:val="28"/>
        </w:rPr>
        <w:t xml:space="preserve"> // Электронный научный журнал «Педагогические науки. Проблемы развития образования и общества». – 2018. – №11–2. – С. 70-77.</w:t>
      </w:r>
    </w:p>
    <w:p w14:paraId="31ED51D6" w14:textId="3293CBA9" w:rsidR="006A7226" w:rsidRPr="005F7488" w:rsidRDefault="006A7226" w:rsidP="00A4020A">
      <w:pPr>
        <w:pStyle w:val="whitespace-pre-wrap"/>
        <w:numPr>
          <w:ilvl w:val="0"/>
          <w:numId w:val="7"/>
        </w:numPr>
        <w:spacing w:before="0" w:beforeAutospacing="0" w:after="0" w:afterAutospacing="0" w:line="360" w:lineRule="auto"/>
        <w:ind w:left="426" w:hanging="567"/>
        <w:jc w:val="both"/>
      </w:pPr>
      <w:r w:rsidRPr="005F7488">
        <w:t xml:space="preserve">Кузнецова Л.Н. </w:t>
      </w:r>
      <w:r w:rsidR="005F7488" w:rsidRPr="005F7488">
        <w:t>Профессионально-личностная толерантность будущих педагогов / Л.Н. Кузнецова //Г</w:t>
      </w:r>
      <w:r w:rsidR="005F7488" w:rsidRPr="005F7488">
        <w:t>уманизация образования</w:t>
      </w:r>
      <w:r w:rsidR="005F7488" w:rsidRPr="005F7488">
        <w:t>: научно-практический журнал - №3 – 2021. – с. 115-123</w:t>
      </w:r>
      <w:r w:rsidR="005F7488" w:rsidRPr="005F7488">
        <w:t xml:space="preserve"> //</w:t>
      </w:r>
      <w:hyperlink r:id="rId5" w:history="1">
        <w:r w:rsidR="005F7488" w:rsidRPr="005F7488">
          <w:rPr>
            <w:rStyle w:val="a8"/>
          </w:rPr>
          <w:t>https://www.elibrary.ru/item.asp?id=46404856</w:t>
        </w:r>
      </w:hyperlink>
    </w:p>
    <w:sectPr w:rsidR="006A7226" w:rsidRPr="005F7488" w:rsidSect="009104AC">
      <w:pgSz w:w="11906" w:h="16838"/>
      <w:pgMar w:top="1134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803DC2"/>
    <w:multiLevelType w:val="hybridMultilevel"/>
    <w:tmpl w:val="FFE0F1D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8038E"/>
    <w:multiLevelType w:val="multilevel"/>
    <w:tmpl w:val="BF6049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DCE2656"/>
    <w:multiLevelType w:val="multilevel"/>
    <w:tmpl w:val="DDD84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63496D"/>
    <w:multiLevelType w:val="multilevel"/>
    <w:tmpl w:val="5E66D17E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160254"/>
    <w:multiLevelType w:val="hybridMultilevel"/>
    <w:tmpl w:val="F9B07AC4"/>
    <w:lvl w:ilvl="0" w:tplc="0F5EE320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77022A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08EAFB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A30F41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72466D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974416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7245F6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EDED98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22EACA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6437300"/>
    <w:multiLevelType w:val="multilevel"/>
    <w:tmpl w:val="47480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3177C3"/>
    <w:multiLevelType w:val="multilevel"/>
    <w:tmpl w:val="A788B54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57384356"/>
    <w:multiLevelType w:val="hybridMultilevel"/>
    <w:tmpl w:val="D5B4EF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544C30"/>
    <w:multiLevelType w:val="hybridMultilevel"/>
    <w:tmpl w:val="2AF69F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1"/>
  </w:num>
  <w:num w:numId="5">
    <w:abstractNumId w:val="4"/>
  </w:num>
  <w:num w:numId="6">
    <w:abstractNumId w:val="8"/>
  </w:num>
  <w:num w:numId="7">
    <w:abstractNumId w:val="7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531F"/>
    <w:rsid w:val="00033764"/>
    <w:rsid w:val="00041465"/>
    <w:rsid w:val="00091932"/>
    <w:rsid w:val="001215E2"/>
    <w:rsid w:val="00163D4A"/>
    <w:rsid w:val="0019274D"/>
    <w:rsid w:val="0019531F"/>
    <w:rsid w:val="001B4506"/>
    <w:rsid w:val="001B6158"/>
    <w:rsid w:val="001E31E3"/>
    <w:rsid w:val="001F5CF1"/>
    <w:rsid w:val="00220FA3"/>
    <w:rsid w:val="0026487F"/>
    <w:rsid w:val="00327326"/>
    <w:rsid w:val="003316F4"/>
    <w:rsid w:val="0033393F"/>
    <w:rsid w:val="004079EA"/>
    <w:rsid w:val="00417A41"/>
    <w:rsid w:val="004F36D6"/>
    <w:rsid w:val="00510EF7"/>
    <w:rsid w:val="00527F3D"/>
    <w:rsid w:val="005A1A2C"/>
    <w:rsid w:val="005B0570"/>
    <w:rsid w:val="005C07A0"/>
    <w:rsid w:val="005F7488"/>
    <w:rsid w:val="00654282"/>
    <w:rsid w:val="00662124"/>
    <w:rsid w:val="006707A7"/>
    <w:rsid w:val="00682EDB"/>
    <w:rsid w:val="0069662A"/>
    <w:rsid w:val="006A7226"/>
    <w:rsid w:val="00727D2B"/>
    <w:rsid w:val="00751F3A"/>
    <w:rsid w:val="007A452F"/>
    <w:rsid w:val="007B241C"/>
    <w:rsid w:val="007D114E"/>
    <w:rsid w:val="007E532D"/>
    <w:rsid w:val="007F4C43"/>
    <w:rsid w:val="0085356B"/>
    <w:rsid w:val="00870BB4"/>
    <w:rsid w:val="008B21E1"/>
    <w:rsid w:val="008F708C"/>
    <w:rsid w:val="009104AC"/>
    <w:rsid w:val="00A16110"/>
    <w:rsid w:val="00A4741F"/>
    <w:rsid w:val="00A67056"/>
    <w:rsid w:val="00A74696"/>
    <w:rsid w:val="00AF3414"/>
    <w:rsid w:val="00B34475"/>
    <w:rsid w:val="00B36F30"/>
    <w:rsid w:val="00B560C9"/>
    <w:rsid w:val="00BC3AA9"/>
    <w:rsid w:val="00C32AB6"/>
    <w:rsid w:val="00C41708"/>
    <w:rsid w:val="00C42F19"/>
    <w:rsid w:val="00C52EFC"/>
    <w:rsid w:val="00CA730B"/>
    <w:rsid w:val="00CE1E2F"/>
    <w:rsid w:val="00CF176D"/>
    <w:rsid w:val="00D46B9F"/>
    <w:rsid w:val="00D6070D"/>
    <w:rsid w:val="00E50D94"/>
    <w:rsid w:val="00E54D77"/>
    <w:rsid w:val="00E95950"/>
    <w:rsid w:val="00EB2DB2"/>
    <w:rsid w:val="00EB7B8B"/>
    <w:rsid w:val="00EE3986"/>
    <w:rsid w:val="00EF31B6"/>
    <w:rsid w:val="00F8249F"/>
    <w:rsid w:val="00FE6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8BC8D"/>
  <w15:docId w15:val="{F9343E29-518A-466F-B5D6-0840ED897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044B"/>
    <w:pPr>
      <w:spacing w:after="2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sid w:val="001B4506"/>
    <w:rPr>
      <w:i w:val="0"/>
    </w:rPr>
  </w:style>
  <w:style w:type="paragraph" w:customStyle="1" w:styleId="1">
    <w:name w:val="Заголовок1"/>
    <w:basedOn w:val="a"/>
    <w:next w:val="a3"/>
    <w:qFormat/>
    <w:rsid w:val="001B450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3">
    <w:name w:val="Body Text"/>
    <w:basedOn w:val="a"/>
    <w:rsid w:val="001B4506"/>
    <w:pPr>
      <w:spacing w:after="140"/>
    </w:pPr>
  </w:style>
  <w:style w:type="paragraph" w:styleId="a4">
    <w:name w:val="List"/>
    <w:basedOn w:val="a3"/>
    <w:rsid w:val="001B4506"/>
    <w:rPr>
      <w:rFonts w:cs="Arial"/>
    </w:rPr>
  </w:style>
  <w:style w:type="paragraph" w:styleId="a5">
    <w:name w:val="caption"/>
    <w:basedOn w:val="a"/>
    <w:qFormat/>
    <w:rsid w:val="001B450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6">
    <w:name w:val="index heading"/>
    <w:basedOn w:val="a"/>
    <w:qFormat/>
    <w:rsid w:val="001B4506"/>
    <w:pPr>
      <w:suppressLineNumbers/>
    </w:pPr>
    <w:rPr>
      <w:rFonts w:cs="Arial"/>
    </w:rPr>
  </w:style>
  <w:style w:type="paragraph" w:styleId="a7">
    <w:name w:val="List Paragraph"/>
    <w:basedOn w:val="a"/>
    <w:uiPriority w:val="34"/>
    <w:qFormat/>
    <w:rsid w:val="00345A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417A41"/>
    <w:rPr>
      <w:color w:val="0563C1" w:themeColor="hyperlink"/>
      <w:u w:val="single"/>
    </w:rPr>
  </w:style>
  <w:style w:type="paragraph" w:styleId="a9">
    <w:name w:val="No Spacing"/>
    <w:uiPriority w:val="1"/>
    <w:qFormat/>
    <w:rsid w:val="0019274D"/>
  </w:style>
  <w:style w:type="character" w:customStyle="1" w:styleId="fontstyle01">
    <w:name w:val="fontstyle01"/>
    <w:basedOn w:val="a0"/>
    <w:rsid w:val="00EE3986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EE3986"/>
    <w:rPr>
      <w:rFonts w:ascii="Times New Roman CYR" w:hAnsi="Times New Roman CYR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whitespace-pre-wrap">
    <w:name w:val="whitespace-pre-wrap"/>
    <w:basedOn w:val="a"/>
    <w:rsid w:val="005B0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0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85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385747">
                  <w:marLeft w:val="720"/>
                  <w:marRight w:val="45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98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62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77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716064">
                  <w:marLeft w:val="851"/>
                  <w:marRight w:val="5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67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elibrary.ru/item.asp?id=4640485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6</Pages>
  <Words>2284</Words>
  <Characters>13020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Admin</cp:lastModifiedBy>
  <cp:revision>5</cp:revision>
  <dcterms:created xsi:type="dcterms:W3CDTF">2024-02-22T04:15:00Z</dcterms:created>
  <dcterms:modified xsi:type="dcterms:W3CDTF">2024-04-03T03:18:00Z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