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BB4" w:rsidRDefault="00E50BB4" w:rsidP="002E1AFB">
      <w:pPr>
        <w:spacing w:after="0" w:line="360" w:lineRule="auto"/>
        <w:rPr>
          <w:rFonts w:ascii="Times New Roman" w:hAnsi="Times New Roman" w:cs="Times New Roman"/>
          <w:sz w:val="24"/>
          <w:szCs w:val="24"/>
        </w:rPr>
      </w:pPr>
      <w:r w:rsidRPr="00962C36">
        <w:rPr>
          <w:rFonts w:ascii="Times New Roman" w:hAnsi="Times New Roman" w:cs="Times New Roman"/>
          <w:sz w:val="24"/>
          <w:szCs w:val="24"/>
        </w:rPr>
        <w:t>Экология: рациональное природопользование и безопасность жизнедеятельности</w:t>
      </w:r>
      <w:r w:rsidRPr="00962C36">
        <w:rPr>
          <w:rFonts w:ascii="Times New Roman" w:hAnsi="Times New Roman" w:cs="Times New Roman"/>
          <w:b/>
          <w:bCs/>
          <w:sz w:val="24"/>
          <w:szCs w:val="24"/>
        </w:rPr>
        <w:t xml:space="preserve">: </w:t>
      </w:r>
      <w:r w:rsidRPr="00962C36">
        <w:rPr>
          <w:rFonts w:ascii="Times New Roman" w:hAnsi="Times New Roman" w:cs="Times New Roman"/>
          <w:sz w:val="24"/>
          <w:szCs w:val="24"/>
        </w:rPr>
        <w:t xml:space="preserve">Сборник материалов Всероссийской научно-практической конференции с международным участием (19-22 октября, 2017). Часть 2. – Майкоп: Изд-во АГУ, 2017. –С.  220-222.  </w:t>
      </w:r>
    </w:p>
    <w:p w:rsidR="00E50BB4" w:rsidRPr="00C3210E" w:rsidRDefault="00E50BB4" w:rsidP="002E1AFB">
      <w:pPr>
        <w:spacing w:after="0" w:line="360" w:lineRule="auto"/>
        <w:rPr>
          <w:rFonts w:ascii="Times New Roman" w:hAnsi="Times New Roman" w:cs="Times New Roman"/>
          <w:sz w:val="24"/>
          <w:szCs w:val="24"/>
        </w:rPr>
      </w:pPr>
      <w:r w:rsidRPr="00C3210E">
        <w:rPr>
          <w:rFonts w:ascii="Times New Roman" w:hAnsi="Times New Roman" w:cs="Times New Roman"/>
          <w:sz w:val="24"/>
          <w:szCs w:val="24"/>
        </w:rPr>
        <w:t>УДК</w:t>
      </w:r>
      <w:r w:rsidRPr="00C3210E">
        <w:rPr>
          <w:rFonts w:ascii="Times New Roman" w:hAnsi="Times New Roman" w:cs="Times New Roman"/>
          <w:color w:val="000000"/>
          <w:sz w:val="24"/>
          <w:szCs w:val="24"/>
          <w:shd w:val="clear" w:color="auto" w:fill="FFFFFF"/>
        </w:rPr>
        <w:t xml:space="preserve"> 378.4</w:t>
      </w:r>
    </w:p>
    <w:p w:rsidR="00E50BB4" w:rsidRPr="00C3210E" w:rsidRDefault="00E50BB4" w:rsidP="002E1AFB">
      <w:pPr>
        <w:spacing w:after="0" w:line="360" w:lineRule="auto"/>
        <w:rPr>
          <w:rFonts w:ascii="Times New Roman" w:hAnsi="Times New Roman" w:cs="Times New Roman"/>
          <w:sz w:val="24"/>
          <w:szCs w:val="24"/>
        </w:rPr>
      </w:pPr>
      <w:r w:rsidRPr="00C3210E">
        <w:rPr>
          <w:rFonts w:ascii="Times New Roman" w:hAnsi="Times New Roman" w:cs="Times New Roman"/>
          <w:sz w:val="24"/>
          <w:szCs w:val="24"/>
        </w:rPr>
        <w:t>ББК 20.1</w:t>
      </w:r>
    </w:p>
    <w:p w:rsidR="00E50BB4" w:rsidRPr="00C3210E" w:rsidRDefault="00E50BB4" w:rsidP="002E1AFB">
      <w:pPr>
        <w:spacing w:after="0" w:line="360" w:lineRule="auto"/>
        <w:rPr>
          <w:rFonts w:ascii="Times New Roman" w:hAnsi="Times New Roman" w:cs="Times New Roman"/>
          <w:sz w:val="24"/>
          <w:szCs w:val="24"/>
        </w:rPr>
      </w:pPr>
      <w:r w:rsidRPr="00C3210E">
        <w:rPr>
          <w:rFonts w:ascii="Times New Roman" w:hAnsi="Times New Roman" w:cs="Times New Roman"/>
          <w:sz w:val="24"/>
          <w:szCs w:val="24"/>
        </w:rPr>
        <w:t>П-30</w:t>
      </w:r>
    </w:p>
    <w:p w:rsidR="00E50BB4" w:rsidRPr="00C3210E" w:rsidRDefault="00E50BB4" w:rsidP="00361CCB">
      <w:pPr>
        <w:spacing w:after="0" w:line="360" w:lineRule="auto"/>
        <w:jc w:val="center"/>
        <w:rPr>
          <w:rFonts w:ascii="Times New Roman" w:hAnsi="Times New Roman" w:cs="Times New Roman"/>
          <w:b/>
          <w:bCs/>
          <w:sz w:val="24"/>
          <w:szCs w:val="24"/>
        </w:rPr>
      </w:pPr>
      <w:r w:rsidRPr="00C3210E">
        <w:rPr>
          <w:rFonts w:ascii="Times New Roman" w:hAnsi="Times New Roman" w:cs="Times New Roman"/>
          <w:b/>
          <w:bCs/>
          <w:sz w:val="24"/>
          <w:szCs w:val="24"/>
        </w:rPr>
        <w:t>Особенности экологической подготовки студентов гуманитарного профиля</w:t>
      </w:r>
    </w:p>
    <w:p w:rsidR="00E50BB4" w:rsidRPr="00C3210E" w:rsidRDefault="00E50BB4" w:rsidP="00C3210E">
      <w:pPr>
        <w:jc w:val="center"/>
        <w:rPr>
          <w:rFonts w:ascii="Times New Roman" w:hAnsi="Times New Roman" w:cs="Times New Roman"/>
          <w:b/>
          <w:bCs/>
          <w:sz w:val="24"/>
          <w:szCs w:val="24"/>
          <w:lang w:val="en-US"/>
        </w:rPr>
      </w:pPr>
      <w:r w:rsidRPr="00C3210E">
        <w:rPr>
          <w:rFonts w:ascii="Times New Roman" w:hAnsi="Times New Roman" w:cs="Times New Roman"/>
          <w:b/>
          <w:bCs/>
          <w:sz w:val="24"/>
          <w:szCs w:val="24"/>
          <w:lang w:val="en-US"/>
        </w:rPr>
        <w:t>Features of ecological education of humanitarian profile students</w:t>
      </w:r>
    </w:p>
    <w:p w:rsidR="00E50BB4" w:rsidRPr="00C3210E" w:rsidRDefault="00E50BB4" w:rsidP="00361CCB">
      <w:pPr>
        <w:spacing w:after="0" w:line="360" w:lineRule="auto"/>
        <w:jc w:val="center"/>
        <w:rPr>
          <w:rFonts w:ascii="Times New Roman" w:hAnsi="Times New Roman" w:cs="Times New Roman"/>
          <w:sz w:val="24"/>
          <w:szCs w:val="24"/>
        </w:rPr>
      </w:pPr>
      <w:r w:rsidRPr="00C3210E">
        <w:rPr>
          <w:rFonts w:ascii="Times New Roman" w:hAnsi="Times New Roman" w:cs="Times New Roman"/>
          <w:sz w:val="24"/>
          <w:szCs w:val="24"/>
        </w:rPr>
        <w:t>Петрищева Галина Сергеевна, кандидат педагогических наук, доцент</w:t>
      </w:r>
    </w:p>
    <w:p w:rsidR="00E50BB4" w:rsidRPr="00C3210E" w:rsidRDefault="00E50BB4" w:rsidP="00361CCB">
      <w:pPr>
        <w:spacing w:after="0" w:line="360" w:lineRule="auto"/>
        <w:jc w:val="center"/>
        <w:rPr>
          <w:rFonts w:ascii="Times New Roman" w:hAnsi="Times New Roman" w:cs="Times New Roman"/>
          <w:sz w:val="24"/>
          <w:szCs w:val="24"/>
        </w:rPr>
      </w:pPr>
      <w:r w:rsidRPr="00C3210E">
        <w:rPr>
          <w:rFonts w:ascii="Times New Roman" w:hAnsi="Times New Roman" w:cs="Times New Roman"/>
          <w:sz w:val="24"/>
          <w:szCs w:val="24"/>
        </w:rPr>
        <w:t xml:space="preserve">доцент Алтайского государственного гуманитарно-педагогического университета </w:t>
      </w:r>
    </w:p>
    <w:p w:rsidR="00E50BB4" w:rsidRPr="00C3210E" w:rsidRDefault="00E50BB4" w:rsidP="00361CCB">
      <w:pPr>
        <w:spacing w:after="0" w:line="360" w:lineRule="auto"/>
        <w:jc w:val="center"/>
        <w:rPr>
          <w:rFonts w:ascii="Times New Roman" w:hAnsi="Times New Roman" w:cs="Times New Roman"/>
          <w:sz w:val="24"/>
          <w:szCs w:val="24"/>
        </w:rPr>
      </w:pPr>
      <w:r w:rsidRPr="00C3210E">
        <w:rPr>
          <w:rFonts w:ascii="Times New Roman" w:hAnsi="Times New Roman" w:cs="Times New Roman"/>
          <w:sz w:val="24"/>
          <w:szCs w:val="24"/>
        </w:rPr>
        <w:t>им. В.М.Шукшина, г. Бийск, Россия</w:t>
      </w:r>
    </w:p>
    <w:p w:rsidR="00E50BB4" w:rsidRPr="00C3210E" w:rsidRDefault="00E50BB4" w:rsidP="00C3210E">
      <w:pPr>
        <w:jc w:val="center"/>
        <w:rPr>
          <w:rFonts w:ascii="Times New Roman" w:hAnsi="Times New Roman" w:cs="Times New Roman"/>
          <w:sz w:val="24"/>
          <w:szCs w:val="24"/>
          <w:lang w:val="en-US"/>
        </w:rPr>
      </w:pPr>
      <w:r w:rsidRPr="00C3210E">
        <w:rPr>
          <w:rFonts w:ascii="Times New Roman" w:hAnsi="Times New Roman" w:cs="Times New Roman"/>
          <w:sz w:val="24"/>
          <w:szCs w:val="24"/>
          <w:lang w:val="en-US"/>
        </w:rPr>
        <w:t>Petrischeva Galina Sergeevna, the candidate of pedagogical Sciences, associate Professor</w:t>
      </w:r>
    </w:p>
    <w:p w:rsidR="00E50BB4" w:rsidRPr="00C3210E" w:rsidRDefault="00E50BB4" w:rsidP="00C3210E">
      <w:pPr>
        <w:jc w:val="center"/>
        <w:rPr>
          <w:rFonts w:ascii="Times New Roman" w:hAnsi="Times New Roman" w:cs="Times New Roman"/>
          <w:sz w:val="24"/>
          <w:szCs w:val="24"/>
          <w:lang w:val="en-US"/>
        </w:rPr>
      </w:pPr>
      <w:r w:rsidRPr="00C3210E">
        <w:rPr>
          <w:rFonts w:ascii="Times New Roman" w:hAnsi="Times New Roman" w:cs="Times New Roman"/>
          <w:sz w:val="24"/>
          <w:szCs w:val="24"/>
          <w:lang w:val="en-US"/>
        </w:rPr>
        <w:t>of the Altaian state humanitarian-pedagogical university  by V. M. Shukshin,  Biysk, Russ</w:t>
      </w:r>
      <w:bookmarkStart w:id="0" w:name="_GoBack"/>
      <w:bookmarkEnd w:id="0"/>
      <w:r w:rsidRPr="00C3210E">
        <w:rPr>
          <w:rFonts w:ascii="Times New Roman" w:hAnsi="Times New Roman" w:cs="Times New Roman"/>
          <w:sz w:val="24"/>
          <w:szCs w:val="24"/>
          <w:lang w:val="en-US"/>
        </w:rPr>
        <w:t>ia</w:t>
      </w:r>
    </w:p>
    <w:p w:rsidR="00E50BB4" w:rsidRPr="00C3210E" w:rsidRDefault="00E50BB4" w:rsidP="002E1AFB">
      <w:pPr>
        <w:spacing w:after="0" w:line="360" w:lineRule="auto"/>
        <w:jc w:val="center"/>
        <w:rPr>
          <w:rFonts w:ascii="Times New Roman" w:hAnsi="Times New Roman" w:cs="Times New Roman"/>
          <w:b/>
          <w:bCs/>
          <w:sz w:val="24"/>
          <w:szCs w:val="24"/>
        </w:rPr>
      </w:pPr>
      <w:r w:rsidRPr="00C3210E">
        <w:rPr>
          <w:rFonts w:ascii="Times New Roman" w:hAnsi="Times New Roman" w:cs="Times New Roman"/>
          <w:sz w:val="24"/>
          <w:szCs w:val="24"/>
        </w:rPr>
        <w:t xml:space="preserve">659333, г. Бийск, ул. Короленко, 53, </w:t>
      </w:r>
      <w:hyperlink r:id="rId5" w:history="1">
        <w:r w:rsidRPr="00C3210E">
          <w:rPr>
            <w:rStyle w:val="Hyperlink"/>
            <w:rFonts w:ascii="Times New Roman" w:hAnsi="Times New Roman" w:cs="Times New Roman"/>
            <w:sz w:val="24"/>
            <w:szCs w:val="24"/>
            <w:shd w:val="clear" w:color="auto" w:fill="FFFFFF"/>
          </w:rPr>
          <w:t>rektor@bigpi.biysk.ru</w:t>
        </w:r>
      </w:hyperlink>
    </w:p>
    <w:p w:rsidR="00E50BB4" w:rsidRPr="00C3210E" w:rsidRDefault="00E50BB4" w:rsidP="002E1AFB">
      <w:pPr>
        <w:spacing w:after="0" w:line="360" w:lineRule="auto"/>
        <w:jc w:val="center"/>
        <w:rPr>
          <w:rFonts w:ascii="Times New Roman" w:hAnsi="Times New Roman" w:cs="Times New Roman"/>
          <w:b/>
          <w:bCs/>
          <w:sz w:val="24"/>
          <w:szCs w:val="24"/>
        </w:rPr>
      </w:pPr>
    </w:p>
    <w:p w:rsidR="00E50BB4" w:rsidRPr="00C3210E" w:rsidRDefault="00E50BB4" w:rsidP="002E1AFB">
      <w:pPr>
        <w:spacing w:after="0" w:line="360" w:lineRule="auto"/>
        <w:jc w:val="both"/>
        <w:rPr>
          <w:rFonts w:ascii="Times New Roman" w:hAnsi="Times New Roman" w:cs="Times New Roman"/>
          <w:sz w:val="24"/>
          <w:szCs w:val="24"/>
        </w:rPr>
      </w:pPr>
      <w:r w:rsidRPr="00C3210E">
        <w:rPr>
          <w:rFonts w:ascii="Times New Roman" w:hAnsi="Times New Roman" w:cs="Times New Roman"/>
          <w:sz w:val="24"/>
          <w:szCs w:val="24"/>
        </w:rPr>
        <w:tab/>
      </w:r>
      <w:r w:rsidRPr="00C3210E">
        <w:rPr>
          <w:rFonts w:ascii="Times New Roman" w:hAnsi="Times New Roman" w:cs="Times New Roman"/>
          <w:i/>
          <w:iCs/>
          <w:sz w:val="24"/>
          <w:szCs w:val="24"/>
        </w:rPr>
        <w:t>Аннотация.</w:t>
      </w:r>
      <w:r w:rsidRPr="00C3210E">
        <w:rPr>
          <w:rFonts w:ascii="Times New Roman" w:hAnsi="Times New Roman" w:cs="Times New Roman"/>
          <w:sz w:val="24"/>
          <w:szCs w:val="24"/>
        </w:rPr>
        <w:t xml:space="preserve"> В статье показана необходимость экологического образования при подготовке специалиста вуза как педагогического, так и не педагогического профиля и формирования у него экологического сознания; представлен опыт работы в этом направлении одного из университетов Алтайского </w:t>
      </w:r>
      <w:r>
        <w:rPr>
          <w:rFonts w:ascii="Times New Roman" w:hAnsi="Times New Roman" w:cs="Times New Roman"/>
          <w:sz w:val="24"/>
          <w:szCs w:val="24"/>
        </w:rPr>
        <w:t>региона.</w:t>
      </w:r>
    </w:p>
    <w:p w:rsidR="00E50BB4" w:rsidRPr="00C3210E" w:rsidRDefault="00E50BB4" w:rsidP="004B7B7B">
      <w:pPr>
        <w:spacing w:after="0" w:line="360" w:lineRule="auto"/>
        <w:jc w:val="both"/>
        <w:rPr>
          <w:rFonts w:ascii="Times New Roman" w:hAnsi="Times New Roman" w:cs="Times New Roman"/>
          <w:sz w:val="24"/>
          <w:szCs w:val="24"/>
          <w:lang w:val="en-US"/>
        </w:rPr>
      </w:pPr>
      <w:r w:rsidRPr="00C3210E">
        <w:rPr>
          <w:rFonts w:ascii="Times New Roman" w:hAnsi="Times New Roman" w:cs="Times New Roman"/>
          <w:i/>
          <w:iCs/>
          <w:sz w:val="24"/>
          <w:szCs w:val="24"/>
        </w:rPr>
        <w:tab/>
      </w:r>
      <w:r w:rsidRPr="00C3210E">
        <w:rPr>
          <w:rFonts w:ascii="Times New Roman" w:hAnsi="Times New Roman" w:cs="Times New Roman"/>
          <w:i/>
          <w:iCs/>
          <w:sz w:val="24"/>
          <w:szCs w:val="24"/>
          <w:lang w:val="en-US"/>
        </w:rPr>
        <w:t>Annotation.</w:t>
      </w:r>
      <w:r w:rsidRPr="00C3210E">
        <w:rPr>
          <w:rFonts w:ascii="Times New Roman" w:hAnsi="Times New Roman" w:cs="Times New Roman"/>
          <w:sz w:val="24"/>
          <w:szCs w:val="24"/>
          <w:lang w:val="en-US"/>
        </w:rPr>
        <w:t xml:space="preserve"> The article shows the necessity of</w:t>
      </w:r>
      <w:r w:rsidRPr="00C3210E">
        <w:rPr>
          <w:rFonts w:ascii="Times New Roman" w:hAnsi="Times New Roman" w:cs="Times New Roman"/>
          <w:b/>
          <w:bCs/>
          <w:sz w:val="24"/>
          <w:szCs w:val="24"/>
          <w:lang w:val="en-US"/>
        </w:rPr>
        <w:t xml:space="preserve"> </w:t>
      </w:r>
      <w:r w:rsidRPr="00C3210E">
        <w:rPr>
          <w:rFonts w:ascii="Times New Roman" w:hAnsi="Times New Roman" w:cs="Times New Roman"/>
          <w:sz w:val="24"/>
          <w:szCs w:val="24"/>
          <w:lang w:val="en-US"/>
        </w:rPr>
        <w:t>ecological education in the training of the specialist institution as a pedagogical and not pedagogical profile and forming the environmental awareness; in the article  presents the work experience in this direction at one of the universities of the Altai region</w:t>
      </w:r>
    </w:p>
    <w:p w:rsidR="00E50BB4" w:rsidRPr="00C3210E" w:rsidRDefault="00E50BB4" w:rsidP="00361CCB">
      <w:pPr>
        <w:spacing w:after="0" w:line="360" w:lineRule="auto"/>
        <w:jc w:val="both"/>
        <w:rPr>
          <w:rFonts w:ascii="Times New Roman" w:hAnsi="Times New Roman" w:cs="Times New Roman"/>
          <w:sz w:val="24"/>
          <w:szCs w:val="24"/>
        </w:rPr>
      </w:pPr>
      <w:r w:rsidRPr="00C3210E">
        <w:rPr>
          <w:rFonts w:ascii="Times New Roman" w:hAnsi="Times New Roman" w:cs="Times New Roman"/>
          <w:i/>
          <w:iCs/>
          <w:sz w:val="24"/>
          <w:szCs w:val="24"/>
          <w:lang w:val="en-US"/>
        </w:rPr>
        <w:tab/>
        <w:t xml:space="preserve"> </w:t>
      </w:r>
      <w:r w:rsidRPr="00C3210E">
        <w:rPr>
          <w:rFonts w:ascii="Times New Roman" w:hAnsi="Times New Roman" w:cs="Times New Roman"/>
          <w:i/>
          <w:iCs/>
          <w:sz w:val="24"/>
          <w:szCs w:val="24"/>
        </w:rPr>
        <w:t>Ключевые слова:</w:t>
      </w:r>
      <w:r w:rsidRPr="00C3210E">
        <w:rPr>
          <w:rFonts w:ascii="Times New Roman" w:hAnsi="Times New Roman" w:cs="Times New Roman"/>
          <w:sz w:val="24"/>
          <w:szCs w:val="24"/>
        </w:rPr>
        <w:t xml:space="preserve"> экологическое образование, экологическое сознание, волонтерство, особо охраняемые природные территории.</w:t>
      </w:r>
    </w:p>
    <w:p w:rsidR="00E50BB4" w:rsidRPr="00C3210E" w:rsidRDefault="00E50BB4" w:rsidP="00C3210E">
      <w:pPr>
        <w:rPr>
          <w:rFonts w:ascii="Times New Roman" w:hAnsi="Times New Roman" w:cs="Times New Roman"/>
          <w:sz w:val="24"/>
          <w:szCs w:val="24"/>
          <w:lang w:val="en-US"/>
        </w:rPr>
      </w:pPr>
      <w:r w:rsidRPr="00C3210E">
        <w:rPr>
          <w:rFonts w:ascii="Times New Roman" w:hAnsi="Times New Roman" w:cs="Times New Roman"/>
          <w:i/>
          <w:iCs/>
          <w:sz w:val="24"/>
          <w:szCs w:val="24"/>
        </w:rPr>
        <w:tab/>
      </w:r>
      <w:r w:rsidRPr="00B11584">
        <w:rPr>
          <w:rFonts w:ascii="Times New Roman" w:hAnsi="Times New Roman" w:cs="Times New Roman"/>
          <w:i/>
          <w:iCs/>
          <w:sz w:val="24"/>
          <w:szCs w:val="24"/>
        </w:rPr>
        <w:t xml:space="preserve"> </w:t>
      </w:r>
      <w:r w:rsidRPr="00C3210E">
        <w:rPr>
          <w:rFonts w:ascii="Times New Roman" w:hAnsi="Times New Roman" w:cs="Times New Roman"/>
          <w:i/>
          <w:iCs/>
          <w:sz w:val="24"/>
          <w:szCs w:val="24"/>
          <w:lang w:val="en-US"/>
        </w:rPr>
        <w:t>Keywords</w:t>
      </w:r>
      <w:r w:rsidRPr="00C3210E">
        <w:rPr>
          <w:rFonts w:ascii="Times New Roman" w:hAnsi="Times New Roman" w:cs="Times New Roman"/>
          <w:sz w:val="24"/>
          <w:szCs w:val="24"/>
          <w:lang w:val="en-US"/>
        </w:rPr>
        <w:t>: ecological education, environmental awareness,  volunteering, specially protected natural areas.</w:t>
      </w:r>
    </w:p>
    <w:p w:rsidR="00E50BB4" w:rsidRPr="00C3210E" w:rsidRDefault="00E50BB4" w:rsidP="00B11584">
      <w:pPr>
        <w:shd w:val="clear" w:color="auto" w:fill="FFFFFF"/>
        <w:spacing w:after="0" w:line="360" w:lineRule="auto"/>
        <w:jc w:val="both"/>
        <w:rPr>
          <w:rFonts w:ascii="Times New Roman" w:hAnsi="Times New Roman" w:cs="Times New Roman"/>
          <w:color w:val="000000"/>
          <w:sz w:val="24"/>
          <w:szCs w:val="24"/>
          <w:lang w:eastAsia="ru-RU"/>
        </w:rPr>
      </w:pPr>
      <w:r w:rsidRPr="00C3210E">
        <w:rPr>
          <w:rFonts w:ascii="Times New Roman" w:hAnsi="Times New Roman" w:cs="Times New Roman"/>
          <w:sz w:val="24"/>
          <w:szCs w:val="24"/>
          <w:lang w:val="en-US"/>
        </w:rPr>
        <w:tab/>
      </w:r>
      <w:r w:rsidRPr="00C3210E">
        <w:rPr>
          <w:rFonts w:ascii="Times New Roman" w:hAnsi="Times New Roman" w:cs="Times New Roman"/>
          <w:sz w:val="24"/>
          <w:szCs w:val="24"/>
        </w:rPr>
        <w:t xml:space="preserve">Экологическое образование становится насущной проблемой нашего времени. Для сохранения природы важны и рациональное использование природных ресурсов, и интродукция видов дикорастущих растений, но все это становится возможным </w:t>
      </w:r>
      <w:r>
        <w:rPr>
          <w:rFonts w:ascii="Times New Roman" w:hAnsi="Times New Roman" w:cs="Times New Roman"/>
          <w:sz w:val="24"/>
          <w:szCs w:val="24"/>
        </w:rPr>
        <w:t xml:space="preserve">и даст отдачу </w:t>
      </w:r>
      <w:r w:rsidRPr="00C3210E">
        <w:rPr>
          <w:rFonts w:ascii="Times New Roman" w:hAnsi="Times New Roman" w:cs="Times New Roman"/>
          <w:sz w:val="24"/>
          <w:szCs w:val="24"/>
        </w:rPr>
        <w:t>только тогда, когда население страны будет экологически образованным и воспитанным, и обладать экологическим сознанием, которое характеризуется</w:t>
      </w:r>
      <w:r w:rsidRPr="00C3210E">
        <w:rPr>
          <w:rFonts w:ascii="Times New Roman" w:hAnsi="Times New Roman" w:cs="Times New Roman"/>
          <w:color w:val="000000"/>
          <w:sz w:val="24"/>
          <w:szCs w:val="24"/>
          <w:lang w:eastAsia="ru-RU"/>
        </w:rPr>
        <w:t xml:space="preserve"> глубоким пониманием </w:t>
      </w:r>
      <w:r w:rsidRPr="00C3210E">
        <w:rPr>
          <w:rFonts w:ascii="Times New Roman" w:hAnsi="Times New Roman" w:cs="Times New Roman"/>
          <w:sz w:val="24"/>
          <w:szCs w:val="24"/>
        </w:rPr>
        <w:t xml:space="preserve"> </w:t>
      </w:r>
      <w:r w:rsidRPr="00C3210E">
        <w:rPr>
          <w:rFonts w:ascii="Times New Roman" w:hAnsi="Times New Roman" w:cs="Times New Roman"/>
          <w:color w:val="000000"/>
          <w:sz w:val="24"/>
          <w:szCs w:val="24"/>
          <w:lang w:eastAsia="ru-RU"/>
        </w:rPr>
        <w:t>неразрывной связи человека с природой, зависимостью благополучия людей, целостности природной среды обитания человека от антропогенных изменений среды жизни на Земле,</w:t>
      </w:r>
    </w:p>
    <w:p w:rsidR="00E50BB4" w:rsidRPr="00C3210E" w:rsidRDefault="00E50BB4" w:rsidP="00B11584">
      <w:pPr>
        <w:shd w:val="clear" w:color="auto" w:fill="FFFFFF"/>
        <w:spacing w:after="0" w:line="360" w:lineRule="auto"/>
        <w:jc w:val="both"/>
        <w:rPr>
          <w:rFonts w:ascii="Times New Roman" w:hAnsi="Times New Roman" w:cs="Times New Roman"/>
          <w:color w:val="8B4513"/>
          <w:sz w:val="24"/>
          <w:szCs w:val="24"/>
          <w:lang w:eastAsia="ru-RU"/>
        </w:rPr>
      </w:pPr>
      <w:r w:rsidRPr="00C3210E">
        <w:rPr>
          <w:rFonts w:ascii="Times New Roman" w:hAnsi="Times New Roman" w:cs="Times New Roman"/>
          <w:color w:val="000000"/>
          <w:sz w:val="24"/>
          <w:szCs w:val="24"/>
          <w:lang w:eastAsia="ru-RU"/>
        </w:rPr>
        <w:t xml:space="preserve"> выходящих за пределы адаптивных способностей человека как биологического вида. </w:t>
      </w:r>
    </w:p>
    <w:p w:rsidR="00E50BB4" w:rsidRPr="00C3210E" w:rsidRDefault="00E50BB4" w:rsidP="002E1AFB">
      <w:pPr>
        <w:spacing w:after="0" w:line="360" w:lineRule="auto"/>
        <w:ind w:firstLine="709"/>
        <w:jc w:val="both"/>
        <w:rPr>
          <w:rFonts w:ascii="Times New Roman" w:hAnsi="Times New Roman" w:cs="Times New Roman"/>
          <w:sz w:val="24"/>
          <w:szCs w:val="24"/>
        </w:rPr>
      </w:pPr>
      <w:r w:rsidRPr="00C3210E">
        <w:rPr>
          <w:rFonts w:ascii="Times New Roman" w:hAnsi="Times New Roman" w:cs="Times New Roman"/>
          <w:sz w:val="24"/>
          <w:szCs w:val="24"/>
        </w:rPr>
        <w:t xml:space="preserve">Лишь экологически образованный и воспитанный гражданин со сформированным экологическим сознанием  может осознать последствия нарастания экологических проблем, спрогнозировать экологические риски хозяйственной, рекреационной и иной деятельности в природопользовании и постарается предотвратить или уменьшить их. Нами уже поднималась проблема необходимости экологического образования различных слоев населения и назывались некоторые пути её решения [1-2]. </w:t>
      </w:r>
    </w:p>
    <w:p w:rsidR="00E50BB4" w:rsidRPr="00C3210E" w:rsidRDefault="00E50BB4" w:rsidP="002E1AFB">
      <w:pPr>
        <w:spacing w:after="0" w:line="360" w:lineRule="auto"/>
        <w:ind w:firstLine="709"/>
        <w:jc w:val="both"/>
        <w:rPr>
          <w:rFonts w:ascii="Times New Roman" w:hAnsi="Times New Roman" w:cs="Times New Roman"/>
          <w:sz w:val="24"/>
          <w:szCs w:val="24"/>
        </w:rPr>
      </w:pPr>
      <w:r w:rsidRPr="00C3210E">
        <w:rPr>
          <w:rFonts w:ascii="Times New Roman" w:hAnsi="Times New Roman" w:cs="Times New Roman"/>
          <w:sz w:val="24"/>
          <w:szCs w:val="24"/>
        </w:rPr>
        <w:t>Считаем особенно важным осуществлять экологическое образование среди тех категорий граждан, профессиональный труд которых связан (или будет связан) с детьми дошкольного и младшего школьного возраста, подростками и молодежью. В первую очередь это относится к педагогам дошкольного, школьного и высшего образования. Будущий педагог-естественник получает значительное количество экологической информации в процессе своей учебы в вузе, непосредственно изучая экологию в прямом и интеграционном виде, тогда как выпускник гуманитарного профиля (учитель истории, педагог-психолог, специалист по социальной работе с детьми и подростками и др.) резко уступает первому в экологических знаниях, т.е. приходит в образовательное учреждение к своим подопечным недостаточно подготовленным в области экологии. А это означает, что он может совершать не всегда правомерные действия по отношению к природе или высказывать в присутствии воспитанников некомпетентные суждения относительно, например, причин возникновения экологических проблем. Это плохо вдвойне: сам не знает, да еще других этому учит, а дети и подростки копируют слова и действия взрослых или аппелируют к ним, если им делают замечания о неправомерности их действий по отношению к природным объектам.</w:t>
      </w:r>
    </w:p>
    <w:p w:rsidR="00E50BB4" w:rsidRPr="00C3210E" w:rsidRDefault="00E50BB4" w:rsidP="002E1AFB">
      <w:pPr>
        <w:spacing w:after="0" w:line="360" w:lineRule="auto"/>
        <w:ind w:firstLine="709"/>
        <w:jc w:val="both"/>
        <w:rPr>
          <w:rFonts w:ascii="Times New Roman" w:hAnsi="Times New Roman" w:cs="Times New Roman"/>
          <w:sz w:val="24"/>
          <w:szCs w:val="24"/>
        </w:rPr>
      </w:pPr>
      <w:r w:rsidRPr="00C3210E">
        <w:rPr>
          <w:rFonts w:ascii="Times New Roman" w:hAnsi="Times New Roman" w:cs="Times New Roman"/>
          <w:sz w:val="24"/>
          <w:szCs w:val="24"/>
        </w:rPr>
        <w:t xml:space="preserve">В Алтайском государственном гуманитарно-педагогическом университете имени В.М. Шукшина (АГГПУ) на факультетах по подготовке специалистов гуманитарного профиля, к сожалению, экология как предмет отсутствует в базовой части учебного плана. Однако там, где понимание важности экологических знаний осознается администрацией факультетов, при верстке или корректировке учебных планов изыскивается возможность включения дисциплин экологического содержания по выбору. Так, на психолого-педагогическом факультете при подготовке педагогов-психологов и специалистов по социальной работе с детьми и подростками  введен спецкурс «Образование и социально-экологические проблемы современности». При его изучении студенты осознают важность овладения экологическими знаниями и умениями всеми людьми, начиная с дошкольного возраста. В ходе педагогической и производственной практик при работе со школьниками в оздоровительных лагерях и на летних детских площадках при школах студенты организуют различные мероприятия и воспитательные дела экологического плана, при этом  приобретают организаторские умения в области </w:t>
      </w:r>
      <w:r>
        <w:rPr>
          <w:rFonts w:ascii="Times New Roman" w:hAnsi="Times New Roman" w:cs="Times New Roman"/>
          <w:sz w:val="24"/>
          <w:szCs w:val="24"/>
        </w:rPr>
        <w:t xml:space="preserve">пропаганды экологических знаний и </w:t>
      </w:r>
      <w:r w:rsidRPr="00C3210E">
        <w:rPr>
          <w:rFonts w:ascii="Times New Roman" w:hAnsi="Times New Roman" w:cs="Times New Roman"/>
          <w:sz w:val="24"/>
          <w:szCs w:val="24"/>
        </w:rPr>
        <w:t xml:space="preserve">практической экологической деятельности.  Вместе со своими подопечными они вскрывают причины возникновения локальных экологических проблем, а затем выискивают пути их решения. </w:t>
      </w:r>
    </w:p>
    <w:p w:rsidR="00E50BB4" w:rsidRPr="00C3210E" w:rsidRDefault="00E50BB4" w:rsidP="002E1AFB">
      <w:pPr>
        <w:spacing w:after="0" w:line="360" w:lineRule="auto"/>
        <w:ind w:firstLine="709"/>
        <w:jc w:val="both"/>
        <w:rPr>
          <w:rFonts w:ascii="Times New Roman" w:hAnsi="Times New Roman" w:cs="Times New Roman"/>
          <w:sz w:val="24"/>
          <w:szCs w:val="24"/>
          <w:shd w:val="clear" w:color="auto" w:fill="FFFFFF"/>
        </w:rPr>
      </w:pPr>
      <w:r w:rsidRPr="00C3210E">
        <w:rPr>
          <w:rFonts w:ascii="Times New Roman" w:hAnsi="Times New Roman" w:cs="Times New Roman"/>
          <w:sz w:val="24"/>
          <w:szCs w:val="24"/>
        </w:rPr>
        <w:t xml:space="preserve">В </w:t>
      </w:r>
      <w:r w:rsidRPr="00C3210E">
        <w:rPr>
          <w:rFonts w:ascii="Times New Roman" w:hAnsi="Times New Roman" w:cs="Times New Roman"/>
          <w:i/>
          <w:iCs/>
          <w:sz w:val="24"/>
          <w:szCs w:val="24"/>
        </w:rPr>
        <w:t>год Экологии</w:t>
      </w:r>
      <w:r w:rsidRPr="00C3210E">
        <w:rPr>
          <w:rFonts w:ascii="Times New Roman" w:hAnsi="Times New Roman" w:cs="Times New Roman"/>
          <w:sz w:val="24"/>
          <w:szCs w:val="24"/>
        </w:rPr>
        <w:t>, объявленный в России, и в честь 80-летнего юбилея Алтайского края студентами АГГПУ</w:t>
      </w:r>
      <w:r w:rsidRPr="00C3210E">
        <w:rPr>
          <w:rFonts w:ascii="Times New Roman" w:hAnsi="Times New Roman" w:cs="Times New Roman"/>
          <w:sz w:val="24"/>
          <w:szCs w:val="24"/>
          <w:shd w:val="clear" w:color="auto" w:fill="FFFFFF"/>
        </w:rPr>
        <w:t xml:space="preserve"> </w:t>
      </w:r>
      <w:r w:rsidRPr="00C3210E">
        <w:rPr>
          <w:rFonts w:ascii="Times New Roman" w:hAnsi="Times New Roman" w:cs="Times New Roman"/>
          <w:sz w:val="24"/>
          <w:szCs w:val="24"/>
        </w:rPr>
        <w:t xml:space="preserve">реализован </w:t>
      </w:r>
      <w:r w:rsidRPr="00C3210E">
        <w:rPr>
          <w:rFonts w:ascii="Times New Roman" w:hAnsi="Times New Roman" w:cs="Times New Roman"/>
          <w:sz w:val="24"/>
          <w:szCs w:val="24"/>
          <w:shd w:val="clear" w:color="auto" w:fill="FFFFFF"/>
        </w:rPr>
        <w:t>проект «Волонтерская акция и научно-образовательные экспедиции «Алтай: отдыхай, изучай, сохраняй!», посвященные исследованию и охране особо охраняемых природных территорий. Проект выполнен по направлению «Волонтерство и социальное проектирование» Программы развития деятельности студенческих объединений при финансовой поддержке Министерства образования и науки РФ. Студенты-волонтеры разных факультетов добровольно и безвозмездно участвовали в природоохранных мероприятиях под руководством преподавателей-биологов и в сопровождении егеря КГБУ «Алтайприрода»: провели за лето и осень 2017 года пять экспедиций в заказники краевого значения и Тигирекский государственный заповедник Алтайского края.  Они выполнили большой объем работ: реконструировали старые аншлаги и установили новые, отремонтировали места отдыха, провели биотехнические мероприятия – разложили соль для диких животных.</w:t>
      </w:r>
      <w:r w:rsidRPr="00C3210E">
        <w:rPr>
          <w:rFonts w:ascii="Times New Roman" w:hAnsi="Times New Roman" w:cs="Times New Roman"/>
          <w:color w:val="000080"/>
          <w:sz w:val="24"/>
          <w:szCs w:val="24"/>
          <w:shd w:val="clear" w:color="auto" w:fill="FFFFFF"/>
        </w:rPr>
        <w:t xml:space="preserve"> </w:t>
      </w:r>
      <w:r w:rsidRPr="00C3210E">
        <w:rPr>
          <w:rFonts w:ascii="Times New Roman" w:hAnsi="Times New Roman" w:cs="Times New Roman"/>
          <w:sz w:val="24"/>
          <w:szCs w:val="24"/>
          <w:shd w:val="clear" w:color="auto" w:fill="FFFFFF"/>
        </w:rPr>
        <w:t>Студенты АГГПУ  разных специальностей получили ярки</w:t>
      </w:r>
      <w:r>
        <w:rPr>
          <w:rFonts w:ascii="Times New Roman" w:hAnsi="Times New Roman" w:cs="Times New Roman"/>
          <w:sz w:val="24"/>
          <w:szCs w:val="24"/>
          <w:shd w:val="clear" w:color="auto" w:fill="FFFFFF"/>
        </w:rPr>
        <w:t>е</w:t>
      </w:r>
      <w:r w:rsidRPr="00C3210E">
        <w:rPr>
          <w:rFonts w:ascii="Times New Roman" w:hAnsi="Times New Roman" w:cs="Times New Roman"/>
          <w:sz w:val="24"/>
          <w:szCs w:val="24"/>
          <w:shd w:val="clear" w:color="auto" w:fill="FFFFFF"/>
        </w:rPr>
        <w:t xml:space="preserve"> впечатлени</w:t>
      </w:r>
      <w:r>
        <w:rPr>
          <w:rFonts w:ascii="Times New Roman" w:hAnsi="Times New Roman" w:cs="Times New Roman"/>
          <w:sz w:val="24"/>
          <w:szCs w:val="24"/>
          <w:shd w:val="clear" w:color="auto" w:fill="FFFFFF"/>
        </w:rPr>
        <w:t>я</w:t>
      </w:r>
      <w:r w:rsidRPr="00C3210E">
        <w:rPr>
          <w:rFonts w:ascii="Times New Roman" w:hAnsi="Times New Roman" w:cs="Times New Roman"/>
          <w:sz w:val="24"/>
          <w:szCs w:val="24"/>
          <w:shd w:val="clear" w:color="auto" w:fill="FFFFFF"/>
        </w:rPr>
        <w:t xml:space="preserve"> от встреч с дикой природой, много интересного о природных объектах алтайских ООПТ ребятам рассказал егерь. Такие экологические акции  - самый действенный способ экологического образования и воспитания молодежи. Участвующим в данных акциях будущим выпускникам вуза, будет что рассказать своим подопечным о природе и ее охране в Алтайском крае и заинтересовать ребят  практической  экологической деятельностью. </w:t>
      </w:r>
    </w:p>
    <w:p w:rsidR="00E50BB4" w:rsidRDefault="00E50BB4" w:rsidP="007E4770">
      <w:pPr>
        <w:spacing w:after="0" w:line="360" w:lineRule="auto"/>
        <w:ind w:firstLine="709"/>
        <w:jc w:val="both"/>
        <w:rPr>
          <w:rFonts w:ascii="Times New Roman" w:hAnsi="Times New Roman" w:cs="Times New Roman"/>
          <w:sz w:val="24"/>
          <w:szCs w:val="24"/>
          <w:shd w:val="clear" w:color="auto" w:fill="FFFFFF"/>
        </w:rPr>
      </w:pPr>
      <w:r w:rsidRPr="00C3210E">
        <w:rPr>
          <w:rFonts w:ascii="Times New Roman" w:hAnsi="Times New Roman" w:cs="Times New Roman"/>
          <w:sz w:val="24"/>
          <w:szCs w:val="24"/>
          <w:shd w:val="clear" w:color="auto" w:fill="FFFFFF"/>
        </w:rPr>
        <w:t>Таким образом,  экологическое образование студентов посредством освоения экологической теории и реализации ее на практике, причем путем добровольного и безвозмездного участия в природоохранных мероприятиях – самый действенный путь в формировании будущего наставника подрастающего поколения, обладающего экологическим сознанием.</w:t>
      </w:r>
    </w:p>
    <w:p w:rsidR="00E50BB4" w:rsidRPr="00C3210E" w:rsidRDefault="00E50BB4" w:rsidP="007E4770">
      <w:pPr>
        <w:spacing w:after="0" w:line="36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Литература</w:t>
      </w:r>
    </w:p>
    <w:p w:rsidR="00E50BB4" w:rsidRPr="00C3210E" w:rsidRDefault="00E50BB4" w:rsidP="007E4770">
      <w:pPr>
        <w:spacing w:after="0" w:line="360" w:lineRule="auto"/>
        <w:ind w:firstLine="709"/>
        <w:jc w:val="both"/>
        <w:rPr>
          <w:rFonts w:ascii="Times New Roman" w:hAnsi="Times New Roman" w:cs="Times New Roman"/>
          <w:sz w:val="24"/>
          <w:szCs w:val="24"/>
          <w:shd w:val="clear" w:color="auto" w:fill="FFFFFF"/>
        </w:rPr>
      </w:pPr>
      <w:r w:rsidRPr="00C3210E">
        <w:rPr>
          <w:rFonts w:ascii="Times New Roman" w:hAnsi="Times New Roman" w:cs="Times New Roman"/>
          <w:sz w:val="24"/>
          <w:szCs w:val="24"/>
          <w:shd w:val="clear" w:color="auto" w:fill="FFFFFF"/>
        </w:rPr>
        <w:t xml:space="preserve">1. </w:t>
      </w:r>
      <w:r w:rsidRPr="00C3210E">
        <w:rPr>
          <w:rFonts w:ascii="Times New Roman" w:hAnsi="Times New Roman" w:cs="Times New Roman"/>
          <w:sz w:val="24"/>
          <w:szCs w:val="24"/>
        </w:rPr>
        <w:t xml:space="preserve">Петрищева Г.С., Захарюта Н.В. Биологическая основа  экологического образования // Проблемы биологической науки и образования в педагогических вузах: материалы </w:t>
      </w:r>
      <w:r w:rsidRPr="00C3210E">
        <w:rPr>
          <w:rFonts w:ascii="Times New Roman" w:hAnsi="Times New Roman" w:cs="Times New Roman"/>
          <w:sz w:val="24"/>
          <w:szCs w:val="24"/>
          <w:lang w:val="en-US"/>
        </w:rPr>
        <w:t>VIII</w:t>
      </w:r>
      <w:r w:rsidRPr="00C3210E">
        <w:rPr>
          <w:rFonts w:ascii="Times New Roman" w:hAnsi="Times New Roman" w:cs="Times New Roman"/>
          <w:sz w:val="24"/>
          <w:szCs w:val="24"/>
        </w:rPr>
        <w:t xml:space="preserve"> Всероссийской научно-практической конференции с международным участием 29-30 марта 2013 г. НПГУ. – Новосибирск, 2013. – 170 с. - С. 136-139.</w:t>
      </w:r>
    </w:p>
    <w:p w:rsidR="00E50BB4" w:rsidRPr="00C3210E" w:rsidRDefault="00E50BB4" w:rsidP="007E4770">
      <w:pPr>
        <w:spacing w:after="0" w:line="360" w:lineRule="auto"/>
        <w:ind w:left="284"/>
        <w:jc w:val="both"/>
        <w:rPr>
          <w:rFonts w:ascii="Times New Roman" w:hAnsi="Times New Roman" w:cs="Times New Roman"/>
          <w:sz w:val="24"/>
          <w:szCs w:val="24"/>
        </w:rPr>
      </w:pPr>
      <w:r w:rsidRPr="00C3210E">
        <w:rPr>
          <w:rFonts w:ascii="Times New Roman" w:hAnsi="Times New Roman" w:cs="Times New Roman"/>
          <w:sz w:val="24"/>
          <w:szCs w:val="24"/>
        </w:rPr>
        <w:t>2</w:t>
      </w:r>
      <w:r w:rsidRPr="00C3210E">
        <w:rPr>
          <w:rFonts w:ascii="Times New Roman" w:hAnsi="Times New Roman" w:cs="Times New Roman"/>
          <w:b/>
          <w:bCs/>
          <w:sz w:val="24"/>
          <w:szCs w:val="24"/>
        </w:rPr>
        <w:t xml:space="preserve">. </w:t>
      </w:r>
      <w:r w:rsidRPr="00C3210E">
        <w:rPr>
          <w:rFonts w:ascii="Times New Roman" w:hAnsi="Times New Roman" w:cs="Times New Roman"/>
          <w:sz w:val="24"/>
          <w:szCs w:val="24"/>
        </w:rPr>
        <w:t>Петрищева Г.С.</w:t>
      </w:r>
      <w:r w:rsidRPr="00C3210E">
        <w:rPr>
          <w:rFonts w:ascii="Times New Roman" w:hAnsi="Times New Roman" w:cs="Times New Roman"/>
          <w:b/>
          <w:bCs/>
          <w:sz w:val="24"/>
          <w:szCs w:val="24"/>
        </w:rPr>
        <w:t xml:space="preserve"> </w:t>
      </w:r>
      <w:r w:rsidRPr="00C3210E">
        <w:rPr>
          <w:rFonts w:ascii="Times New Roman" w:hAnsi="Times New Roman" w:cs="Times New Roman"/>
          <w:sz w:val="24"/>
          <w:szCs w:val="24"/>
        </w:rPr>
        <w:t xml:space="preserve">Воспитание экологической культуры у населения посредством </w:t>
      </w:r>
    </w:p>
    <w:p w:rsidR="00E50BB4" w:rsidRPr="00C3210E" w:rsidRDefault="00E50BB4" w:rsidP="002E1AFB">
      <w:pPr>
        <w:spacing w:after="0" w:line="360" w:lineRule="auto"/>
        <w:jc w:val="both"/>
        <w:rPr>
          <w:rFonts w:ascii="Times New Roman" w:hAnsi="Times New Roman" w:cs="Times New Roman"/>
          <w:sz w:val="24"/>
          <w:szCs w:val="24"/>
        </w:rPr>
      </w:pPr>
      <w:r w:rsidRPr="00C3210E">
        <w:rPr>
          <w:rFonts w:ascii="Times New Roman" w:hAnsi="Times New Roman" w:cs="Times New Roman"/>
          <w:sz w:val="24"/>
          <w:szCs w:val="24"/>
        </w:rPr>
        <w:t>экологической  подготовки  будущих педагогов-дошкольников //</w:t>
      </w:r>
      <w:r w:rsidRPr="00C3210E">
        <w:rPr>
          <w:rFonts w:ascii="Times New Roman" w:hAnsi="Times New Roman" w:cs="Times New Roman"/>
          <w:color w:val="000000"/>
          <w:sz w:val="24"/>
          <w:szCs w:val="24"/>
        </w:rPr>
        <w:t xml:space="preserve"> </w:t>
      </w:r>
      <w:r w:rsidRPr="00C3210E">
        <w:rPr>
          <w:rFonts w:ascii="Times New Roman" w:hAnsi="Times New Roman" w:cs="Times New Roman"/>
          <w:sz w:val="24"/>
          <w:szCs w:val="24"/>
        </w:rPr>
        <w:t xml:space="preserve">Материалы 3-ей Всеросс. науч.-практ. конф., посвящённой 15-летию организации Тигирекского заповедника (секция «Потенциал ООПТ в системе современного экологического образования и просвещения»). – Барнаул, 13-16 апреля 2015 года. – Барнаул: Тигирекский заповедник, 2015. – </w:t>
      </w:r>
      <w:r w:rsidRPr="00C3210E">
        <w:rPr>
          <w:rFonts w:ascii="Times New Roman" w:hAnsi="Times New Roman" w:cs="Times New Roman"/>
          <w:color w:val="000000"/>
          <w:sz w:val="24"/>
          <w:szCs w:val="24"/>
        </w:rPr>
        <w:t>С.18-21.</w:t>
      </w:r>
    </w:p>
    <w:p w:rsidR="00E50BB4" w:rsidRPr="00C3210E" w:rsidRDefault="00E50BB4" w:rsidP="002E1AFB">
      <w:pPr>
        <w:spacing w:after="0" w:line="360" w:lineRule="auto"/>
        <w:ind w:firstLine="708"/>
        <w:jc w:val="both"/>
        <w:rPr>
          <w:rFonts w:ascii="Times New Roman" w:hAnsi="Times New Roman" w:cs="Times New Roman"/>
          <w:sz w:val="24"/>
          <w:szCs w:val="24"/>
        </w:rPr>
      </w:pPr>
    </w:p>
    <w:p w:rsidR="00E50BB4" w:rsidRPr="00C3210E" w:rsidRDefault="00E50BB4" w:rsidP="002E1AFB">
      <w:pPr>
        <w:spacing w:after="0" w:line="360" w:lineRule="auto"/>
        <w:rPr>
          <w:rFonts w:ascii="Times New Roman" w:hAnsi="Times New Roman" w:cs="Times New Roman"/>
          <w:sz w:val="24"/>
          <w:szCs w:val="24"/>
        </w:rPr>
      </w:pPr>
    </w:p>
    <w:sectPr w:rsidR="00E50BB4" w:rsidRPr="00C3210E" w:rsidSect="007F52E9">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751B55"/>
    <w:multiLevelType w:val="hybridMultilevel"/>
    <w:tmpl w:val="C7CEB95C"/>
    <w:lvl w:ilvl="0" w:tplc="0419000F">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F52E9"/>
    <w:rsid w:val="000E255A"/>
    <w:rsid w:val="00130FED"/>
    <w:rsid w:val="001D0C68"/>
    <w:rsid w:val="0025150D"/>
    <w:rsid w:val="002B637D"/>
    <w:rsid w:val="002E1AFB"/>
    <w:rsid w:val="00361CCB"/>
    <w:rsid w:val="003B370F"/>
    <w:rsid w:val="00421B02"/>
    <w:rsid w:val="00444932"/>
    <w:rsid w:val="00483113"/>
    <w:rsid w:val="004B7B7B"/>
    <w:rsid w:val="00540E60"/>
    <w:rsid w:val="005A70CB"/>
    <w:rsid w:val="00694DF7"/>
    <w:rsid w:val="006A1957"/>
    <w:rsid w:val="00702441"/>
    <w:rsid w:val="007A49B3"/>
    <w:rsid w:val="007C7941"/>
    <w:rsid w:val="007E4770"/>
    <w:rsid w:val="007F52E9"/>
    <w:rsid w:val="008C524B"/>
    <w:rsid w:val="008D6B43"/>
    <w:rsid w:val="009073BA"/>
    <w:rsid w:val="00962C36"/>
    <w:rsid w:val="00A31D96"/>
    <w:rsid w:val="00A429BB"/>
    <w:rsid w:val="00AC71F1"/>
    <w:rsid w:val="00B11584"/>
    <w:rsid w:val="00B6517D"/>
    <w:rsid w:val="00C3210E"/>
    <w:rsid w:val="00C766CF"/>
    <w:rsid w:val="00DF2026"/>
    <w:rsid w:val="00E50BB4"/>
    <w:rsid w:val="00F2566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lock Tex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2E9"/>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7F52E9"/>
    <w:rPr>
      <w:color w:val="0000FF"/>
      <w:u w:val="single"/>
    </w:rPr>
  </w:style>
  <w:style w:type="paragraph" w:styleId="BlockText">
    <w:name w:val="Block Text"/>
    <w:basedOn w:val="Normal"/>
    <w:uiPriority w:val="99"/>
    <w:semiHidden/>
    <w:rsid w:val="007F52E9"/>
    <w:pPr>
      <w:spacing w:after="0" w:line="240" w:lineRule="auto"/>
      <w:ind w:left="-426" w:right="-805" w:firstLine="426"/>
    </w:pPr>
    <w:rPr>
      <w:rFonts w:ascii="Times New Roman" w:eastAsia="Times New Roman" w:hAnsi="Times New Roman" w:cs="Times New Roman"/>
      <w:lang w:eastAsia="ru-RU"/>
    </w:rPr>
  </w:style>
  <w:style w:type="paragraph" w:styleId="NormalWeb">
    <w:name w:val="Normal (Web)"/>
    <w:basedOn w:val="Normal"/>
    <w:uiPriority w:val="99"/>
    <w:rsid w:val="007F52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ListParagraph">
    <w:name w:val="List Paragraph"/>
    <w:basedOn w:val="Normal"/>
    <w:uiPriority w:val="99"/>
    <w:qFormat/>
    <w:rsid w:val="00A31D96"/>
    <w:pPr>
      <w:ind w:left="720"/>
    </w:pPr>
  </w:style>
  <w:style w:type="character" w:customStyle="1" w:styleId="w">
    <w:name w:val="w"/>
    <w:basedOn w:val="DefaultParagraphFont"/>
    <w:uiPriority w:val="99"/>
    <w:rsid w:val="00130FED"/>
  </w:style>
  <w:style w:type="paragraph" w:customStyle="1" w:styleId="src">
    <w:name w:val="src"/>
    <w:basedOn w:val="Normal"/>
    <w:uiPriority w:val="99"/>
    <w:rsid w:val="00130F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Emphasis">
    <w:name w:val="Emphasis"/>
    <w:basedOn w:val="DefaultParagraphFont"/>
    <w:uiPriority w:val="99"/>
    <w:qFormat/>
    <w:rsid w:val="00130FED"/>
    <w:rPr>
      <w:i/>
      <w:iCs/>
    </w:rPr>
  </w:style>
</w:styles>
</file>

<file path=word/webSettings.xml><?xml version="1.0" encoding="utf-8"?>
<w:webSettings xmlns:r="http://schemas.openxmlformats.org/officeDocument/2006/relationships" xmlns:w="http://schemas.openxmlformats.org/wordprocessingml/2006/main">
  <w:divs>
    <w:div w:id="349526773">
      <w:marLeft w:val="0"/>
      <w:marRight w:val="0"/>
      <w:marTop w:val="0"/>
      <w:marBottom w:val="0"/>
      <w:divBdr>
        <w:top w:val="none" w:sz="0" w:space="0" w:color="auto"/>
        <w:left w:val="none" w:sz="0" w:space="0" w:color="auto"/>
        <w:bottom w:val="none" w:sz="0" w:space="0" w:color="auto"/>
        <w:right w:val="none" w:sz="0" w:space="0" w:color="auto"/>
      </w:divBdr>
      <w:divsChild>
        <w:div w:id="3495267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ektor@bigpi.biysk.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887</TotalTime>
  <Pages>4</Pages>
  <Words>1179</Words>
  <Characters>6721</Characters>
  <Application>Microsoft Office Outlook</Application>
  <DocSecurity>0</DocSecurity>
  <Lines>0</Lines>
  <Paragraphs>0</Paragraphs>
  <ScaleCrop>false</ScaleCrop>
  <Company>BPGU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kafdmip</cp:lastModifiedBy>
  <cp:revision>25</cp:revision>
  <dcterms:created xsi:type="dcterms:W3CDTF">2017-09-12T01:15:00Z</dcterms:created>
  <dcterms:modified xsi:type="dcterms:W3CDTF">2018-01-18T06:43:00Z</dcterms:modified>
</cp:coreProperties>
</file>