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67165" w14:textId="77777777" w:rsidR="001A1955" w:rsidRPr="001A1955" w:rsidRDefault="001A1955" w:rsidP="001A1955">
      <w:pPr>
        <w:spacing w:after="0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1A1955">
        <w:rPr>
          <w:rFonts w:ascii="Times New Roman" w:hAnsi="Times New Roman" w:cs="Times New Roman"/>
          <w:i/>
          <w:iCs/>
          <w:sz w:val="24"/>
          <w:szCs w:val="24"/>
        </w:rPr>
        <w:t>Максимова С.Е.,</w:t>
      </w:r>
    </w:p>
    <w:p w14:paraId="1649045E" w14:textId="77777777" w:rsidR="001A1955" w:rsidRPr="001A1955" w:rsidRDefault="001A1955" w:rsidP="001A19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A1955">
        <w:rPr>
          <w:rFonts w:ascii="Times New Roman" w:hAnsi="Times New Roman" w:cs="Times New Roman"/>
          <w:sz w:val="24"/>
          <w:szCs w:val="24"/>
        </w:rPr>
        <w:t>(преподаватель, кафедры психолого-педагогического, дошкольного и начального образования, АГГПУ им. В.М. Шукшина,</w:t>
      </w:r>
    </w:p>
    <w:p w14:paraId="029F463E" w14:textId="14F4F085" w:rsidR="001A1955" w:rsidRPr="001A1955" w:rsidRDefault="001A1955" w:rsidP="001A19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A1955">
        <w:rPr>
          <w:rFonts w:ascii="Times New Roman" w:hAnsi="Times New Roman" w:cs="Times New Roman"/>
          <w:sz w:val="24"/>
          <w:szCs w:val="24"/>
        </w:rPr>
        <w:t>Бийск)</w:t>
      </w:r>
    </w:p>
    <w:p w14:paraId="201D36C4" w14:textId="221C1622" w:rsidR="00771D8A" w:rsidRPr="001A1955" w:rsidRDefault="00771D8A" w:rsidP="001A1955">
      <w:pPr>
        <w:spacing w:after="0" w:line="360" w:lineRule="auto"/>
        <w:ind w:firstLine="284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F930DD">
        <w:rPr>
          <w:rFonts w:ascii="Times New Roman" w:hAnsi="Times New Roman" w:cs="Times New Roman"/>
          <w:i/>
          <w:sz w:val="24"/>
          <w:szCs w:val="24"/>
        </w:rPr>
        <w:t>Т.</w:t>
      </w:r>
      <w:r w:rsidR="0070706E" w:rsidRPr="00F930DD">
        <w:rPr>
          <w:rFonts w:ascii="Times New Roman" w:hAnsi="Times New Roman" w:cs="Times New Roman"/>
          <w:i/>
          <w:sz w:val="24"/>
          <w:szCs w:val="24"/>
          <w:lang w:val="en-US"/>
        </w:rPr>
        <w:t>C</w:t>
      </w:r>
      <w:r w:rsidRPr="00F930DD">
        <w:rPr>
          <w:rFonts w:ascii="Times New Roman" w:hAnsi="Times New Roman" w:cs="Times New Roman"/>
          <w:i/>
          <w:sz w:val="24"/>
          <w:szCs w:val="24"/>
        </w:rPr>
        <w:t>. Кузнецова,</w:t>
      </w:r>
      <w:r w:rsidR="001A1955">
        <w:rPr>
          <w:rFonts w:ascii="Times New Roman" w:hAnsi="Times New Roman" w:cs="Times New Roman"/>
          <w:sz w:val="24"/>
          <w:szCs w:val="24"/>
        </w:rPr>
        <w:br/>
        <w:t>(</w:t>
      </w:r>
      <w:r w:rsidR="00474E35" w:rsidRPr="00F930DD">
        <w:rPr>
          <w:rFonts w:ascii="Times New Roman" w:hAnsi="Times New Roman" w:cs="Times New Roman"/>
          <w:sz w:val="24"/>
          <w:szCs w:val="24"/>
        </w:rPr>
        <w:t xml:space="preserve">студентка </w:t>
      </w:r>
      <w:r w:rsidR="005362FB">
        <w:rPr>
          <w:rFonts w:ascii="Times New Roman" w:hAnsi="Times New Roman" w:cs="Times New Roman"/>
          <w:sz w:val="24"/>
          <w:szCs w:val="24"/>
        </w:rPr>
        <w:t>2</w:t>
      </w:r>
      <w:r w:rsidR="00474E35" w:rsidRPr="00F930DD">
        <w:rPr>
          <w:rFonts w:ascii="Times New Roman" w:hAnsi="Times New Roman" w:cs="Times New Roman"/>
          <w:sz w:val="24"/>
          <w:szCs w:val="24"/>
        </w:rPr>
        <w:t xml:space="preserve"> курса </w:t>
      </w:r>
      <w:r w:rsidR="00474E35" w:rsidRPr="005362FB">
        <w:rPr>
          <w:rFonts w:ascii="Times New Roman" w:hAnsi="Times New Roman" w:cs="Times New Roman"/>
          <w:sz w:val="24"/>
          <w:szCs w:val="24"/>
        </w:rPr>
        <w:t>группы П-МО 221,</w:t>
      </w:r>
    </w:p>
    <w:p w14:paraId="27B5CF10" w14:textId="77777777" w:rsidR="00474E35" w:rsidRPr="00F930DD" w:rsidRDefault="00474E35" w:rsidP="001A1955">
      <w:pPr>
        <w:spacing w:after="0" w:line="36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  <w:r w:rsidRPr="005362FB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  <w:r w:rsidRPr="00F930D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CAADAF" w14:textId="7588A5CE" w:rsidR="00771D8A" w:rsidRPr="00F930DD" w:rsidRDefault="00474E35" w:rsidP="001A1955">
      <w:pPr>
        <w:spacing w:after="0" w:line="36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  <w:r w:rsidRPr="00F930DD">
        <w:rPr>
          <w:rFonts w:ascii="Times New Roman" w:hAnsi="Times New Roman" w:cs="Times New Roman"/>
          <w:sz w:val="24"/>
          <w:szCs w:val="24"/>
        </w:rPr>
        <w:t xml:space="preserve">высшего образования «Алтайский государственный гуманитарно-педагогический университет имени В.М. Шукшина» </w:t>
      </w:r>
      <w:r w:rsidR="00771D8A" w:rsidRPr="00F930DD">
        <w:rPr>
          <w:rFonts w:ascii="Times New Roman" w:hAnsi="Times New Roman" w:cs="Times New Roman"/>
          <w:sz w:val="24"/>
          <w:szCs w:val="24"/>
        </w:rPr>
        <w:t xml:space="preserve">г. </w:t>
      </w:r>
      <w:r w:rsidRPr="00F930DD">
        <w:rPr>
          <w:rFonts w:ascii="Times New Roman" w:hAnsi="Times New Roman" w:cs="Times New Roman"/>
          <w:sz w:val="24"/>
          <w:szCs w:val="24"/>
        </w:rPr>
        <w:t>Бийск</w:t>
      </w:r>
      <w:r w:rsidR="00771D8A" w:rsidRPr="00F930DD">
        <w:rPr>
          <w:rFonts w:ascii="Times New Roman" w:hAnsi="Times New Roman" w:cs="Times New Roman"/>
          <w:sz w:val="24"/>
          <w:szCs w:val="24"/>
        </w:rPr>
        <w:t>)</w:t>
      </w:r>
    </w:p>
    <w:p w14:paraId="5657BD70" w14:textId="77777777" w:rsidR="00474E35" w:rsidRPr="00F930DD" w:rsidRDefault="00474E35" w:rsidP="00F930DD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92F755" w14:textId="2B4021A7" w:rsidR="00474E35" w:rsidRPr="00F930DD" w:rsidRDefault="00474E35" w:rsidP="00F930DD">
      <w:pPr>
        <w:spacing w:after="0" w:line="36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162455472"/>
      <w:r w:rsidRPr="00F930DD">
        <w:rPr>
          <w:rFonts w:ascii="Times New Roman" w:hAnsi="Times New Roman" w:cs="Times New Roman"/>
          <w:b/>
          <w:sz w:val="24"/>
          <w:szCs w:val="24"/>
        </w:rPr>
        <w:t>Управление психолого-педагогическим сопровождением обучающихся с ОВЗ</w:t>
      </w:r>
    </w:p>
    <w:p w14:paraId="40DEDDE5" w14:textId="1ED86A61" w:rsidR="00474E35" w:rsidRPr="00F930DD" w:rsidRDefault="00474E35" w:rsidP="00F930DD">
      <w:pPr>
        <w:spacing w:after="0" w:line="36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30DD">
        <w:rPr>
          <w:rFonts w:ascii="Times New Roman" w:hAnsi="Times New Roman" w:cs="Times New Roman"/>
          <w:b/>
          <w:sz w:val="24"/>
          <w:szCs w:val="24"/>
        </w:rPr>
        <w:t>в условиях инклюзивного образования</w:t>
      </w:r>
      <w:bookmarkEnd w:id="0"/>
    </w:p>
    <w:p w14:paraId="0D682271" w14:textId="26435FC0" w:rsidR="00B51168" w:rsidRPr="00F930DD" w:rsidRDefault="00771D8A" w:rsidP="00F930DD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930DD">
        <w:rPr>
          <w:rFonts w:ascii="Times New Roman" w:hAnsi="Times New Roman" w:cs="Times New Roman"/>
          <w:b/>
          <w:sz w:val="24"/>
          <w:szCs w:val="24"/>
        </w:rPr>
        <w:t xml:space="preserve">Аннотация. </w:t>
      </w:r>
      <w:r w:rsidR="00E1671B" w:rsidRPr="00F930DD">
        <w:rPr>
          <w:rFonts w:ascii="Times New Roman" w:hAnsi="Times New Roman" w:cs="Times New Roman"/>
          <w:bCs/>
          <w:sz w:val="24"/>
          <w:szCs w:val="24"/>
        </w:rPr>
        <w:t>Статья посвящена</w:t>
      </w:r>
      <w:r w:rsidR="00E1671B" w:rsidRPr="00F930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51168" w:rsidRPr="00F930DD">
        <w:rPr>
          <w:rFonts w:ascii="Times New Roman" w:hAnsi="Times New Roman" w:cs="Times New Roman"/>
          <w:sz w:val="24"/>
          <w:szCs w:val="24"/>
        </w:rPr>
        <w:t>одной из</w:t>
      </w:r>
      <w:r w:rsidR="00E1671B" w:rsidRPr="00F930DD">
        <w:rPr>
          <w:rFonts w:ascii="Times New Roman" w:hAnsi="Times New Roman" w:cs="Times New Roman"/>
          <w:sz w:val="24"/>
          <w:szCs w:val="24"/>
        </w:rPr>
        <w:t xml:space="preserve"> актуальных задач российского высшего образования</w:t>
      </w:r>
      <w:r w:rsidR="00B51168" w:rsidRPr="00F930DD">
        <w:rPr>
          <w:rFonts w:ascii="Times New Roman" w:hAnsi="Times New Roman" w:cs="Times New Roman"/>
          <w:sz w:val="24"/>
          <w:szCs w:val="24"/>
        </w:rPr>
        <w:t xml:space="preserve"> – организации управления психолого-педагогическим сопровождением студентов с ОВЗ в условиях инклюзивного образования, что обусловливает актуальность исследования. Рассматриваются вопросы готовности преподавателей вуза к организации инклюзивного образования</w:t>
      </w:r>
      <w:r w:rsidR="00390B56" w:rsidRPr="00F930DD">
        <w:rPr>
          <w:rFonts w:ascii="Times New Roman" w:hAnsi="Times New Roman" w:cs="Times New Roman"/>
          <w:sz w:val="24"/>
          <w:szCs w:val="24"/>
        </w:rPr>
        <w:t xml:space="preserve">, а также предлагается </w:t>
      </w:r>
      <w:r w:rsidR="009849AC">
        <w:rPr>
          <w:rFonts w:ascii="Times New Roman" w:hAnsi="Times New Roman" w:cs="Times New Roman"/>
          <w:sz w:val="24"/>
          <w:szCs w:val="24"/>
        </w:rPr>
        <w:t xml:space="preserve">программа и </w:t>
      </w:r>
      <w:r w:rsidR="00390B56" w:rsidRPr="00F930DD">
        <w:rPr>
          <w:rFonts w:ascii="Times New Roman" w:hAnsi="Times New Roman" w:cs="Times New Roman"/>
          <w:sz w:val="24"/>
          <w:szCs w:val="24"/>
        </w:rPr>
        <w:t>модель</w:t>
      </w:r>
      <w:r w:rsidR="00B51168" w:rsidRPr="00F930DD">
        <w:rPr>
          <w:rFonts w:ascii="Times New Roman" w:hAnsi="Times New Roman" w:cs="Times New Roman"/>
          <w:sz w:val="24"/>
          <w:szCs w:val="24"/>
        </w:rPr>
        <w:t xml:space="preserve"> управления психолого-педагогическим сопровождением студентов с </w:t>
      </w:r>
      <w:r w:rsidR="00390B56" w:rsidRPr="00F930DD">
        <w:rPr>
          <w:rFonts w:ascii="Times New Roman" w:hAnsi="Times New Roman" w:cs="Times New Roman"/>
          <w:sz w:val="24"/>
          <w:szCs w:val="24"/>
        </w:rPr>
        <w:t>ОВЗ</w:t>
      </w:r>
      <w:r w:rsidR="00B51168" w:rsidRPr="00F930DD">
        <w:rPr>
          <w:rFonts w:ascii="Times New Roman" w:hAnsi="Times New Roman" w:cs="Times New Roman"/>
          <w:sz w:val="24"/>
          <w:szCs w:val="24"/>
        </w:rPr>
        <w:t xml:space="preserve"> в условиях инклюзивного образования</w:t>
      </w:r>
      <w:r w:rsidR="00390B56" w:rsidRPr="00F930DD">
        <w:rPr>
          <w:rFonts w:ascii="Times New Roman" w:hAnsi="Times New Roman" w:cs="Times New Roman"/>
          <w:sz w:val="24"/>
          <w:szCs w:val="24"/>
        </w:rPr>
        <w:t>.</w:t>
      </w:r>
    </w:p>
    <w:p w14:paraId="7EA816E2" w14:textId="29CB266E" w:rsidR="00771D8A" w:rsidRPr="00F930DD" w:rsidRDefault="00771D8A" w:rsidP="00F930DD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30DD">
        <w:rPr>
          <w:rFonts w:ascii="Times New Roman" w:hAnsi="Times New Roman" w:cs="Times New Roman"/>
          <w:b/>
          <w:sz w:val="24"/>
          <w:szCs w:val="24"/>
        </w:rPr>
        <w:t xml:space="preserve">Ключевые слова: </w:t>
      </w:r>
      <w:r w:rsidR="00390B56" w:rsidRPr="00F930DD">
        <w:rPr>
          <w:rFonts w:ascii="Times New Roman" w:hAnsi="Times New Roman" w:cs="Times New Roman"/>
          <w:bCs/>
          <w:sz w:val="24"/>
          <w:szCs w:val="24"/>
        </w:rPr>
        <w:t>инклюзивное образование, студенты с ограниченными</w:t>
      </w:r>
      <w:r w:rsidR="00390B56" w:rsidRPr="00F930DD">
        <w:rPr>
          <w:rFonts w:ascii="Times New Roman" w:hAnsi="Times New Roman" w:cs="Times New Roman"/>
          <w:sz w:val="24"/>
          <w:szCs w:val="24"/>
        </w:rPr>
        <w:t xml:space="preserve"> возможностями здоровья, программа управления психолого-педагогическим сопровождением</w:t>
      </w:r>
      <w:r w:rsidRPr="00F930DD">
        <w:rPr>
          <w:rFonts w:ascii="Times New Roman" w:hAnsi="Times New Roman" w:cs="Times New Roman"/>
          <w:sz w:val="24"/>
          <w:szCs w:val="24"/>
        </w:rPr>
        <w:t xml:space="preserve">, </w:t>
      </w:r>
      <w:r w:rsidR="00390B56" w:rsidRPr="00F930DD">
        <w:rPr>
          <w:rFonts w:ascii="Times New Roman" w:hAnsi="Times New Roman" w:cs="Times New Roman"/>
          <w:sz w:val="24"/>
          <w:szCs w:val="24"/>
        </w:rPr>
        <w:t>профессиональные компетенции преподавателей.</w:t>
      </w:r>
    </w:p>
    <w:p w14:paraId="1890259A" w14:textId="77777777" w:rsidR="00390B56" w:rsidRPr="00F930DD" w:rsidRDefault="00390B56" w:rsidP="00F930DD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6B8A9321" w14:textId="4DC4F8F8" w:rsidR="00390B56" w:rsidRPr="00F930DD" w:rsidRDefault="00390B56" w:rsidP="00F930DD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930DD">
        <w:rPr>
          <w:rFonts w:ascii="Times New Roman" w:hAnsi="Times New Roman" w:cs="Times New Roman"/>
          <w:sz w:val="24"/>
          <w:szCs w:val="24"/>
        </w:rPr>
        <w:t xml:space="preserve">На сегодняшний день одной из актуальных задач российского высшего образования является включение в образовательный процесс лиц, имеющих ограниченные возможности здоровья и инвалидность. Приоритетные направления развития российского высшего профессионального образования взаимосвязаны с процессами общей гуманизации, а также повышением доступности и открытости образования. </w:t>
      </w:r>
    </w:p>
    <w:p w14:paraId="052A2684" w14:textId="02995F98" w:rsidR="00390B56" w:rsidRPr="00F930DD" w:rsidRDefault="00390B56" w:rsidP="00F930DD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930DD">
        <w:rPr>
          <w:rFonts w:ascii="Times New Roman" w:hAnsi="Times New Roman" w:cs="Times New Roman"/>
          <w:sz w:val="24"/>
          <w:szCs w:val="24"/>
        </w:rPr>
        <w:t xml:space="preserve">Одной из </w:t>
      </w:r>
      <w:r w:rsidR="006945FD" w:rsidRPr="00F930DD">
        <w:rPr>
          <w:rFonts w:ascii="Times New Roman" w:hAnsi="Times New Roman" w:cs="Times New Roman"/>
          <w:sz w:val="24"/>
          <w:szCs w:val="24"/>
        </w:rPr>
        <w:t>важных задач, которая стоит перед высшим образованием,</w:t>
      </w:r>
      <w:r w:rsidRPr="00F930DD">
        <w:rPr>
          <w:rFonts w:ascii="Times New Roman" w:hAnsi="Times New Roman" w:cs="Times New Roman"/>
          <w:sz w:val="24"/>
          <w:szCs w:val="24"/>
        </w:rPr>
        <w:t xml:space="preserve"> является создание </w:t>
      </w:r>
      <w:r w:rsidR="006945FD" w:rsidRPr="00F930DD">
        <w:rPr>
          <w:rFonts w:ascii="Times New Roman" w:hAnsi="Times New Roman" w:cs="Times New Roman"/>
          <w:sz w:val="24"/>
          <w:szCs w:val="24"/>
        </w:rPr>
        <w:t xml:space="preserve">эффективной </w:t>
      </w:r>
      <w:r w:rsidRPr="00F930DD">
        <w:rPr>
          <w:rFonts w:ascii="Times New Roman" w:hAnsi="Times New Roman" w:cs="Times New Roman"/>
          <w:sz w:val="24"/>
          <w:szCs w:val="24"/>
        </w:rPr>
        <w:t>модели управления психолого-педагогическим сопровождением студентов с ограниченными возможностями здоровья</w:t>
      </w:r>
      <w:r w:rsidR="006945FD" w:rsidRPr="00F930DD">
        <w:rPr>
          <w:rFonts w:ascii="Times New Roman" w:hAnsi="Times New Roman" w:cs="Times New Roman"/>
          <w:sz w:val="24"/>
          <w:szCs w:val="24"/>
        </w:rPr>
        <w:t xml:space="preserve"> и инвалидностью.</w:t>
      </w:r>
    </w:p>
    <w:p w14:paraId="1182E7FF" w14:textId="72AFBFBB" w:rsidR="00771D8A" w:rsidRPr="00F930DD" w:rsidRDefault="006945FD" w:rsidP="00F930DD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930DD">
        <w:rPr>
          <w:rFonts w:ascii="Times New Roman" w:hAnsi="Times New Roman" w:cs="Times New Roman"/>
          <w:sz w:val="24"/>
          <w:szCs w:val="24"/>
        </w:rPr>
        <w:t xml:space="preserve">Существующая на сегодняшний день инклюзивная практика включает в себя управление самим процессом образования, технологическое и техническое оснащение его, мобилизацию человеческих ресурсов (родители, преподаватели, местное сообщество). Сила такой инклюзивной практики, по мнению, Л.И. Родиной, заключается в многообразии ее технологий, методов, содержания и организационных форм </w:t>
      </w:r>
      <w:r w:rsidR="002037ED" w:rsidRPr="00290D5E">
        <w:rPr>
          <w:rFonts w:ascii="Times New Roman" w:hAnsi="Times New Roman" w:cs="Times New Roman"/>
          <w:sz w:val="24"/>
          <w:szCs w:val="24"/>
        </w:rPr>
        <w:t>[</w:t>
      </w:r>
      <w:r w:rsidR="00290D5E" w:rsidRPr="00290D5E">
        <w:rPr>
          <w:rFonts w:ascii="Times New Roman" w:hAnsi="Times New Roman" w:cs="Times New Roman"/>
          <w:sz w:val="24"/>
          <w:szCs w:val="24"/>
        </w:rPr>
        <w:t>7. С. 92</w:t>
      </w:r>
      <w:r w:rsidR="002037ED" w:rsidRPr="00290D5E">
        <w:rPr>
          <w:rFonts w:ascii="Times New Roman" w:hAnsi="Times New Roman" w:cs="Times New Roman"/>
          <w:sz w:val="24"/>
          <w:szCs w:val="24"/>
        </w:rPr>
        <w:t>].</w:t>
      </w:r>
    </w:p>
    <w:p w14:paraId="65BDF67A" w14:textId="7A04E840" w:rsidR="006945FD" w:rsidRPr="00F930DD" w:rsidRDefault="006945FD" w:rsidP="00F930DD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930DD">
        <w:rPr>
          <w:rFonts w:ascii="Times New Roman" w:hAnsi="Times New Roman" w:cs="Times New Roman"/>
          <w:sz w:val="24"/>
          <w:szCs w:val="24"/>
        </w:rPr>
        <w:lastRenderedPageBreak/>
        <w:t>Несмотря на существование солидной нормативно-правовой базы, учитывающей интересы инвалидов и лиц с ОВЗ, они по-прежнему относятся к наименее защищенным слоям населения и «испытывают недостаток комплексного сопровождения образовательного и профессионального роста</w:t>
      </w:r>
      <w:r w:rsidRPr="008F54B5">
        <w:rPr>
          <w:rFonts w:ascii="Times New Roman" w:hAnsi="Times New Roman" w:cs="Times New Roman"/>
          <w:sz w:val="24"/>
          <w:szCs w:val="24"/>
        </w:rPr>
        <w:t>» [</w:t>
      </w:r>
      <w:r w:rsidR="00290D5E" w:rsidRPr="008F54B5">
        <w:rPr>
          <w:rFonts w:ascii="Times New Roman" w:hAnsi="Times New Roman" w:cs="Times New Roman"/>
          <w:sz w:val="24"/>
          <w:szCs w:val="24"/>
        </w:rPr>
        <w:t xml:space="preserve">3. С. </w:t>
      </w:r>
      <w:r w:rsidR="008F54B5" w:rsidRPr="008F54B5">
        <w:rPr>
          <w:rFonts w:ascii="Times New Roman" w:hAnsi="Times New Roman" w:cs="Times New Roman"/>
          <w:sz w:val="24"/>
          <w:szCs w:val="24"/>
        </w:rPr>
        <w:t>2</w:t>
      </w:r>
      <w:r w:rsidRPr="008F54B5">
        <w:rPr>
          <w:rFonts w:ascii="Times New Roman" w:hAnsi="Times New Roman" w:cs="Times New Roman"/>
          <w:sz w:val="24"/>
          <w:szCs w:val="24"/>
        </w:rPr>
        <w:t>].</w:t>
      </w:r>
    </w:p>
    <w:p w14:paraId="78A78C1F" w14:textId="77777777" w:rsidR="008F54B5" w:rsidRDefault="006945FD" w:rsidP="008F54B5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930DD">
        <w:rPr>
          <w:rFonts w:ascii="Times New Roman" w:hAnsi="Times New Roman" w:cs="Times New Roman"/>
          <w:sz w:val="24"/>
          <w:szCs w:val="24"/>
        </w:rPr>
        <w:t>Отсутствие соответствующей психолого-педагогической поддержки в ходе обучения во многих российских вузах и специально разработанного комплекса мероприятий по социализации инвалидов и лиц с ОВЗ, недостаточная квалификация профессорско-преподавательского состава вуза в плане работы с ними и не окончательно сформированное инклюзивное образовательное пространство учебных заведений ограничивают реализацию профессиональной подготовки лиц с особыми образовательными потребностями</w:t>
      </w:r>
      <w:r w:rsidR="008F54B5">
        <w:rPr>
          <w:rFonts w:ascii="Times New Roman" w:hAnsi="Times New Roman" w:cs="Times New Roman"/>
          <w:sz w:val="24"/>
          <w:szCs w:val="24"/>
        </w:rPr>
        <w:t>.</w:t>
      </w:r>
    </w:p>
    <w:p w14:paraId="7B07C36B" w14:textId="0CF53E56" w:rsidR="006945FD" w:rsidRDefault="006945FD" w:rsidP="008467E8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930DD">
        <w:rPr>
          <w:rFonts w:ascii="Times New Roman" w:hAnsi="Times New Roman" w:cs="Times New Roman"/>
          <w:sz w:val="24"/>
          <w:szCs w:val="24"/>
        </w:rPr>
        <w:t>С.В. Алехина</w:t>
      </w:r>
      <w:r w:rsidR="005407FE">
        <w:rPr>
          <w:rFonts w:ascii="Times New Roman" w:hAnsi="Times New Roman" w:cs="Times New Roman"/>
          <w:sz w:val="24"/>
          <w:szCs w:val="24"/>
        </w:rPr>
        <w:t xml:space="preserve"> отмечае</w:t>
      </w:r>
      <w:r w:rsidRPr="00F930DD">
        <w:rPr>
          <w:rFonts w:ascii="Times New Roman" w:hAnsi="Times New Roman" w:cs="Times New Roman"/>
          <w:sz w:val="24"/>
          <w:szCs w:val="24"/>
        </w:rPr>
        <w:t>т важность готовности преподавателей к обучению студентов с инвалидностью и ограниченными возможностями здоровья</w:t>
      </w:r>
      <w:r w:rsidR="005407FE">
        <w:rPr>
          <w:rFonts w:ascii="Times New Roman" w:hAnsi="Times New Roman" w:cs="Times New Roman"/>
          <w:sz w:val="24"/>
          <w:szCs w:val="24"/>
        </w:rPr>
        <w:t xml:space="preserve"> [1. С. 10]</w:t>
      </w:r>
      <w:r w:rsidR="005362FB" w:rsidRPr="005362FB">
        <w:rPr>
          <w:rFonts w:ascii="Times New Roman" w:hAnsi="Times New Roman" w:cs="Times New Roman"/>
          <w:sz w:val="24"/>
          <w:szCs w:val="24"/>
        </w:rPr>
        <w:t>.</w:t>
      </w:r>
      <w:r w:rsidRPr="00F930DD">
        <w:rPr>
          <w:rFonts w:ascii="Times New Roman" w:hAnsi="Times New Roman" w:cs="Times New Roman"/>
          <w:sz w:val="24"/>
          <w:szCs w:val="24"/>
        </w:rPr>
        <w:t xml:space="preserve"> </w:t>
      </w:r>
      <w:r w:rsidR="008467E8">
        <w:rPr>
          <w:rFonts w:ascii="Times New Roman" w:hAnsi="Times New Roman" w:cs="Times New Roman"/>
          <w:sz w:val="24"/>
          <w:szCs w:val="24"/>
        </w:rPr>
        <w:t xml:space="preserve"> </w:t>
      </w:r>
      <w:r w:rsidRPr="00F930DD">
        <w:rPr>
          <w:rFonts w:ascii="Times New Roman" w:hAnsi="Times New Roman" w:cs="Times New Roman"/>
          <w:sz w:val="24"/>
          <w:szCs w:val="24"/>
        </w:rPr>
        <w:t>Л.В. Горюнова</w:t>
      </w:r>
      <w:r w:rsidR="008467E8">
        <w:rPr>
          <w:rFonts w:ascii="Times New Roman" w:hAnsi="Times New Roman" w:cs="Times New Roman"/>
          <w:sz w:val="24"/>
          <w:szCs w:val="24"/>
        </w:rPr>
        <w:t xml:space="preserve"> [2. С. 25</w:t>
      </w:r>
      <w:r w:rsidR="008467E8" w:rsidRPr="008467E8">
        <w:rPr>
          <w:rFonts w:ascii="Times New Roman" w:hAnsi="Times New Roman" w:cs="Times New Roman"/>
          <w:sz w:val="24"/>
          <w:szCs w:val="24"/>
        </w:rPr>
        <w:t>]</w:t>
      </w:r>
      <w:r w:rsidRPr="00F930DD">
        <w:rPr>
          <w:rFonts w:ascii="Times New Roman" w:hAnsi="Times New Roman" w:cs="Times New Roman"/>
          <w:sz w:val="24"/>
          <w:szCs w:val="24"/>
        </w:rPr>
        <w:t>, Ю.В. Селиванова, Е.Б. Щетинина</w:t>
      </w:r>
      <w:r w:rsidR="008467E8">
        <w:rPr>
          <w:rFonts w:ascii="Times New Roman" w:hAnsi="Times New Roman" w:cs="Times New Roman"/>
          <w:sz w:val="24"/>
          <w:szCs w:val="24"/>
        </w:rPr>
        <w:t xml:space="preserve"> [9. С. 65]</w:t>
      </w:r>
      <w:r w:rsidRPr="00F930DD">
        <w:rPr>
          <w:rFonts w:ascii="Times New Roman" w:hAnsi="Times New Roman" w:cs="Times New Roman"/>
          <w:sz w:val="24"/>
          <w:szCs w:val="24"/>
        </w:rPr>
        <w:t xml:space="preserve"> акцентируют внимание на подготовке преподавателей к системе инклюзивного образования</w:t>
      </w:r>
      <w:bookmarkStart w:id="1" w:name="_Hlk162460738"/>
      <w:r w:rsidR="005362FB" w:rsidRPr="00F930DD">
        <w:rPr>
          <w:rFonts w:ascii="Times New Roman" w:hAnsi="Times New Roman" w:cs="Times New Roman"/>
          <w:sz w:val="24"/>
          <w:szCs w:val="24"/>
        </w:rPr>
        <w:t>.</w:t>
      </w:r>
      <w:r w:rsidR="005362FB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r w:rsidRPr="00F930DD">
        <w:rPr>
          <w:rFonts w:ascii="Times New Roman" w:hAnsi="Times New Roman" w:cs="Times New Roman"/>
          <w:sz w:val="24"/>
          <w:szCs w:val="24"/>
        </w:rPr>
        <w:t xml:space="preserve">Раскрываются особенности социальной адаптации студентов с инвалидностью и ограниченными возможностями здоровья к условиям вузовского обучения (А.Е. </w:t>
      </w:r>
      <w:proofErr w:type="spellStart"/>
      <w:r w:rsidRPr="00F930DD">
        <w:rPr>
          <w:rFonts w:ascii="Times New Roman" w:hAnsi="Times New Roman" w:cs="Times New Roman"/>
          <w:sz w:val="24"/>
          <w:szCs w:val="24"/>
        </w:rPr>
        <w:t>Думбаев</w:t>
      </w:r>
      <w:proofErr w:type="spellEnd"/>
      <w:r w:rsidRPr="00F930DD">
        <w:rPr>
          <w:rFonts w:ascii="Times New Roman" w:hAnsi="Times New Roman" w:cs="Times New Roman"/>
          <w:sz w:val="24"/>
          <w:szCs w:val="24"/>
        </w:rPr>
        <w:t xml:space="preserve">, Л.Г. Жданова, О.В. Забродина). Таким образом накапливается опыт для осмысления процесса инклюзии </w:t>
      </w:r>
      <w:r w:rsidR="005362FB">
        <w:rPr>
          <w:rFonts w:ascii="Times New Roman" w:hAnsi="Times New Roman" w:cs="Times New Roman"/>
          <w:sz w:val="24"/>
          <w:szCs w:val="24"/>
        </w:rPr>
        <w:t>[</w:t>
      </w:r>
      <w:r w:rsidR="008467E8">
        <w:rPr>
          <w:rFonts w:ascii="Times New Roman" w:hAnsi="Times New Roman" w:cs="Times New Roman"/>
          <w:sz w:val="24"/>
          <w:szCs w:val="24"/>
        </w:rPr>
        <w:t>7. С. 93</w:t>
      </w:r>
      <w:r w:rsidR="005362FB">
        <w:rPr>
          <w:rFonts w:ascii="Times New Roman" w:hAnsi="Times New Roman" w:cs="Times New Roman"/>
          <w:sz w:val="24"/>
          <w:szCs w:val="24"/>
        </w:rPr>
        <w:t>].</w:t>
      </w:r>
    </w:p>
    <w:p w14:paraId="36C47C69" w14:textId="3DB9ECE9" w:rsidR="00F930DD" w:rsidRDefault="00F930DD" w:rsidP="00F930DD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930DD">
        <w:rPr>
          <w:rFonts w:ascii="Times New Roman" w:hAnsi="Times New Roman" w:cs="Times New Roman"/>
          <w:sz w:val="24"/>
          <w:szCs w:val="24"/>
        </w:rPr>
        <w:t xml:space="preserve">В настоящее время в российских вузах, имеющих продолжительный опыт обучения студентов с нарушением зрения, слуха и опорно-двигательного аппарата, созданы специальные структурные подразделения, выполняющие функции сопровождения студентов с ОВЗ. Например, в Челябинском государственном университете действует Региональный учебно-научный центр инклюзивного образования, в Новосибирском государственном техническом университете – региональный ресурсный </w:t>
      </w:r>
      <w:r w:rsidRPr="00071F06">
        <w:rPr>
          <w:rFonts w:ascii="Times New Roman" w:hAnsi="Times New Roman" w:cs="Times New Roman"/>
          <w:sz w:val="24"/>
          <w:szCs w:val="24"/>
        </w:rPr>
        <w:t>центр [</w:t>
      </w:r>
      <w:r w:rsidR="008467E8" w:rsidRPr="00071F06">
        <w:rPr>
          <w:rFonts w:ascii="Times New Roman" w:hAnsi="Times New Roman" w:cs="Times New Roman"/>
          <w:sz w:val="24"/>
          <w:szCs w:val="24"/>
        </w:rPr>
        <w:t>8</w:t>
      </w:r>
      <w:r w:rsidR="00071F06" w:rsidRPr="00071F06">
        <w:rPr>
          <w:rFonts w:ascii="Times New Roman" w:hAnsi="Times New Roman" w:cs="Times New Roman"/>
          <w:sz w:val="24"/>
          <w:szCs w:val="24"/>
        </w:rPr>
        <w:t>. С. 56</w:t>
      </w:r>
      <w:r w:rsidRPr="00071F06">
        <w:rPr>
          <w:rFonts w:ascii="Times New Roman" w:hAnsi="Times New Roman" w:cs="Times New Roman"/>
          <w:sz w:val="24"/>
          <w:szCs w:val="24"/>
        </w:rPr>
        <w:t>].</w:t>
      </w:r>
    </w:p>
    <w:p w14:paraId="14448935" w14:textId="66756D93" w:rsidR="00F930DD" w:rsidRDefault="00F930DD" w:rsidP="00F930DD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930DD">
        <w:rPr>
          <w:rFonts w:ascii="Times New Roman" w:hAnsi="Times New Roman" w:cs="Times New Roman"/>
          <w:sz w:val="24"/>
          <w:szCs w:val="24"/>
        </w:rPr>
        <w:t>В МГТУ им. Н. Э. Баумана реализацию адаптированных основных профессиональных образовательных программ для студентов с ОВЗ на всех уровнях обучения (в бакалавриате, специалитете, магистратуре) совместно с профилирующими кафедрами по направлению подготовки осуществляет «Головной учебно-исследовательский и методический центр профессиональной реабилитации лиц с ограниченными возможностями здоровья (инвалидов)» [</w:t>
      </w:r>
      <w:r w:rsidR="00071F06">
        <w:rPr>
          <w:rFonts w:ascii="Times New Roman" w:hAnsi="Times New Roman" w:cs="Times New Roman"/>
          <w:sz w:val="24"/>
          <w:szCs w:val="24"/>
        </w:rPr>
        <w:t>4. С. 181</w:t>
      </w:r>
      <w:r w:rsidRPr="00F930DD">
        <w:rPr>
          <w:rFonts w:ascii="Times New Roman" w:hAnsi="Times New Roman" w:cs="Times New Roman"/>
          <w:sz w:val="24"/>
          <w:szCs w:val="24"/>
        </w:rPr>
        <w:t>].</w:t>
      </w:r>
    </w:p>
    <w:p w14:paraId="2D2FEB32" w14:textId="0F33AB3A" w:rsidR="00D96A8E" w:rsidRDefault="00D96A8E" w:rsidP="00F930DD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96A8E">
        <w:rPr>
          <w:rFonts w:ascii="Times New Roman" w:hAnsi="Times New Roman" w:cs="Times New Roman"/>
          <w:sz w:val="24"/>
          <w:szCs w:val="24"/>
        </w:rPr>
        <w:t xml:space="preserve">В Федеральное государственное бюджетное образовательное учреждение высшего профессионального образования «Казанский национальный исследовательский технологический университет» (КНИТУ). Для обеспечения психологического сопровождения, полноценного личностного и интеллектуального развития студентов, формирования способностей к самовоспитанию и саморазвитию в вузе создано структурное </w:t>
      </w:r>
      <w:r w:rsidRPr="00D96A8E">
        <w:rPr>
          <w:rFonts w:ascii="Times New Roman" w:hAnsi="Times New Roman" w:cs="Times New Roman"/>
          <w:sz w:val="24"/>
          <w:szCs w:val="24"/>
        </w:rPr>
        <w:lastRenderedPageBreak/>
        <w:t xml:space="preserve">подразделение по психолого-педагогическому </w:t>
      </w:r>
      <w:r w:rsidRPr="00071F06">
        <w:rPr>
          <w:rFonts w:ascii="Times New Roman" w:hAnsi="Times New Roman" w:cs="Times New Roman"/>
          <w:sz w:val="24"/>
          <w:szCs w:val="24"/>
        </w:rPr>
        <w:t>сопровождению инклюзивного образования, организована работа социально-психологической службы [</w:t>
      </w:r>
      <w:r w:rsidR="00071F06" w:rsidRPr="00071F06">
        <w:rPr>
          <w:rFonts w:ascii="Times New Roman" w:hAnsi="Times New Roman" w:cs="Times New Roman"/>
          <w:sz w:val="24"/>
          <w:szCs w:val="24"/>
        </w:rPr>
        <w:t>5. С. 43</w:t>
      </w:r>
      <w:r w:rsidRPr="00071F06">
        <w:rPr>
          <w:rFonts w:ascii="Times New Roman" w:hAnsi="Times New Roman" w:cs="Times New Roman"/>
          <w:sz w:val="24"/>
          <w:szCs w:val="24"/>
        </w:rPr>
        <w:t>].</w:t>
      </w:r>
    </w:p>
    <w:p w14:paraId="0DBE6F43" w14:textId="120946D5" w:rsidR="00D96A8E" w:rsidRPr="00D96A8E" w:rsidRDefault="00D96A8E" w:rsidP="00D96A8E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ходе проведенного теоретического анализа литературы по теме исследования нами разработана п</w:t>
      </w:r>
      <w:r w:rsidRPr="00D96A8E">
        <w:rPr>
          <w:rFonts w:ascii="Times New Roman" w:hAnsi="Times New Roman" w:cs="Times New Roman"/>
          <w:sz w:val="24"/>
          <w:szCs w:val="24"/>
        </w:rPr>
        <w:t>рограмма управления психолого-педагогическим сопровождением в вузе</w:t>
      </w:r>
      <w:r>
        <w:rPr>
          <w:rFonts w:ascii="Times New Roman" w:hAnsi="Times New Roman" w:cs="Times New Roman"/>
          <w:sz w:val="24"/>
          <w:szCs w:val="24"/>
        </w:rPr>
        <w:t>, которая включает три</w:t>
      </w:r>
      <w:r w:rsidRPr="00D96A8E">
        <w:rPr>
          <w:rFonts w:ascii="Times New Roman" w:hAnsi="Times New Roman" w:cs="Times New Roman"/>
          <w:sz w:val="24"/>
          <w:szCs w:val="24"/>
        </w:rPr>
        <w:t xml:space="preserve"> последовательных этап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D96A8E">
        <w:rPr>
          <w:rFonts w:ascii="Times New Roman" w:hAnsi="Times New Roman" w:cs="Times New Roman"/>
          <w:sz w:val="24"/>
          <w:szCs w:val="24"/>
        </w:rPr>
        <w:t>: мотивационно-диагностическ</w:t>
      </w:r>
      <w:r>
        <w:rPr>
          <w:rFonts w:ascii="Times New Roman" w:hAnsi="Times New Roman" w:cs="Times New Roman"/>
          <w:sz w:val="24"/>
          <w:szCs w:val="24"/>
        </w:rPr>
        <w:t>ий</w:t>
      </w:r>
      <w:r w:rsidRPr="00D96A8E">
        <w:rPr>
          <w:rFonts w:ascii="Times New Roman" w:hAnsi="Times New Roman" w:cs="Times New Roman"/>
          <w:sz w:val="24"/>
          <w:szCs w:val="24"/>
        </w:rPr>
        <w:t>, практико-исследовательск</w:t>
      </w:r>
      <w:r>
        <w:rPr>
          <w:rFonts w:ascii="Times New Roman" w:hAnsi="Times New Roman" w:cs="Times New Roman"/>
          <w:sz w:val="24"/>
          <w:szCs w:val="24"/>
        </w:rPr>
        <w:t>ий</w:t>
      </w:r>
      <w:r w:rsidRPr="00D96A8E">
        <w:rPr>
          <w:rFonts w:ascii="Times New Roman" w:hAnsi="Times New Roman" w:cs="Times New Roman"/>
          <w:sz w:val="24"/>
          <w:szCs w:val="24"/>
        </w:rPr>
        <w:t xml:space="preserve"> и рефлексивно-аналитическ</w:t>
      </w:r>
      <w:r>
        <w:rPr>
          <w:rFonts w:ascii="Times New Roman" w:hAnsi="Times New Roman" w:cs="Times New Roman"/>
          <w:sz w:val="24"/>
          <w:szCs w:val="24"/>
        </w:rPr>
        <w:t>ий</w:t>
      </w:r>
      <w:r w:rsidRPr="00D96A8E">
        <w:rPr>
          <w:rFonts w:ascii="Times New Roman" w:hAnsi="Times New Roman" w:cs="Times New Roman"/>
          <w:sz w:val="24"/>
          <w:szCs w:val="24"/>
        </w:rPr>
        <w:t>.</w:t>
      </w:r>
    </w:p>
    <w:p w14:paraId="5DBF28DE" w14:textId="77777777" w:rsidR="00D96A8E" w:rsidRPr="00D96A8E" w:rsidRDefault="00D96A8E" w:rsidP="00D96A8E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96A8E">
        <w:rPr>
          <w:rFonts w:ascii="Times New Roman" w:hAnsi="Times New Roman" w:cs="Times New Roman"/>
          <w:sz w:val="24"/>
          <w:szCs w:val="24"/>
        </w:rPr>
        <w:t>На первом этапе проводится первичная экспертиза всех основных элементов управления психолого-педагогическим сопровождением.</w:t>
      </w:r>
    </w:p>
    <w:p w14:paraId="098FAA16" w14:textId="77777777" w:rsidR="00D96A8E" w:rsidRPr="00D96A8E" w:rsidRDefault="00D96A8E" w:rsidP="00D96A8E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96A8E">
        <w:rPr>
          <w:rFonts w:ascii="Times New Roman" w:hAnsi="Times New Roman" w:cs="Times New Roman"/>
          <w:sz w:val="24"/>
          <w:szCs w:val="24"/>
        </w:rPr>
        <w:t>Второй этап предполагает таргетирование полноценного комплекса психолого-педагогического сопровождения в рамках индивидуальных образовательных программ, разрабатываемых в вузе и формирование индивидуальных образовательных траекторий студентов с ОВЗ и инвалидностью, а также реальные активные действия всех субъектов инклюзивного образовательного процесса в системе управления психолого-педагогического сопровождения.</w:t>
      </w:r>
    </w:p>
    <w:p w14:paraId="369BAF0C" w14:textId="2F74AAB3" w:rsidR="00D96A8E" w:rsidRDefault="00D96A8E" w:rsidP="00D96A8E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96A8E">
        <w:rPr>
          <w:rFonts w:ascii="Times New Roman" w:hAnsi="Times New Roman" w:cs="Times New Roman"/>
          <w:sz w:val="24"/>
          <w:szCs w:val="24"/>
        </w:rPr>
        <w:t>На заключительном этапе проводится анализ эффективности функционирования субъектов инклюзивного образовательного процесса и мониторинг полноты и качества управления психолого-педагогическим сопровождением студентов с ОВЗ и инвалидностью.</w:t>
      </w:r>
    </w:p>
    <w:p w14:paraId="64C83C2D" w14:textId="24CFDD81" w:rsidR="00114169" w:rsidRDefault="00114169" w:rsidP="00114169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Разработанная программа управления</w:t>
      </w:r>
      <w:r w:rsidRPr="00114169">
        <w:t xml:space="preserve"> </w:t>
      </w:r>
      <w:r w:rsidRPr="00114169">
        <w:rPr>
          <w:rFonts w:ascii="Times New Roman" w:hAnsi="Times New Roman" w:cs="Times New Roman"/>
          <w:sz w:val="24"/>
          <w:szCs w:val="24"/>
        </w:rPr>
        <w:t>психолого-педагогическ</w:t>
      </w:r>
      <w:r>
        <w:rPr>
          <w:rFonts w:ascii="Times New Roman" w:hAnsi="Times New Roman" w:cs="Times New Roman"/>
          <w:sz w:val="24"/>
          <w:szCs w:val="24"/>
        </w:rPr>
        <w:t>им</w:t>
      </w:r>
      <w:r w:rsidRPr="00114169">
        <w:rPr>
          <w:rFonts w:ascii="Times New Roman" w:hAnsi="Times New Roman" w:cs="Times New Roman"/>
          <w:sz w:val="24"/>
          <w:szCs w:val="24"/>
        </w:rPr>
        <w:t xml:space="preserve"> сопровождени</w:t>
      </w:r>
      <w:r>
        <w:rPr>
          <w:rFonts w:ascii="Times New Roman" w:hAnsi="Times New Roman" w:cs="Times New Roman"/>
          <w:sz w:val="24"/>
          <w:szCs w:val="24"/>
        </w:rPr>
        <w:t>ем включает в себя следующие направления деятельности: п</w:t>
      </w:r>
      <w:r w:rsidRPr="00114169">
        <w:rPr>
          <w:rFonts w:ascii="Times New Roman" w:hAnsi="Times New Roman" w:cs="Times New Roman"/>
          <w:sz w:val="24"/>
          <w:szCs w:val="24"/>
        </w:rPr>
        <w:t>сихолого-педагогическое сопровождение образовательного процесса студентов с ОВЗ и инвалидностью</w:t>
      </w:r>
      <w:r>
        <w:rPr>
          <w:rFonts w:ascii="Times New Roman" w:hAnsi="Times New Roman" w:cs="Times New Roman"/>
          <w:sz w:val="24"/>
          <w:szCs w:val="24"/>
        </w:rPr>
        <w:t>, п</w:t>
      </w:r>
      <w:r w:rsidRPr="00114169">
        <w:rPr>
          <w:rFonts w:ascii="Times New Roman" w:hAnsi="Times New Roman" w:cs="Times New Roman"/>
          <w:sz w:val="24"/>
          <w:szCs w:val="24"/>
        </w:rPr>
        <w:t>сихолого-педагогическое сопровождение всего образовательного процесса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bookmarkStart w:id="2" w:name="_Hlk162458549"/>
      <w:r>
        <w:rPr>
          <w:rFonts w:ascii="Times New Roman" w:hAnsi="Times New Roman" w:cs="Times New Roman"/>
          <w:sz w:val="24"/>
          <w:szCs w:val="24"/>
        </w:rPr>
        <w:t>п</w:t>
      </w:r>
      <w:r w:rsidRPr="00114169">
        <w:rPr>
          <w:rFonts w:ascii="Times New Roman" w:hAnsi="Times New Roman" w:cs="Times New Roman"/>
          <w:sz w:val="24"/>
          <w:szCs w:val="24"/>
        </w:rPr>
        <w:t>сихолого-педагогическое сопровождение профессиональной деятельности преподавателей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bookmarkEnd w:id="2"/>
    <w:p w14:paraId="2F894140" w14:textId="0CA9731D" w:rsidR="00114169" w:rsidRDefault="00114169" w:rsidP="00114169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рамках </w:t>
      </w:r>
      <w:r w:rsidRPr="00114169">
        <w:rPr>
          <w:rFonts w:ascii="Times New Roman" w:hAnsi="Times New Roman" w:cs="Times New Roman"/>
          <w:sz w:val="24"/>
          <w:szCs w:val="24"/>
        </w:rPr>
        <w:t>психолого-педагогическо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114169">
        <w:rPr>
          <w:rFonts w:ascii="Times New Roman" w:hAnsi="Times New Roman" w:cs="Times New Roman"/>
          <w:sz w:val="24"/>
          <w:szCs w:val="24"/>
        </w:rPr>
        <w:t xml:space="preserve"> сопровождени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114169">
        <w:rPr>
          <w:rFonts w:ascii="Times New Roman" w:hAnsi="Times New Roman" w:cs="Times New Roman"/>
          <w:sz w:val="24"/>
          <w:szCs w:val="24"/>
        </w:rPr>
        <w:t xml:space="preserve"> профессиональной деятельности преподавателей</w:t>
      </w:r>
      <w:r>
        <w:rPr>
          <w:rFonts w:ascii="Times New Roman" w:hAnsi="Times New Roman" w:cs="Times New Roman"/>
          <w:sz w:val="24"/>
          <w:szCs w:val="24"/>
        </w:rPr>
        <w:t xml:space="preserve"> разработан перечень мероприятий, среди которых ш</w:t>
      </w:r>
      <w:r w:rsidRPr="00114169">
        <w:rPr>
          <w:rFonts w:ascii="Times New Roman" w:hAnsi="Times New Roman" w:cs="Times New Roman"/>
          <w:sz w:val="24"/>
          <w:szCs w:val="24"/>
        </w:rPr>
        <w:t>кол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14169">
        <w:rPr>
          <w:rFonts w:ascii="Times New Roman" w:hAnsi="Times New Roman" w:cs="Times New Roman"/>
          <w:sz w:val="24"/>
          <w:szCs w:val="24"/>
        </w:rPr>
        <w:t xml:space="preserve"> куратора</w:t>
      </w:r>
      <w:r>
        <w:rPr>
          <w:rFonts w:ascii="Times New Roman" w:hAnsi="Times New Roman" w:cs="Times New Roman"/>
          <w:sz w:val="24"/>
          <w:szCs w:val="24"/>
        </w:rPr>
        <w:t>, о</w:t>
      </w:r>
      <w:r w:rsidRPr="00114169">
        <w:rPr>
          <w:rFonts w:ascii="Times New Roman" w:hAnsi="Times New Roman" w:cs="Times New Roman"/>
          <w:sz w:val="24"/>
          <w:szCs w:val="24"/>
        </w:rPr>
        <w:t>нлайн-мероприяти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114169">
        <w:rPr>
          <w:rFonts w:ascii="Times New Roman" w:hAnsi="Times New Roman" w:cs="Times New Roman"/>
          <w:sz w:val="24"/>
          <w:szCs w:val="24"/>
        </w:rPr>
        <w:t xml:space="preserve"> с участием преподавателей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114169">
        <w:rPr>
          <w:rFonts w:ascii="Times New Roman" w:hAnsi="Times New Roman" w:cs="Times New Roman"/>
          <w:sz w:val="24"/>
          <w:szCs w:val="24"/>
        </w:rPr>
        <w:t>выпускников</w:t>
      </w:r>
      <w:r>
        <w:rPr>
          <w:rFonts w:ascii="Times New Roman" w:hAnsi="Times New Roman" w:cs="Times New Roman"/>
          <w:sz w:val="24"/>
          <w:szCs w:val="24"/>
        </w:rPr>
        <w:t>, о</w:t>
      </w:r>
      <w:r w:rsidRPr="00114169">
        <w:rPr>
          <w:rFonts w:ascii="Times New Roman" w:hAnsi="Times New Roman" w:cs="Times New Roman"/>
          <w:sz w:val="24"/>
          <w:szCs w:val="24"/>
        </w:rPr>
        <w:t>бучающи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114169">
        <w:rPr>
          <w:rFonts w:ascii="Times New Roman" w:hAnsi="Times New Roman" w:cs="Times New Roman"/>
          <w:sz w:val="24"/>
          <w:szCs w:val="24"/>
        </w:rPr>
        <w:t xml:space="preserve"> вебинар</w:t>
      </w:r>
      <w:r>
        <w:rPr>
          <w:rFonts w:ascii="Times New Roman" w:hAnsi="Times New Roman" w:cs="Times New Roman"/>
          <w:sz w:val="24"/>
          <w:szCs w:val="24"/>
        </w:rPr>
        <w:t>ы и кейсы</w:t>
      </w:r>
      <w:r w:rsidRPr="00114169">
        <w:rPr>
          <w:rFonts w:ascii="Times New Roman" w:hAnsi="Times New Roman" w:cs="Times New Roman"/>
          <w:sz w:val="24"/>
          <w:szCs w:val="24"/>
        </w:rPr>
        <w:t xml:space="preserve"> для преподавателей</w:t>
      </w:r>
      <w:r>
        <w:rPr>
          <w:rFonts w:ascii="Times New Roman" w:hAnsi="Times New Roman" w:cs="Times New Roman"/>
          <w:sz w:val="24"/>
          <w:szCs w:val="24"/>
        </w:rPr>
        <w:t>, научно-</w:t>
      </w:r>
      <w:r w:rsidRPr="00114169">
        <w:rPr>
          <w:rFonts w:ascii="Times New Roman" w:hAnsi="Times New Roman" w:cs="Times New Roman"/>
          <w:sz w:val="24"/>
          <w:szCs w:val="24"/>
        </w:rPr>
        <w:t xml:space="preserve"> практическая конференция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14169">
        <w:t xml:space="preserve"> </w:t>
      </w:r>
      <w:r w:rsidRPr="00114169">
        <w:rPr>
          <w:rFonts w:ascii="Times New Roman" w:hAnsi="Times New Roman" w:cs="Times New Roman"/>
          <w:sz w:val="24"/>
          <w:szCs w:val="24"/>
        </w:rPr>
        <w:t>Предлагаемый перечень мероприятий при необходимости может дополняться и корректироваться в зависимости от запросов конкретной образовательной организации.</w:t>
      </w:r>
    </w:p>
    <w:p w14:paraId="5A7FD10E" w14:textId="5C5B5368" w:rsidR="00D96A8E" w:rsidRPr="00F930DD" w:rsidRDefault="00D96A8E" w:rsidP="00F930DD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96A8E">
        <w:rPr>
          <w:rFonts w:ascii="Times New Roman" w:hAnsi="Times New Roman" w:cs="Times New Roman"/>
          <w:sz w:val="24"/>
          <w:szCs w:val="24"/>
        </w:rPr>
        <w:t xml:space="preserve">Таким образом, анализ </w:t>
      </w:r>
      <w:bookmarkStart w:id="3" w:name="_Hlk162458393"/>
      <w:r w:rsidRPr="00D96A8E">
        <w:rPr>
          <w:rFonts w:ascii="Times New Roman" w:hAnsi="Times New Roman" w:cs="Times New Roman"/>
          <w:sz w:val="24"/>
          <w:szCs w:val="24"/>
        </w:rPr>
        <w:t xml:space="preserve">психолого-педагогического сопровождения </w:t>
      </w:r>
      <w:bookmarkEnd w:id="3"/>
      <w:r w:rsidRPr="00D96A8E">
        <w:rPr>
          <w:rFonts w:ascii="Times New Roman" w:hAnsi="Times New Roman" w:cs="Times New Roman"/>
          <w:sz w:val="24"/>
          <w:szCs w:val="24"/>
        </w:rPr>
        <w:t>обучающихся с ОВЗ и инвалидностью, реализуемого в различных вузах показал необходимость продолжения поиска стратегий, разработки мероприятий и приемов, способствующих социально-психологической адаптации студентов с ОВЗ и инвалидностью.</w:t>
      </w:r>
    </w:p>
    <w:p w14:paraId="5BF6F6BC" w14:textId="77777777" w:rsidR="006945FD" w:rsidRPr="00F930DD" w:rsidRDefault="006945FD" w:rsidP="00F930DD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660AD9E8" w14:textId="77777777" w:rsidR="00771D8A" w:rsidRPr="00F930DD" w:rsidRDefault="00771D8A" w:rsidP="00D96A8E">
      <w:pPr>
        <w:spacing w:after="0" w:line="36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30DD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14:paraId="738B03B7" w14:textId="0C3146EA" w:rsidR="00290D5E" w:rsidRDefault="00290D5E" w:rsidP="00F930DD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1. </w:t>
      </w:r>
      <w:r w:rsidRPr="00F930DD">
        <w:rPr>
          <w:rFonts w:ascii="Times New Roman" w:hAnsi="Times New Roman" w:cs="Times New Roman"/>
          <w:sz w:val="24"/>
          <w:szCs w:val="24"/>
        </w:rPr>
        <w:t>Алехина, С. В. Современное развитие инклюзивного образования в России / С.В. Алехина // Развитие современного образования: теория, методика и практика. – 2015. – № 3 (5). – С. 10–15.</w:t>
      </w:r>
    </w:p>
    <w:p w14:paraId="371A8123" w14:textId="54190C49" w:rsidR="00290D5E" w:rsidRDefault="00290D5E" w:rsidP="00F930DD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62460837"/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5362FB">
        <w:rPr>
          <w:rFonts w:ascii="Times New Roman" w:hAnsi="Times New Roman" w:cs="Times New Roman"/>
          <w:sz w:val="24"/>
          <w:szCs w:val="24"/>
        </w:rPr>
        <w:t xml:space="preserve">Горюнова, Л.В. Проблемы </w:t>
      </w:r>
      <w:bookmarkEnd w:id="4"/>
      <w:r w:rsidRPr="005362FB">
        <w:rPr>
          <w:rFonts w:ascii="Times New Roman" w:hAnsi="Times New Roman" w:cs="Times New Roman"/>
          <w:sz w:val="24"/>
          <w:szCs w:val="24"/>
        </w:rPr>
        <w:t xml:space="preserve">подготовки учителей для работы в системе инклюзивного образования / Л.В. Горюнова // Международный диалог: инклюзия через всю жизнь. – </w:t>
      </w:r>
      <w:proofErr w:type="spellStart"/>
      <w:r w:rsidRPr="005362FB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Pr="005362FB">
        <w:rPr>
          <w:rFonts w:ascii="Times New Roman" w:hAnsi="Times New Roman" w:cs="Times New Roman"/>
          <w:sz w:val="24"/>
          <w:szCs w:val="24"/>
        </w:rPr>
        <w:t>-на-Дону, 2014. – С. 24–30.</w:t>
      </w:r>
    </w:p>
    <w:p w14:paraId="0ED8E6B9" w14:textId="04135837" w:rsidR="00290D5E" w:rsidRPr="00F930DD" w:rsidRDefault="00290D5E" w:rsidP="00F930DD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F930DD">
        <w:rPr>
          <w:rFonts w:ascii="Times New Roman" w:hAnsi="Times New Roman" w:cs="Times New Roman"/>
          <w:sz w:val="24"/>
          <w:szCs w:val="24"/>
        </w:rPr>
        <w:t>Лебедева, С. С. Непрерывное образование инвалидов как социальной группы / С.С. Лебедева // Непрерывное образование: ХХI век. – 2014. – № 1 (5). – С. 1–14.</w:t>
      </w:r>
    </w:p>
    <w:p w14:paraId="3217F3DE" w14:textId="6D9615EC" w:rsidR="00290D5E" w:rsidRDefault="00290D5E" w:rsidP="00F930DD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F930DD">
        <w:rPr>
          <w:rFonts w:ascii="Times New Roman" w:hAnsi="Times New Roman" w:cs="Times New Roman"/>
          <w:sz w:val="24"/>
          <w:szCs w:val="24"/>
        </w:rPr>
        <w:t xml:space="preserve">Малярчук, Н.Н. Профессионально-пропедевтический консилиум в вузе / Н.Н. Малярчук, Г.М. </w:t>
      </w:r>
      <w:proofErr w:type="spellStart"/>
      <w:r w:rsidRPr="00F930DD">
        <w:rPr>
          <w:rFonts w:ascii="Times New Roman" w:hAnsi="Times New Roman" w:cs="Times New Roman"/>
          <w:sz w:val="24"/>
          <w:szCs w:val="24"/>
        </w:rPr>
        <w:t>Криницына</w:t>
      </w:r>
      <w:proofErr w:type="spellEnd"/>
      <w:r w:rsidRPr="00F930DD">
        <w:rPr>
          <w:rFonts w:ascii="Times New Roman" w:hAnsi="Times New Roman" w:cs="Times New Roman"/>
          <w:sz w:val="24"/>
          <w:szCs w:val="24"/>
        </w:rPr>
        <w:t>, Е. В. Пащенко, В. В. Пивненко // Образование и наука. – 2019. – №3.</w:t>
      </w:r>
      <w:r w:rsidR="00071F06">
        <w:rPr>
          <w:rFonts w:ascii="Times New Roman" w:hAnsi="Times New Roman" w:cs="Times New Roman"/>
          <w:sz w:val="24"/>
          <w:szCs w:val="24"/>
        </w:rPr>
        <w:t xml:space="preserve"> </w:t>
      </w:r>
      <w:r w:rsidR="00071F06" w:rsidRPr="00071F06">
        <w:rPr>
          <w:rFonts w:ascii="Times New Roman" w:hAnsi="Times New Roman" w:cs="Times New Roman"/>
          <w:sz w:val="24"/>
          <w:szCs w:val="24"/>
        </w:rPr>
        <w:t>–</w:t>
      </w:r>
      <w:r w:rsidR="00071F06">
        <w:rPr>
          <w:rFonts w:ascii="Times New Roman" w:hAnsi="Times New Roman" w:cs="Times New Roman"/>
          <w:sz w:val="24"/>
          <w:szCs w:val="24"/>
        </w:rPr>
        <w:t xml:space="preserve"> С. 175</w:t>
      </w:r>
      <w:r w:rsidR="00071F06" w:rsidRPr="00071F06">
        <w:rPr>
          <w:rFonts w:ascii="Times New Roman" w:hAnsi="Times New Roman" w:cs="Times New Roman"/>
          <w:sz w:val="24"/>
          <w:szCs w:val="24"/>
        </w:rPr>
        <w:t>–</w:t>
      </w:r>
      <w:r w:rsidR="00071F06">
        <w:rPr>
          <w:rFonts w:ascii="Times New Roman" w:hAnsi="Times New Roman" w:cs="Times New Roman"/>
          <w:sz w:val="24"/>
          <w:szCs w:val="24"/>
        </w:rPr>
        <w:t>193.</w:t>
      </w:r>
    </w:p>
    <w:p w14:paraId="5BF34903" w14:textId="5B304329" w:rsidR="00290D5E" w:rsidRPr="00F930DD" w:rsidRDefault="00290D5E" w:rsidP="00F930DD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D96A8E">
        <w:rPr>
          <w:rFonts w:ascii="Times New Roman" w:hAnsi="Times New Roman" w:cs="Times New Roman"/>
          <w:sz w:val="24"/>
          <w:szCs w:val="24"/>
        </w:rPr>
        <w:t xml:space="preserve">Мухаметзянова, А.Г. Сопровождение профессионального образования лиц с ограниченными возможностями здоровья в Казанском национальном исследовательском технологическом университете / А.Г. Мухаметзянова, Г.Х. </w:t>
      </w:r>
      <w:proofErr w:type="spellStart"/>
      <w:r w:rsidRPr="00D96A8E">
        <w:rPr>
          <w:rFonts w:ascii="Times New Roman" w:hAnsi="Times New Roman" w:cs="Times New Roman"/>
          <w:sz w:val="24"/>
          <w:szCs w:val="24"/>
        </w:rPr>
        <w:t>Гумерова</w:t>
      </w:r>
      <w:proofErr w:type="spellEnd"/>
      <w:r w:rsidRPr="00D96A8E">
        <w:rPr>
          <w:rFonts w:ascii="Times New Roman" w:hAnsi="Times New Roman" w:cs="Times New Roman"/>
          <w:sz w:val="24"/>
          <w:szCs w:val="24"/>
        </w:rPr>
        <w:t xml:space="preserve"> // Вестник Марийского государственного университета. – 2020. – №1 (37).</w:t>
      </w:r>
      <w:r w:rsidR="00071F06" w:rsidRPr="00071F06">
        <w:t xml:space="preserve"> </w:t>
      </w:r>
      <w:r w:rsidR="00071F06" w:rsidRPr="00071F06">
        <w:rPr>
          <w:rFonts w:ascii="Times New Roman" w:hAnsi="Times New Roman" w:cs="Times New Roman"/>
          <w:sz w:val="24"/>
          <w:szCs w:val="24"/>
        </w:rPr>
        <w:t>–</w:t>
      </w:r>
      <w:r w:rsidR="00071F06">
        <w:rPr>
          <w:rFonts w:ascii="Times New Roman" w:hAnsi="Times New Roman" w:cs="Times New Roman"/>
          <w:sz w:val="24"/>
          <w:szCs w:val="24"/>
        </w:rPr>
        <w:t xml:space="preserve"> С. 41</w:t>
      </w:r>
      <w:r w:rsidR="00071F06" w:rsidRPr="00071F06">
        <w:rPr>
          <w:rFonts w:ascii="Times New Roman" w:hAnsi="Times New Roman" w:cs="Times New Roman"/>
          <w:sz w:val="24"/>
          <w:szCs w:val="24"/>
        </w:rPr>
        <w:t>–</w:t>
      </w:r>
      <w:r w:rsidR="00071F06">
        <w:rPr>
          <w:rFonts w:ascii="Times New Roman" w:hAnsi="Times New Roman" w:cs="Times New Roman"/>
          <w:sz w:val="24"/>
          <w:szCs w:val="24"/>
        </w:rPr>
        <w:t>45.</w:t>
      </w:r>
    </w:p>
    <w:p w14:paraId="1F44EF3A" w14:textId="0890FAFC" w:rsidR="00290D5E" w:rsidRPr="00F930DD" w:rsidRDefault="00290D5E" w:rsidP="00F930DD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F930DD">
        <w:rPr>
          <w:rFonts w:ascii="Times New Roman" w:hAnsi="Times New Roman" w:cs="Times New Roman"/>
          <w:sz w:val="24"/>
          <w:szCs w:val="24"/>
        </w:rPr>
        <w:t xml:space="preserve">Родина, Л.И. Готовность преподавателя вуза к организации инклюзивного образования Л.И. Родина // Вестник Самарского университета. История, педагогика, филология. – 2019. – № 4. – С. 91–99. </w:t>
      </w:r>
    </w:p>
    <w:p w14:paraId="329A5691" w14:textId="304E03C0" w:rsidR="00290D5E" w:rsidRDefault="00290D5E" w:rsidP="00F930DD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Pr="00F930DD">
        <w:rPr>
          <w:rFonts w:ascii="Times New Roman" w:hAnsi="Times New Roman" w:cs="Times New Roman"/>
          <w:sz w:val="24"/>
          <w:szCs w:val="24"/>
        </w:rPr>
        <w:t>Романович, Н. А. Особенности профориентации для инвалидов и лица с ограниченными возможностями здоровья в условиях инклюзивного профессионального образования / Романович Н. А. // Инклюзивное профессиональное образование: материалы Всероссийской научно-практической конференции. Челябинск, 21–22 ноября 2014 г. / отв. ред. М. В. Овчинников. Челябинск: Челябинский государственный университет, 2015.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30DD">
        <w:rPr>
          <w:rFonts w:ascii="Times New Roman" w:hAnsi="Times New Roman" w:cs="Times New Roman"/>
          <w:sz w:val="24"/>
          <w:szCs w:val="24"/>
        </w:rPr>
        <w:t>С. 56–59.</w:t>
      </w:r>
    </w:p>
    <w:p w14:paraId="65F7D1FD" w14:textId="6B1207E4" w:rsidR="00290D5E" w:rsidRPr="00F930DD" w:rsidRDefault="00290D5E" w:rsidP="00F930DD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Pr="00F930DD">
        <w:rPr>
          <w:rFonts w:ascii="Times New Roman" w:hAnsi="Times New Roman" w:cs="Times New Roman"/>
          <w:sz w:val="24"/>
          <w:szCs w:val="24"/>
        </w:rPr>
        <w:t xml:space="preserve">Селиванова, Ю.В. Готовность преподавателя к обучению студентов с ограниченными возможностями здоровья / Ю. В. Селиванова, Е.Б. Щетинина // Сибирский педагогический журнал. – 2017. – №2. </w:t>
      </w:r>
      <w:r w:rsidR="005407FE" w:rsidRPr="005407FE">
        <w:rPr>
          <w:rFonts w:ascii="Times New Roman" w:hAnsi="Times New Roman" w:cs="Times New Roman"/>
          <w:sz w:val="24"/>
          <w:szCs w:val="24"/>
        </w:rPr>
        <w:t>–</w:t>
      </w:r>
      <w:r w:rsidR="005407FE">
        <w:rPr>
          <w:rFonts w:ascii="Times New Roman" w:hAnsi="Times New Roman" w:cs="Times New Roman"/>
          <w:sz w:val="24"/>
          <w:szCs w:val="24"/>
        </w:rPr>
        <w:t xml:space="preserve"> С.65</w:t>
      </w:r>
      <w:r w:rsidR="005407FE" w:rsidRPr="005407FE">
        <w:rPr>
          <w:rFonts w:ascii="Times New Roman" w:hAnsi="Times New Roman" w:cs="Times New Roman"/>
          <w:sz w:val="24"/>
          <w:szCs w:val="24"/>
        </w:rPr>
        <w:t>–</w:t>
      </w:r>
      <w:r w:rsidR="005407FE">
        <w:rPr>
          <w:rFonts w:ascii="Times New Roman" w:hAnsi="Times New Roman" w:cs="Times New Roman"/>
          <w:sz w:val="24"/>
          <w:szCs w:val="24"/>
        </w:rPr>
        <w:t xml:space="preserve">70. </w:t>
      </w:r>
    </w:p>
    <w:p w14:paraId="20DD1A25" w14:textId="77777777" w:rsidR="00771D8A" w:rsidRPr="00F930DD" w:rsidRDefault="00771D8A" w:rsidP="005407F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40CDFD" w14:textId="77777777" w:rsidR="00771D8A" w:rsidRPr="00F930DD" w:rsidRDefault="00771D8A" w:rsidP="00F930DD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1A2B46DE" w14:textId="77777777" w:rsidR="00771D8A" w:rsidRPr="00F930DD" w:rsidRDefault="00771D8A" w:rsidP="00F930DD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094A71F7" w14:textId="77777777" w:rsidR="00771D8A" w:rsidRPr="00F930DD" w:rsidRDefault="00771D8A" w:rsidP="00F930DD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0802D6DE" w14:textId="77777777" w:rsidR="00771D8A" w:rsidRPr="00F930DD" w:rsidRDefault="00771D8A" w:rsidP="00771D8A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6FF9B6B9" w14:textId="77777777" w:rsidR="002037ED" w:rsidRPr="00F930DD" w:rsidRDefault="002037ED" w:rsidP="00771D8A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59E3BA43" w14:textId="77777777" w:rsidR="002037ED" w:rsidRPr="00F930DD" w:rsidRDefault="002037ED" w:rsidP="00771D8A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106D7B47" w14:textId="77777777" w:rsidR="002037ED" w:rsidRPr="00F930DD" w:rsidRDefault="002037ED" w:rsidP="00771D8A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531F0B96" w14:textId="77777777" w:rsidR="002037ED" w:rsidRPr="00F930DD" w:rsidRDefault="002037ED" w:rsidP="00771D8A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690C6D8E" w14:textId="77777777" w:rsidR="002037ED" w:rsidRPr="00F930DD" w:rsidRDefault="002037ED" w:rsidP="00771D8A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1CD3C84A" w14:textId="77777777" w:rsidR="002037ED" w:rsidRPr="00F930DD" w:rsidRDefault="002037ED" w:rsidP="00771D8A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1FC4F848" w14:textId="658D6937" w:rsidR="0095334F" w:rsidRPr="00F930DD" w:rsidRDefault="0095334F" w:rsidP="00071F0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5334F" w:rsidRPr="00F930DD" w:rsidSect="0094740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912195" w14:textId="77777777" w:rsidR="00673900" w:rsidRDefault="00673900" w:rsidP="00771D8A">
      <w:pPr>
        <w:spacing w:after="0" w:line="240" w:lineRule="auto"/>
      </w:pPr>
      <w:r>
        <w:separator/>
      </w:r>
    </w:p>
  </w:endnote>
  <w:endnote w:type="continuationSeparator" w:id="0">
    <w:p w14:paraId="5B58F95E" w14:textId="77777777" w:rsidR="00673900" w:rsidRDefault="00673900" w:rsidP="00771D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733ED3" w14:textId="77777777" w:rsidR="00673900" w:rsidRDefault="00673900" w:rsidP="00771D8A">
      <w:pPr>
        <w:spacing w:after="0" w:line="240" w:lineRule="auto"/>
      </w:pPr>
      <w:r>
        <w:separator/>
      </w:r>
    </w:p>
  </w:footnote>
  <w:footnote w:type="continuationSeparator" w:id="0">
    <w:p w14:paraId="401A95D8" w14:textId="77777777" w:rsidR="00673900" w:rsidRDefault="00673900" w:rsidP="00771D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182C0D"/>
    <w:multiLevelType w:val="hybridMultilevel"/>
    <w:tmpl w:val="E01E79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4BF"/>
    <w:rsid w:val="00045348"/>
    <w:rsid w:val="00071F06"/>
    <w:rsid w:val="00114169"/>
    <w:rsid w:val="001A1955"/>
    <w:rsid w:val="002037ED"/>
    <w:rsid w:val="00290D5E"/>
    <w:rsid w:val="00390B56"/>
    <w:rsid w:val="00474E35"/>
    <w:rsid w:val="005362FB"/>
    <w:rsid w:val="005407FE"/>
    <w:rsid w:val="00673900"/>
    <w:rsid w:val="006945FD"/>
    <w:rsid w:val="0070706E"/>
    <w:rsid w:val="00771D8A"/>
    <w:rsid w:val="008467E8"/>
    <w:rsid w:val="008F54B5"/>
    <w:rsid w:val="0094740C"/>
    <w:rsid w:val="0095334F"/>
    <w:rsid w:val="009849AC"/>
    <w:rsid w:val="00A924BF"/>
    <w:rsid w:val="00B51168"/>
    <w:rsid w:val="00D96A8E"/>
    <w:rsid w:val="00DF281B"/>
    <w:rsid w:val="00E1671B"/>
    <w:rsid w:val="00F93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0D895"/>
  <w15:chartTrackingRefBased/>
  <w15:docId w15:val="{6EC47A75-8957-4150-8645-5F463C794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945FD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945FD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F930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5</Pages>
  <Words>1335</Words>
  <Characters>7612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Ovcharenko A.V.</dc:creator>
  <cp:keywords/>
  <dc:description/>
  <cp:lastModifiedBy>sofiamaksimova127@outlook.com</cp:lastModifiedBy>
  <cp:revision>6</cp:revision>
  <dcterms:created xsi:type="dcterms:W3CDTF">2024-03-23T20:11:00Z</dcterms:created>
  <dcterms:modified xsi:type="dcterms:W3CDTF">2024-04-08T04:27:00Z</dcterms:modified>
</cp:coreProperties>
</file>