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F23" w:rsidRPr="001D4F23" w:rsidRDefault="001D4F23" w:rsidP="001D4F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4F23">
        <w:rPr>
          <w:rFonts w:ascii="Times New Roman" w:hAnsi="Times New Roman" w:cs="Times New Roman"/>
          <w:sz w:val="24"/>
          <w:szCs w:val="24"/>
        </w:rPr>
        <w:t>НИРС</w:t>
      </w:r>
    </w:p>
    <w:p w:rsidR="001D4F23" w:rsidRDefault="001D4F23" w:rsidP="001D4F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D4F23" w:rsidRPr="001D4F23" w:rsidRDefault="001D4F23" w:rsidP="001D4F23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1D4F23">
        <w:rPr>
          <w:rFonts w:ascii="Times New Roman" w:hAnsi="Times New Roman" w:cs="Times New Roman"/>
          <w:i/>
          <w:sz w:val="24"/>
          <w:szCs w:val="24"/>
        </w:rPr>
        <w:t>Подготовка студенческих публикаций:</w:t>
      </w:r>
    </w:p>
    <w:p w:rsidR="001D4F23" w:rsidRPr="00CA0FA9" w:rsidRDefault="001D4F23" w:rsidP="001D4F2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Степанова Н.Р., Федорова В.Г. Блог-технологии в образовательном процессе // </w:t>
      </w:r>
      <w:r w:rsidRPr="006415D5">
        <w:rPr>
          <w:rFonts w:ascii="Times New Roman" w:hAnsi="Times New Roman" w:cs="Times New Roman"/>
          <w:bCs/>
          <w:color w:val="000000"/>
          <w:sz w:val="24"/>
          <w:szCs w:val="24"/>
          <w:lang w:val="ru-RU" w:bidi="ar-SA"/>
        </w:rPr>
        <w:t>Наука и образование: проблемы и перспективы</w:t>
      </w:r>
      <w:r w:rsidRPr="006415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 w:bidi="ar-SA"/>
        </w:rPr>
        <w:t xml:space="preserve"> </w:t>
      </w:r>
      <w:r w:rsidRPr="006415D5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[Электронный ресурс]:</w:t>
      </w: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 </w:t>
      </w:r>
      <w:r w:rsidRPr="006415D5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Материалы XXIV Международной научно-практической конференции молодых ученых и</w:t>
      </w: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 </w:t>
      </w:r>
      <w:r w:rsidRPr="006415D5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студентов (Бийск, 15 апреля 2022 г.) / Отв. ред. М.С. Власов. – Бийск: АГГПУ им. В.М.</w:t>
      </w: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 </w:t>
      </w:r>
      <w:r w:rsidRPr="006415D5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Шукшина, 2022. 443 с. –</w:t>
      </w: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 </w:t>
      </w:r>
      <w:r w:rsidRPr="006415D5">
        <w:rPr>
          <w:rFonts w:ascii="Times New Roman" w:hAnsi="Times New Roman" w:cs="Times New Roman"/>
          <w:sz w:val="24"/>
          <w:szCs w:val="24"/>
          <w:lang w:val="ru-RU"/>
        </w:rPr>
        <w:t>С. 370-376.</w:t>
      </w:r>
    </w:p>
    <w:p w:rsidR="001D4F23" w:rsidRPr="0035518C" w:rsidRDefault="001D4F23" w:rsidP="001D4F23">
      <w:pPr>
        <w:pStyle w:val="a3"/>
        <w:numPr>
          <w:ilvl w:val="0"/>
          <w:numId w:val="3"/>
        </w:numPr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18C">
        <w:rPr>
          <w:rFonts w:ascii="Times New Roman" w:hAnsi="Times New Roman" w:cs="Times New Roman"/>
          <w:sz w:val="24"/>
          <w:szCs w:val="24"/>
          <w:lang w:val="ru-RU"/>
        </w:rPr>
        <w:t xml:space="preserve">Коростелева С.В. Человек и правда в пьесе М. Горького «На дне» // </w:t>
      </w:r>
      <w:r w:rsidRPr="0035518C">
        <w:rPr>
          <w:rFonts w:ascii="Times New Roman" w:hAnsi="Times New Roman" w:cs="Times New Roman"/>
          <w:bCs/>
          <w:color w:val="000000"/>
          <w:sz w:val="24"/>
          <w:szCs w:val="24"/>
          <w:lang w:val="ru-RU" w:bidi="ar-SA"/>
        </w:rPr>
        <w:t>Язык, литература, история и культура в современных парадигмах научного знания</w:t>
      </w:r>
      <w:r w:rsidRPr="0035518C">
        <w:rPr>
          <w:b/>
          <w:bCs/>
          <w:color w:val="000000"/>
          <w:sz w:val="24"/>
          <w:szCs w:val="24"/>
          <w:lang w:val="ru-RU" w:bidi="ar-SA"/>
        </w:rPr>
        <w:br/>
      </w:r>
      <w:r w:rsidRPr="0035518C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[Электронный ресурс]: Материалы 24-й Международной научно-практической конференции (г. Бийск, 22 апреля 2022 г.) / отв. ред. И.П. Исаева; – Бийск: АГГПУ им. В.М. Шукшина, 2022. – 271с. – 1 электрон. опт. диск (CD-R).</w:t>
      </w:r>
      <w:r w:rsidRPr="0035518C">
        <w:rPr>
          <w:sz w:val="24"/>
          <w:szCs w:val="24"/>
          <w:lang w:val="ru-RU" w:bidi="ar-SA"/>
        </w:rPr>
        <w:t xml:space="preserve"> </w:t>
      </w:r>
      <w:r w:rsidRPr="0035518C">
        <w:rPr>
          <w:rFonts w:ascii="Times New Roman" w:hAnsi="Times New Roman" w:cs="Times New Roman"/>
          <w:sz w:val="24"/>
          <w:szCs w:val="24"/>
          <w:lang w:val="ru-RU" w:bidi="ar-SA"/>
        </w:rPr>
        <w:t>– С. 17-20</w:t>
      </w:r>
      <w:r>
        <w:rPr>
          <w:rFonts w:ascii="Times New Roman" w:hAnsi="Times New Roman" w:cs="Times New Roman"/>
          <w:sz w:val="24"/>
          <w:szCs w:val="24"/>
          <w:lang w:val="ru-RU" w:bidi="ar-SA"/>
        </w:rPr>
        <w:t>.</w:t>
      </w:r>
    </w:p>
    <w:p w:rsidR="001D4F23" w:rsidRPr="0035518C" w:rsidRDefault="001D4F23" w:rsidP="001D4F2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18C">
        <w:rPr>
          <w:rFonts w:ascii="Times New Roman" w:hAnsi="Times New Roman" w:cs="Times New Roman"/>
          <w:sz w:val="24"/>
          <w:szCs w:val="24"/>
          <w:lang w:val="ru-RU"/>
        </w:rPr>
        <w:t xml:space="preserve">Райнгард А.А. Проблема изучения классики на уроках литературы в современной школе // </w:t>
      </w:r>
      <w:r w:rsidRPr="0035518C">
        <w:rPr>
          <w:rFonts w:ascii="Times New Roman" w:hAnsi="Times New Roman" w:cs="Times New Roman"/>
          <w:bCs/>
          <w:color w:val="000000"/>
          <w:sz w:val="24"/>
          <w:szCs w:val="24"/>
          <w:lang w:val="ru-RU" w:bidi="ar-SA"/>
        </w:rPr>
        <w:t>Язык, литература, история и культура в современных парадигмах научного знания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 w:bidi="ar-SA"/>
        </w:rPr>
        <w:t xml:space="preserve"> </w:t>
      </w:r>
      <w:r w:rsidRPr="0035518C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[Электронный ресурс]: Материалы 24-й Международной научно-практической конференции (г. Бийск, 22 апреля 2022 г.) / отв. ред. И.П. Исаева; – Бийск: АГГПУ им. В.М. Шукшина, 2022. – 271с. – 1 электрон. опт. диск (CD-R).</w:t>
      </w:r>
      <w:r w:rsidRPr="0035518C">
        <w:rPr>
          <w:rFonts w:ascii="Times New Roman" w:hAnsi="Times New Roman" w:cs="Times New Roman"/>
          <w:sz w:val="24"/>
          <w:szCs w:val="24"/>
          <w:lang w:val="ru-RU" w:bidi="ar-SA"/>
        </w:rPr>
        <w:t xml:space="preserve"> – С. </w:t>
      </w:r>
      <w:r>
        <w:rPr>
          <w:rFonts w:ascii="Times New Roman" w:hAnsi="Times New Roman" w:cs="Times New Roman"/>
          <w:sz w:val="24"/>
          <w:szCs w:val="24"/>
          <w:lang w:val="ru-RU" w:bidi="ar-SA"/>
        </w:rPr>
        <w:t>3</w:t>
      </w:r>
      <w:r w:rsidRPr="0035518C">
        <w:rPr>
          <w:rFonts w:ascii="Times New Roman" w:hAnsi="Times New Roman" w:cs="Times New Roman"/>
          <w:sz w:val="24"/>
          <w:szCs w:val="24"/>
          <w:lang w:val="ru-RU" w:bidi="ar-SA"/>
        </w:rPr>
        <w:t>7-</w:t>
      </w:r>
      <w:r>
        <w:rPr>
          <w:rFonts w:ascii="Times New Roman" w:hAnsi="Times New Roman" w:cs="Times New Roman"/>
          <w:sz w:val="24"/>
          <w:szCs w:val="24"/>
          <w:lang w:val="ru-RU" w:bidi="ar-SA"/>
        </w:rPr>
        <w:t>39.</w:t>
      </w:r>
    </w:p>
    <w:p w:rsidR="001D4F23" w:rsidRPr="0035518C" w:rsidRDefault="001D4F23" w:rsidP="001D4F23">
      <w:pPr>
        <w:pStyle w:val="a3"/>
        <w:ind w:left="50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D4F23" w:rsidRPr="00CA0FA9" w:rsidRDefault="001D4F23" w:rsidP="001D4F23">
      <w:pPr>
        <w:pStyle w:val="2"/>
        <w:numPr>
          <w:ilvl w:val="0"/>
          <w:numId w:val="1"/>
        </w:numPr>
        <w:spacing w:after="0" w:line="240" w:lineRule="auto"/>
        <w:rPr>
          <w:i/>
        </w:rPr>
      </w:pPr>
      <w:r w:rsidRPr="00CA0FA9">
        <w:rPr>
          <w:i/>
        </w:rPr>
        <w:t>Подготовка студенческих докладов на конференции:</w:t>
      </w:r>
    </w:p>
    <w:p w:rsidR="001D4F23" w:rsidRPr="00CA0FA9" w:rsidRDefault="001D4F23" w:rsidP="001D4F2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bCs/>
          <w:sz w:val="24"/>
          <w:szCs w:val="24"/>
          <w:lang w:val="ru-RU"/>
        </w:rPr>
        <w:t>Наука и образование: проблемы и перспективы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CA0FA9">
        <w:rPr>
          <w:rFonts w:ascii="Times New Roman" w:hAnsi="Times New Roman" w:cs="Times New Roman"/>
          <w:sz w:val="24"/>
          <w:szCs w:val="24"/>
        </w:rPr>
        <w:t>XXIV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Международн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научно-практическ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конференци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молодых ученых и студентов (Бийск, 15 апреля 2022г.):</w:t>
      </w:r>
    </w:p>
    <w:p w:rsidR="001D4F23" w:rsidRPr="00CA0FA9" w:rsidRDefault="001D4F23" w:rsidP="001D4F23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>Степанова Н.Р. Блог-технологии в образовательном процессе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D4F23" w:rsidRPr="00CA0FA9" w:rsidRDefault="001D4F23" w:rsidP="001D4F23">
      <w:pPr>
        <w:pStyle w:val="a3"/>
        <w:numPr>
          <w:ilvl w:val="0"/>
          <w:numId w:val="2"/>
        </w:numPr>
        <w:ind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bCs/>
          <w:sz w:val="24"/>
          <w:szCs w:val="24"/>
          <w:lang w:val="ru-RU"/>
        </w:rPr>
        <w:t>Язык, литература, история и культура в современных парадигмах научного знания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>: 24-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Всероссийск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научно-практическ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конференци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(Бийск, 22 апреля 2022 г.):</w:t>
      </w:r>
    </w:p>
    <w:p w:rsidR="001D4F23" w:rsidRPr="00CA0FA9" w:rsidRDefault="001D4F23" w:rsidP="001D4F23">
      <w:pPr>
        <w:pStyle w:val="a3"/>
        <w:numPr>
          <w:ilvl w:val="1"/>
          <w:numId w:val="2"/>
        </w:numPr>
        <w:ind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>Коростелева С.В. Человек и правда в пьесе М. Горького «На дне».</w:t>
      </w:r>
    </w:p>
    <w:p w:rsidR="001D4F23" w:rsidRPr="00CA0FA9" w:rsidRDefault="001D4F23" w:rsidP="001D4F23">
      <w:pPr>
        <w:pStyle w:val="a3"/>
        <w:numPr>
          <w:ilvl w:val="1"/>
          <w:numId w:val="2"/>
        </w:numPr>
        <w:ind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>Райнгард А.А. Проблема изучения классики на уроках литературы в современной школе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D4F23" w:rsidRPr="00CA0FA9" w:rsidRDefault="001D4F23" w:rsidP="001D4F23">
      <w:pPr>
        <w:pStyle w:val="a3"/>
        <w:numPr>
          <w:ilvl w:val="1"/>
          <w:numId w:val="2"/>
        </w:numPr>
        <w:ind w:hanging="35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Нармурадова Г. </w:t>
      </w:r>
      <w:r w:rsidRPr="00CA0FA9">
        <w:rPr>
          <w:rFonts w:ascii="Times New Roman" w:hAnsi="Times New Roman" w:cs="Times New Roman"/>
          <w:bCs/>
          <w:sz w:val="24"/>
          <w:szCs w:val="24"/>
          <w:lang w:val="ru-RU"/>
        </w:rPr>
        <w:t>Формирование у обучающихся представлений о национальном образе мира в процессе изучения зарубежной литературы в школе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1D4F23" w:rsidRPr="00CA0FA9" w:rsidRDefault="001D4F23" w:rsidP="001D4F23">
      <w:pPr>
        <w:pStyle w:val="a3"/>
        <w:numPr>
          <w:ilvl w:val="1"/>
          <w:numId w:val="2"/>
        </w:numPr>
        <w:ind w:left="1361" w:hanging="35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CA0FA9">
        <w:rPr>
          <w:rFonts w:ascii="Times New Roman" w:hAnsi="Times New Roman" w:cs="Times New Roman"/>
          <w:bCs/>
          <w:sz w:val="24"/>
          <w:szCs w:val="24"/>
          <w:lang w:val="ru-RU"/>
        </w:rPr>
        <w:t>Ялкабов</w:t>
      </w:r>
      <w:proofErr w:type="spellEnd"/>
      <w:r w:rsidRPr="00CA0FA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Н. </w:t>
      </w:r>
      <w:r w:rsidRPr="00CA0FA9">
        <w:rPr>
          <w:rFonts w:ascii="Times New Roman" w:hAnsi="Times New Roman" w:cs="Times New Roman"/>
          <w:sz w:val="24"/>
          <w:szCs w:val="24"/>
          <w:lang w:val="ru-RU" w:eastAsia="ru-RU"/>
        </w:rPr>
        <w:t>Организация самостоятельной работы обучающихся в рамках изучения литературы в школе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</w:p>
    <w:p w:rsidR="001D4F23" w:rsidRPr="00CA0FA9" w:rsidRDefault="001D4F23" w:rsidP="001D4F23">
      <w:pPr>
        <w:pStyle w:val="a3"/>
        <w:ind w:left="1364" w:firstLine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0" w:name="_GoBack"/>
      <w:bookmarkEnd w:id="0"/>
    </w:p>
    <w:p w:rsidR="001D4F23" w:rsidRPr="00CA0FA9" w:rsidRDefault="001D4F23" w:rsidP="001D4F2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A0FA9">
        <w:rPr>
          <w:rFonts w:ascii="Times New Roman" w:hAnsi="Times New Roman" w:cs="Times New Roman"/>
          <w:i/>
          <w:sz w:val="24"/>
          <w:szCs w:val="24"/>
        </w:rPr>
        <w:t>Участие</w:t>
      </w:r>
      <w:proofErr w:type="spellEnd"/>
      <w:r w:rsidRPr="00CA0FA9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CA0FA9">
        <w:rPr>
          <w:rFonts w:ascii="Times New Roman" w:hAnsi="Times New Roman" w:cs="Times New Roman"/>
          <w:i/>
          <w:sz w:val="24"/>
          <w:szCs w:val="24"/>
        </w:rPr>
        <w:t>конкурсах</w:t>
      </w:r>
      <w:proofErr w:type="spellEnd"/>
      <w:r w:rsidRPr="00CA0FA9">
        <w:rPr>
          <w:rFonts w:ascii="Times New Roman" w:hAnsi="Times New Roman" w:cs="Times New Roman"/>
          <w:i/>
          <w:sz w:val="24"/>
          <w:szCs w:val="24"/>
        </w:rPr>
        <w:t>:</w:t>
      </w:r>
    </w:p>
    <w:p w:rsidR="001D4F23" w:rsidRPr="002C4C9F" w:rsidRDefault="001D4F23" w:rsidP="001D4F2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4C9F">
        <w:rPr>
          <w:rFonts w:ascii="Times New Roman" w:hAnsi="Times New Roman" w:cs="Times New Roman"/>
          <w:sz w:val="24"/>
          <w:szCs w:val="24"/>
          <w:lang w:val="ru-RU"/>
        </w:rPr>
        <w:t>Подготов</w:t>
      </w:r>
      <w:r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2C4C9F">
        <w:rPr>
          <w:rFonts w:ascii="Times New Roman" w:hAnsi="Times New Roman" w:cs="Times New Roman"/>
          <w:sz w:val="24"/>
          <w:szCs w:val="24"/>
          <w:lang w:val="ru-RU"/>
        </w:rPr>
        <w:t xml:space="preserve"> лауреатов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4C9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Всероссийского конкурса достижений талантливой молодежи «</w:t>
      </w:r>
      <w:r w:rsidRPr="002C4C9F">
        <w:rPr>
          <w:rFonts w:ascii="Times New Roman" w:hAnsi="Times New Roman" w:cs="Times New Roman"/>
          <w:sz w:val="24"/>
          <w:szCs w:val="24"/>
          <w:lang w:val="ru-RU"/>
        </w:rPr>
        <w:t xml:space="preserve">Национальное достояние </w:t>
      </w:r>
      <w:r w:rsidRPr="002C4C9F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r w:rsidRPr="002C4C9F">
        <w:rPr>
          <w:rFonts w:ascii="Times New Roman" w:hAnsi="Times New Roman" w:cs="Times New Roman"/>
          <w:sz w:val="24"/>
          <w:szCs w:val="24"/>
          <w:lang w:val="ru-RU"/>
        </w:rPr>
        <w:t>оссии</w:t>
      </w:r>
      <w:r w:rsidRPr="002C4C9F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1D4F23" w:rsidRPr="00CA0FA9" w:rsidRDefault="001D4F23" w:rsidP="001D4F2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Коростелева С.В. </w:t>
      </w:r>
      <w:r w:rsidRPr="00CA0FA9">
        <w:rPr>
          <w:rFonts w:ascii="Times New Roman" w:hAnsi="Times New Roman" w:cs="Times New Roman"/>
          <w:spacing w:val="-2"/>
          <w:sz w:val="24"/>
          <w:szCs w:val="24"/>
          <w:lang w:val="ru-RU"/>
        </w:rPr>
        <w:t>(Я-РЯЛ181)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FA9">
        <w:rPr>
          <w:rFonts w:ascii="Times New Roman" w:eastAsia="Calibri" w:hAnsi="Times New Roman" w:cs="Times New Roman"/>
          <w:sz w:val="24"/>
          <w:szCs w:val="24"/>
          <w:lang w:val="ru-RU"/>
        </w:rPr>
        <w:t>Сибирский характер в рассказах В.М. Шукшина.</w:t>
      </w:r>
    </w:p>
    <w:p w:rsidR="001D4F23" w:rsidRPr="00CA0FA9" w:rsidRDefault="001D4F23" w:rsidP="001D4F2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proofErr w:type="spellStart"/>
      <w:r w:rsidRPr="00CA0FA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Ооржак</w:t>
      </w:r>
      <w:proofErr w:type="spellEnd"/>
      <w:r w:rsidRPr="00CA0FA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И.</w:t>
      </w:r>
      <w:r w:rsidRPr="00CA0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И. </w:t>
      </w:r>
      <w:r w:rsidRPr="00CA0FA9">
        <w:rPr>
          <w:rFonts w:ascii="Times New Roman" w:hAnsi="Times New Roman" w:cs="Times New Roman"/>
          <w:spacing w:val="-2"/>
          <w:sz w:val="24"/>
          <w:szCs w:val="24"/>
          <w:lang w:val="ru-RU"/>
        </w:rPr>
        <w:t>(Я-РЯЛ171)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FA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ru-RU"/>
        </w:rPr>
        <w:t>Формирование у обучающихся представлений о национальном образе мира в процессе изучения зарубежной литературы.</w:t>
      </w:r>
    </w:p>
    <w:p w:rsidR="001D4F23" w:rsidRPr="00243B06" w:rsidRDefault="001D4F23" w:rsidP="001D4F2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CA0FA9">
        <w:rPr>
          <w:rFonts w:ascii="Times New Roman" w:hAnsi="Times New Roman" w:cs="Times New Roman"/>
          <w:spacing w:val="-2"/>
          <w:sz w:val="24"/>
          <w:szCs w:val="24"/>
          <w:lang w:val="ru-RU"/>
        </w:rPr>
        <w:t>Райнгард А.А. (Я-РЯЛ171)</w:t>
      </w:r>
      <w:r w:rsidRPr="00CA0F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FA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Современное прочтение классики на уроках литературы.</w:t>
      </w:r>
    </w:p>
    <w:p w:rsidR="001D4F23" w:rsidRPr="00243B06" w:rsidRDefault="001D4F23" w:rsidP="001D4F2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Pr="0024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Подготовка студенческих работ для участия во </w:t>
      </w:r>
      <w:r w:rsidRPr="00243B06">
        <w:rPr>
          <w:rFonts w:ascii="Times New Roman" w:hAnsi="Times New Roman" w:cs="Times New Roman"/>
          <w:sz w:val="24"/>
          <w:szCs w:val="24"/>
        </w:rPr>
        <w:t>Всероссийском конкурсе научно-исследовательских работ «Мой вклад в дело российской науки»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43B06">
        <w:rPr>
          <w:rFonts w:ascii="Times New Roman" w:hAnsi="Times New Roman" w:cs="Times New Roman"/>
          <w:sz w:val="24"/>
          <w:szCs w:val="24"/>
        </w:rPr>
        <w:t>Чебоксары – 3-5 ноября 2022 г.):</w:t>
      </w:r>
    </w:p>
    <w:p w:rsidR="001D4F23" w:rsidRPr="00243B06" w:rsidRDefault="001D4F23" w:rsidP="001D4F2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B06">
        <w:rPr>
          <w:rFonts w:ascii="Times New Roman" w:hAnsi="Times New Roman" w:cs="Times New Roman"/>
          <w:sz w:val="24"/>
          <w:szCs w:val="24"/>
          <w:lang w:val="ru-RU"/>
        </w:rPr>
        <w:t>Комарова М.С. (</w:t>
      </w:r>
      <w:r w:rsidRPr="00243B06">
        <w:rPr>
          <w:rFonts w:ascii="Times New Roman" w:hAnsi="Times New Roman" w:cs="Times New Roman"/>
          <w:spacing w:val="-2"/>
          <w:sz w:val="24"/>
          <w:szCs w:val="24"/>
          <w:lang w:val="ru-RU"/>
        </w:rPr>
        <w:t>Я-</w:t>
      </w:r>
      <w:r w:rsidRPr="00243B06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243B06">
        <w:rPr>
          <w:rFonts w:ascii="Times New Roman" w:hAnsi="Times New Roman" w:cs="Times New Roman"/>
          <w:spacing w:val="-2"/>
          <w:sz w:val="24"/>
          <w:szCs w:val="24"/>
          <w:lang w:val="ru-RU"/>
        </w:rPr>
        <w:t>РЯЛ181)</w:t>
      </w:r>
      <w:r w:rsidRPr="00243B06">
        <w:rPr>
          <w:rFonts w:ascii="Times New Roman" w:hAnsi="Times New Roman" w:cs="Times New Roman"/>
          <w:sz w:val="24"/>
          <w:szCs w:val="24"/>
          <w:lang w:val="ru-RU"/>
        </w:rPr>
        <w:t xml:space="preserve"> Мотив бессмертия души в творчестве И.А. Бунина.</w:t>
      </w:r>
    </w:p>
    <w:p w:rsidR="001D4F23" w:rsidRPr="00243B06" w:rsidRDefault="001D4F23" w:rsidP="001D4F2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43B06">
        <w:rPr>
          <w:rFonts w:ascii="Times New Roman" w:hAnsi="Times New Roman" w:cs="Times New Roman"/>
          <w:sz w:val="24"/>
          <w:szCs w:val="24"/>
          <w:lang w:val="ru-RU"/>
        </w:rPr>
        <w:t>Сенченко К.А. (</w:t>
      </w:r>
      <w:r w:rsidRPr="00243B06">
        <w:rPr>
          <w:rFonts w:ascii="Times New Roman" w:hAnsi="Times New Roman" w:cs="Times New Roman"/>
          <w:spacing w:val="-2"/>
          <w:sz w:val="24"/>
          <w:szCs w:val="24"/>
          <w:lang w:val="ru-RU"/>
        </w:rPr>
        <w:t>Я-</w:t>
      </w:r>
      <w:r w:rsidRPr="00243B06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243B06">
        <w:rPr>
          <w:rFonts w:ascii="Times New Roman" w:hAnsi="Times New Roman" w:cs="Times New Roman"/>
          <w:spacing w:val="-2"/>
          <w:sz w:val="24"/>
          <w:szCs w:val="24"/>
          <w:lang w:val="ru-RU"/>
        </w:rPr>
        <w:t>РЯЛ181)</w:t>
      </w:r>
      <w:r w:rsidRPr="00243B06">
        <w:rPr>
          <w:rFonts w:ascii="Times New Roman" w:hAnsi="Times New Roman" w:cs="Times New Roman"/>
          <w:sz w:val="24"/>
          <w:szCs w:val="24"/>
          <w:lang w:val="ru-RU"/>
        </w:rPr>
        <w:t xml:space="preserve"> Гендерный аспект поэзии Н.С. Гумилева.</w:t>
      </w:r>
    </w:p>
    <w:p w:rsidR="001D4F23" w:rsidRPr="00243B06" w:rsidRDefault="001D4F23" w:rsidP="001D4F23">
      <w:pPr>
        <w:ind w:left="284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51A37" w:rsidRDefault="00451A37"/>
    <w:sectPr w:rsidR="00451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4482"/>
    <w:multiLevelType w:val="hybridMultilevel"/>
    <w:tmpl w:val="F28219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85000"/>
    <w:multiLevelType w:val="hybridMultilevel"/>
    <w:tmpl w:val="FAEE25D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22333ACB"/>
    <w:multiLevelType w:val="hybridMultilevel"/>
    <w:tmpl w:val="160AC666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C3423F90">
      <w:start w:val="1"/>
      <w:numFmt w:val="decimal"/>
      <w:lvlText w:val="%2."/>
      <w:lvlJc w:val="left"/>
      <w:pPr>
        <w:ind w:left="1364" w:hanging="360"/>
      </w:pPr>
      <w:rPr>
        <w:rFonts w:eastAsiaTheme="minorHAnsi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283C07"/>
    <w:multiLevelType w:val="hybridMultilevel"/>
    <w:tmpl w:val="FE84BAA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41C5A"/>
    <w:multiLevelType w:val="hybridMultilevel"/>
    <w:tmpl w:val="A81A97F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9CD3A9E"/>
    <w:multiLevelType w:val="hybridMultilevel"/>
    <w:tmpl w:val="1EA2B106"/>
    <w:lvl w:ilvl="0" w:tplc="DE68D196">
      <w:start w:val="1"/>
      <w:numFmt w:val="decimal"/>
      <w:lvlText w:val="%1."/>
      <w:lvlJc w:val="left"/>
      <w:pPr>
        <w:ind w:left="1069" w:hanging="360"/>
      </w:pPr>
      <w:rPr>
        <w:rFonts w:eastAsia="TimesNewRoman" w:hint="default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F4178F"/>
    <w:multiLevelType w:val="hybridMultilevel"/>
    <w:tmpl w:val="F43C6B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66"/>
    <w:rsid w:val="001D4F23"/>
    <w:rsid w:val="00451A37"/>
    <w:rsid w:val="00A7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ACEF"/>
  <w15:chartTrackingRefBased/>
  <w15:docId w15:val="{001E576D-DA7F-4B2B-AFBA-420EC560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D4F23"/>
    <w:pPr>
      <w:spacing w:after="0" w:line="240" w:lineRule="auto"/>
      <w:ind w:left="720" w:firstLine="360"/>
      <w:contextualSpacing/>
    </w:pPr>
    <w:rPr>
      <w:lang w:val="en-US" w:bidi="en-US"/>
    </w:rPr>
  </w:style>
  <w:style w:type="paragraph" w:styleId="2">
    <w:name w:val="Body Text 2"/>
    <w:basedOn w:val="a"/>
    <w:link w:val="20"/>
    <w:semiHidden/>
    <w:unhideWhenUsed/>
    <w:rsid w:val="001D4F23"/>
    <w:pPr>
      <w:widowControl w:val="0"/>
      <w:spacing w:after="120" w:line="48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D4F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2022-10-05T16:18:00Z</dcterms:created>
  <dcterms:modified xsi:type="dcterms:W3CDTF">2022-10-05T16:21:00Z</dcterms:modified>
</cp:coreProperties>
</file>