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sz w:val="28"/>
          <w:szCs w:val="28"/>
        </w:rPr>
        <w:t>МИНПРОСВЕЩЕНИЯ РОССИИ</w:t>
      </w: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sz w:val="28"/>
          <w:szCs w:val="28"/>
        </w:rPr>
        <w:t>ФГБОУ ВО «Омский государственный педагогический университет»</w:t>
      </w: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sz w:val="28"/>
          <w:szCs w:val="28"/>
        </w:rPr>
        <w:t>Омский научный центр РАО</w:t>
      </w: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00704" cy="2500704"/>
            <wp:effectExtent l="0" t="0" r="0" b="0"/>
            <wp:docPr id="1" name="image1.png" descr="C:\Documents and Settings\Пользователь\Рабочий стол\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Пользователь\Рабочий стол\9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0704" cy="25007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</w:t>
      </w: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b/>
          <w:sz w:val="28"/>
          <w:szCs w:val="28"/>
        </w:rPr>
        <w:t>II Международной научно-практической конференции «Горизонты образования»</w:t>
      </w: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b/>
          <w:sz w:val="28"/>
          <w:szCs w:val="28"/>
        </w:rPr>
        <w:t>22-23 апреля 2021 г.</w:t>
      </w: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sz w:val="28"/>
          <w:szCs w:val="28"/>
        </w:rPr>
        <w:t>г. Омск</w:t>
      </w: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069A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Пленарное заседание</w:t>
      </w: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D3E3D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9A5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Pr="00C069A5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 xml:space="preserve">30 </w:t>
      </w:r>
      <w:r w:rsidRPr="00C069A5">
        <w:rPr>
          <w:rFonts w:ascii="Times New Roman" w:eastAsia="Times New Roman" w:hAnsi="Times New Roman" w:cs="Times New Roman"/>
          <w:b/>
          <w:sz w:val="28"/>
          <w:szCs w:val="28"/>
        </w:rPr>
        <w:t>– 14</w:t>
      </w:r>
      <w:r w:rsidRPr="00C069A5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 xml:space="preserve">00 </w:t>
      </w:r>
      <w:r w:rsidRPr="00C069A5">
        <w:rPr>
          <w:rFonts w:ascii="Times New Roman" w:eastAsia="Times New Roman" w:hAnsi="Times New Roman" w:cs="Times New Roman"/>
          <w:b/>
          <w:sz w:val="28"/>
          <w:szCs w:val="28"/>
        </w:rPr>
        <w:t>(МСК)</w:t>
      </w:r>
    </w:p>
    <w:p w:rsidR="007219B3" w:rsidRPr="007219B3" w:rsidRDefault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7219B3">
        <w:rPr>
          <w:rFonts w:ascii="Times New Roman" w:eastAsia="Times New Roman" w:hAnsi="Times New Roman" w:cs="Times New Roman"/>
          <w:b/>
          <w:sz w:val="28"/>
          <w:szCs w:val="28"/>
        </w:rPr>
        <w:t>наб</w:t>
      </w:r>
      <w:proofErr w:type="spellEnd"/>
      <w:r w:rsidRPr="007219B3">
        <w:rPr>
          <w:rFonts w:ascii="Times New Roman" w:eastAsia="Times New Roman" w:hAnsi="Times New Roman" w:cs="Times New Roman"/>
          <w:b/>
          <w:sz w:val="28"/>
          <w:szCs w:val="28"/>
        </w:rPr>
        <w:t>. Тухачевского 14, ауд. 212</w:t>
      </w:r>
    </w:p>
    <w:p w:rsidR="00FD3E3D" w:rsidRPr="00C069A5" w:rsidRDefault="00215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C06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Pr="00C069A5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https://gl.omgpu.ru/adm-ryi-0vq-lbc</w:t>
        </w:r>
      </w:hyperlink>
    </w:p>
    <w:p w:rsidR="00FD3E3D" w:rsidRPr="00C069A5" w:rsidRDefault="002151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C069A5">
        <w:rPr>
          <w:rFonts w:ascii="Times New Roman" w:eastAsia="Times New Roman" w:hAnsi="Times New Roman" w:cs="Times New Roman"/>
          <w:sz w:val="24"/>
          <w:szCs w:val="24"/>
        </w:rPr>
        <w:t>637420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Модератор: Чекалева Надежда Викторовна,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 xml:space="preserve">директор Омского научного центра РАО, 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профессор, член-корреспондент РАО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Открытие конференции</w:t>
      </w:r>
    </w:p>
    <w:p w:rsidR="00FD3E3D" w:rsidRPr="00C069A5" w:rsidRDefault="002151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Приветственное слово 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Иван Иванович </w:t>
      </w:r>
      <w:proofErr w:type="spellStart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Кротт</w:t>
      </w:r>
      <w:proofErr w:type="spellEnd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Ректор Омского государственного педагогического университета,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к.ист. наук, доцент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Доклады</w:t>
      </w:r>
    </w:p>
    <w:p w:rsidR="00FD3E3D" w:rsidRPr="00C069A5" w:rsidRDefault="00FD3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Дистанционные технологии: опыт пандемии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Смолин Олег Николаевич, 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Первый заместитель председателя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комитета по образованию ГД РФ,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доктор философских наук,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академик РАО (</w:t>
      </w:r>
      <w:proofErr w:type="gramStart"/>
      <w:r w:rsidR="00BF75A5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. Москва)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Роль национальной академии образования в развитии системы непрерывного педагогического образования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Медетов</w:t>
      </w:r>
      <w:proofErr w:type="spellEnd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Нурлан</w:t>
      </w:r>
      <w:proofErr w:type="spellEnd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Амирович</w:t>
      </w:r>
      <w:proofErr w:type="spellEnd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Вице-президент Национальной академии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 xml:space="preserve"> образования им. Ы. </w:t>
      </w:r>
      <w:proofErr w:type="spellStart"/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Алтынсарина</w:t>
      </w:r>
      <w:proofErr w:type="spellEnd"/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доктор физико-математических наук,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 xml:space="preserve">академик международной 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академии информатизации (</w:t>
      </w:r>
      <w:proofErr w:type="gramStart"/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BF75A5" w:rsidRPr="00BF75A5">
        <w:rPr>
          <w:rFonts w:ascii="Times New Roman" w:hAnsi="Times New Roman" w:cs="Times New Roman"/>
          <w:bCs/>
          <w:i/>
        </w:rPr>
        <w:t>Нур</w:t>
      </w:r>
      <w:r w:rsidR="00BF75A5" w:rsidRPr="00BF75A5">
        <w:rPr>
          <w:rFonts w:ascii="Times New Roman" w:hAnsi="Times New Roman" w:cs="Times New Roman"/>
          <w:i/>
        </w:rPr>
        <w:t>-</w:t>
      </w:r>
      <w:r w:rsidR="00BF75A5" w:rsidRPr="00BF75A5">
        <w:rPr>
          <w:rFonts w:ascii="Times New Roman" w:hAnsi="Times New Roman" w:cs="Times New Roman"/>
          <w:bCs/>
          <w:i/>
        </w:rPr>
        <w:t>Султан</w:t>
      </w:r>
      <w:proofErr w:type="spellEnd"/>
      <w:r w:rsidR="00BF75A5">
        <w:rPr>
          <w:rFonts w:ascii="Times New Roman" w:hAnsi="Times New Roman" w:cs="Times New Roman"/>
          <w:bCs/>
          <w:i/>
        </w:rPr>
        <w:t>, Казахстан</w:t>
      </w:r>
      <w:r w:rsidRPr="00BF75A5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Психологическая безопасность личности в образовательной среде: проблемы и решения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Баева Ирина Александровна,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профессор кафедры психологии и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развития образования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РГПУ им. А.И. Герцена,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руководитель лаборатории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«Психологическая культура и безопасность в образовании»,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доктор психологических наук,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профессор, академик РАО (г. Санкт-Петербург)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Роль подготовки учителей для обеспечения качества результатов образования. Изучение опыта Финляндии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Михаела-Виорица</w:t>
      </w:r>
      <w:proofErr w:type="spellEnd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Рузитору</w:t>
      </w:r>
      <w:proofErr w:type="spellEnd"/>
    </w:p>
    <w:p w:rsidR="00BF75A5" w:rsidRDefault="00BF75A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07678">
        <w:rPr>
          <w:rFonts w:ascii="Times New Roman" w:hAnsi="Times New Roman" w:cs="Times New Roman"/>
          <w:i/>
          <w:sz w:val="24"/>
          <w:szCs w:val="24"/>
          <w:lang w:val="en-US"/>
        </w:rPr>
        <w:t>Ph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907678">
        <w:rPr>
          <w:rFonts w:ascii="Times New Roman" w:hAnsi="Times New Roman" w:cs="Times New Roman"/>
          <w:i/>
          <w:sz w:val="24"/>
          <w:szCs w:val="24"/>
        </w:rPr>
        <w:t xml:space="preserve"> в области образования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директор Центра передового опыта</w:t>
      </w:r>
    </w:p>
    <w:p w:rsidR="00BF75A5" w:rsidRDefault="0021517C" w:rsidP="00BF75A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 xml:space="preserve">в области </w:t>
      </w:r>
      <w:proofErr w:type="gramStart"/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гуманитарных</w:t>
      </w:r>
      <w:proofErr w:type="gramEnd"/>
    </w:p>
    <w:p w:rsidR="00BF75A5" w:rsidRDefault="0021517C" w:rsidP="00BF75A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 xml:space="preserve"> и</w:t>
      </w:r>
      <w:r w:rsidR="00BF75A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социальных</w:t>
      </w:r>
      <w:r w:rsidRPr="00BF75A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наук</w:t>
      </w:r>
      <w:r w:rsidRPr="00BF75A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BF75A5" w:rsidRPr="00BF75A5">
        <w:rPr>
          <w:rFonts w:ascii="Times New Roman" w:hAnsi="Times New Roman" w:cs="Times New Roman"/>
          <w:i/>
          <w:lang w:val="en-US"/>
        </w:rPr>
        <w:t>Actissia</w:t>
      </w:r>
      <w:proofErr w:type="spellEnd"/>
    </w:p>
    <w:p w:rsidR="00FD3E3D" w:rsidRPr="00BF75A5" w:rsidRDefault="00BF75A5" w:rsidP="00BF75A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75A5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21517C" w:rsidRPr="00C069A5">
        <w:rPr>
          <w:rFonts w:ascii="Times New Roman" w:eastAsia="Times New Roman" w:hAnsi="Times New Roman" w:cs="Times New Roman"/>
          <w:i/>
          <w:sz w:val="24"/>
          <w:szCs w:val="24"/>
        </w:rPr>
        <w:t>Париж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Франция)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Билингвальное</w:t>
      </w:r>
      <w:proofErr w:type="spellEnd"/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 xml:space="preserve"> обучение как составная часть мультикультурного образования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Джуринский Александр Наумович</w:t>
      </w:r>
      <w:r w:rsidRPr="00C069A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профессор МПГУ,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профессор, академик РАО (г. Москва)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Развитие университетского образования: от модели 1.0 к модели 4.0</w:t>
      </w:r>
    </w:p>
    <w:p w:rsidR="00FD3E3D" w:rsidRPr="00C069A5" w:rsidRDefault="00FD3E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i/>
          <w:sz w:val="24"/>
          <w:szCs w:val="24"/>
        </w:rPr>
        <w:t>Чекалева Надежда Викторовна,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зав. кафедрой педагогики ОмГПУ,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доктор педагогических наук, профессор,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i/>
          <w:sz w:val="24"/>
          <w:szCs w:val="24"/>
        </w:rPr>
        <w:t>член-корреспондент РАО (г. Омск)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Научный брифинг</w:t>
      </w:r>
    </w:p>
    <w:p w:rsidR="00FD3E3D" w:rsidRPr="00C069A5" w:rsidRDefault="00215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Pr="00C069A5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00</w:t>
      </w: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-15</w:t>
      </w:r>
      <w:r w:rsidRPr="00C069A5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00</w:t>
      </w: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 xml:space="preserve"> (МСК)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b/>
          <w:sz w:val="24"/>
          <w:szCs w:val="24"/>
        </w:rPr>
        <w:t>Модераторы</w:t>
      </w:r>
      <w:r w:rsidRPr="00C069A5">
        <w:rPr>
          <w:rFonts w:ascii="Times New Roman" w:eastAsia="Times New Roman" w:hAnsi="Times New Roman" w:cs="Times New Roman"/>
          <w:sz w:val="24"/>
          <w:szCs w:val="24"/>
        </w:rPr>
        <w:t>: Дроботенко Юлия Борисовна,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зав. кафедрой иностранных языков ОмГПУ,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 доцент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Чуркина Наталья Ивановна,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профессор кафедры педагогики ОмГПУ,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</w:t>
      </w:r>
    </w:p>
    <w:p w:rsidR="00FD3E3D" w:rsidRPr="00C069A5" w:rsidRDefault="00215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доцент</w:t>
      </w:r>
    </w:p>
    <w:p w:rsidR="00FD3E3D" w:rsidRPr="00C069A5" w:rsidRDefault="00215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Ссылка на подключение: https://gl.omgpu.ru/adm-ryi-0vq-lbc</w:t>
      </w:r>
    </w:p>
    <w:p w:rsidR="00FD3E3D" w:rsidRPr="00C069A5" w:rsidRDefault="00215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69A5">
        <w:rPr>
          <w:rFonts w:ascii="Times New Roman" w:eastAsia="Times New Roman" w:hAnsi="Times New Roman" w:cs="Times New Roman"/>
          <w:sz w:val="24"/>
          <w:szCs w:val="24"/>
        </w:rPr>
        <w:t>Код доступа: 637420</w:t>
      </w:r>
    </w:p>
    <w:p w:rsidR="00FD3E3D" w:rsidRPr="00C069A5" w:rsidRDefault="00FD3E3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23 апреля</w:t>
      </w: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Работа секций</w:t>
      </w:r>
    </w:p>
    <w:p w:rsidR="00FD3E3D" w:rsidRPr="007219B3" w:rsidRDefault="00FD3E3D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7219B3" w:rsidRDefault="0021517C" w:rsidP="00710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1. Философские горизонты образования: философско-антропологические смыслы образования.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Модератор: Нефедова Людмила Константиновна,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зав. кафедрой философии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д. филос. наук, профессор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7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https://gl.omgpu.ru/adm-fdw-0gx-jmq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904090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К проблеме начал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философского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в вузе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Нефедова Людмила Константиновна,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От мифологии к письменности: антропологические аспекты.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Николина Дарья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Картина мира в образовании.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Федяев Дмитрий Михайлович,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Путь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Т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>ретьего Адама Ф.М. Достоевского в интерпретации Н.А. Бердяева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Николин Виктор Владимирович,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Дагерротип и кинематограф в контексте отчуждения искусства.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Николин Илья Владимирович,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Потенциал логической культуры в учебном курсе теории аргументации.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Карпова Лариса Михайловна,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Концепт человека в педагогической антропологии К.Д. Ушинского.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Варова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Наталья Леонидовна,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Акмеологическое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сопровождение развития профессиональной зрелости педагога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Сафронова Екатерина Анатольевна, 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От экзистенции к симуляции: две стратегии формирования человека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Николина Ольга Ивановна,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Онтологические основания образовательного процесса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Денисова Любовь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Владиленовна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ФГКОУ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«Академии управления МВД РФ», Москва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Образование как инструмент социального контроля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Зуева Ольга Владимировна, ФГКОУ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«Академии управления МВД РФ», Москва</w:t>
      </w:r>
    </w:p>
    <w:p w:rsidR="00FD3E3D" w:rsidRPr="007219B3" w:rsidRDefault="0021517C" w:rsidP="007219B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Мифотворчество и философии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Красноярова Н. Г.,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13. Телеология образования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Минайчев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Антон Валерьевич,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FD3E3D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2. Развитие и становление человека в социокультурном пространстве.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Модератор: Шаров Анатолий Сергеевич,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зав. кафедрой психологии,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>сихол. наук, профессор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8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https://gl.omgpu.ru/adm-8ab-ijx-oyv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097112</w:t>
      </w:r>
    </w:p>
    <w:p w:rsidR="00FD3E3D" w:rsidRPr="007219B3" w:rsidRDefault="0021517C" w:rsidP="007219B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Причины раннего взросления детей в современном обществе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Лапшова Анна Владимировна, ФГБПОУ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«Нижегородский государственный педагогический университет им. К. Минина» </w:t>
      </w:r>
    </w:p>
    <w:p w:rsidR="00FD3E3D" w:rsidRPr="007219B3" w:rsidRDefault="0021517C" w:rsidP="007219B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Социокультурное пространство подростков с появлением гаджетов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Тихонова Юлия Сергеевна, ФГАОУ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«Казанский (Приволжский) федеральный университет» </w:t>
      </w:r>
    </w:p>
    <w:p w:rsidR="00FD3E3D" w:rsidRPr="007219B3" w:rsidRDefault="0021517C" w:rsidP="007219B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Я-концепция как механизм собирания себя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Шаров Анатолий Сергеевич,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Коммуникативные трудности-студентов-первокурсников: адекватность самооценки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Астафьева Ирина Александровна,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Примак Евгения Анатольевна,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Универсальная рефлексивная практика как средство развития осознанности студентов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Мохова Юлия Александровна,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Конфликтогенность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 среды и синдром профессионального выгорания педагога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Кордас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Ольга Михайловна,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Сформированность навыков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здоровьесбережения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у студентов заочной формы обучения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Матюнина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Наталья Васильевна,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71047B" w:rsidRPr="0021517C" w:rsidRDefault="0071047B" w:rsidP="007104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21517C">
        <w:rPr>
          <w:rFonts w:ascii="Times New Roman" w:eastAsia="Times New Roman" w:hAnsi="Times New Roman" w:cs="Times New Roman"/>
          <w:sz w:val="24"/>
          <w:szCs w:val="24"/>
        </w:rPr>
        <w:t>Чтение в структуре коммуникативной компетенции учителя</w:t>
      </w:r>
    </w:p>
    <w:p w:rsidR="0071047B" w:rsidRPr="0021517C" w:rsidRDefault="0071047B" w:rsidP="007104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151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Федяева Наталья Дмитриевна, ФГБОУ </w:t>
      </w:r>
      <w:proofErr w:type="gramStart"/>
      <w:r w:rsidRPr="0021517C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21517C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FD3E3D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FD3E3D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3. Психологическая безопасность личности в образовательной среде.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22 апреля 9:00 (МСК)</w:t>
      </w:r>
    </w:p>
    <w:p w:rsidR="00FD3E3D" w:rsidRPr="007219B3" w:rsidRDefault="00FD3E3D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Модераторы: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Асриев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Андрей Юрьевич,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декан факультета психологии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Рассудова Людмила Анатольевна,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общей и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педагогической психологии,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канд. психологических наук, доцент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9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https://gl.omgpu.ru/adm-enr-220-2hp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018465</w:t>
      </w:r>
    </w:p>
    <w:p w:rsidR="00FD3E3D" w:rsidRPr="007219B3" w:rsidRDefault="0021517C" w:rsidP="007219B3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Педагогический модуль комплексной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программы формирования умений моделирования безопасной информационной среды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Приешкина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Алена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«Сибирский государственный университет физической культуры и спорта»</w:t>
      </w:r>
    </w:p>
    <w:p w:rsidR="00FD3E3D" w:rsidRPr="007219B3" w:rsidRDefault="0021517C" w:rsidP="007219B3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Образовательная среда и психологическое здоровье личности.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Антилогова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Лариса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Технологии сопровождения психологической безопасности в образовательной среде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Кондакова Ирина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«Российский государственный педагогический университет им. А. И. Герцена».</w:t>
      </w:r>
    </w:p>
    <w:p w:rsidR="00FD3E3D" w:rsidRPr="007219B3" w:rsidRDefault="0021517C" w:rsidP="007219B3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Психологическая безопасность личности в информационной образовательной среде: к проблеме профессиональной подготовки психолога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Асриев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Андрей Юрьевич,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Психологическая безопасность личности обучающихся в профессиональных образовательных организациях </w:t>
      </w:r>
      <w:proofErr w:type="gramEnd"/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Лапшова Анна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«Нижегородский государственный педагогический университет»  им. Козьмы Минина</w:t>
      </w:r>
    </w:p>
    <w:p w:rsidR="00FD3E3D" w:rsidRPr="007219B3" w:rsidRDefault="0021517C" w:rsidP="007219B3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безопасного поведения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через проектную деятельность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Лонская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Лариса Владимировна,  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медицинский университет»</w:t>
      </w:r>
    </w:p>
    <w:p w:rsidR="00FD3E3D" w:rsidRPr="007219B3" w:rsidRDefault="0021517C" w:rsidP="007219B3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Киберсоциализация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подростков и молодежи как социально-педагогическая проблема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Морозова Оксана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Вагизовна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Профессиональное позиционирование педагога средствами личного бренда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Никитина Светлана Владимировна,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4. Вопросы научного исследования, преподавания и применения уголовного и административного права в условиях цифрового общества.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FD3E3D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Модератор: Журавлева Ирина Александровна,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правоведения,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государственного и муниципального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канд. юр. наук, доцент</w:t>
      </w:r>
    </w:p>
    <w:p w:rsidR="00FD3E3D" w:rsidRPr="007219B3" w:rsidRDefault="0021517C" w:rsidP="007219B3">
      <w:pPr>
        <w:tabs>
          <w:tab w:val="left" w:pos="33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0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https://gl.omgpu.ru/adm-nqo-tkd-jlw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224540</w:t>
      </w:r>
    </w:p>
    <w:p w:rsidR="00FD3E3D" w:rsidRPr="007219B3" w:rsidRDefault="0021517C" w:rsidP="007219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Место государственной службы в отрасли административного права: к постановке проблемы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Безвиконная Елена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Трансформация труда и его уголовно-правовая охрана в условиях цифрового общества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Квасников Евгений Сергеевич, ФГКОУ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«Омская академия МВД России»</w:t>
      </w:r>
    </w:p>
    <w:p w:rsidR="00FD3E3D" w:rsidRPr="007219B3" w:rsidRDefault="0021517C" w:rsidP="007219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Потенциал использования информационно-коммуникационных технологий в процессе обучения праву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Косач Елена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«Алтайский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Некоторые проблемы преподавания уголовного права в высшем профессиональном образовании в эпоху цифровизации.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Богдашин Александр Васильевич,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5. Об актуальных вопросах осуществления образовательного процесса на базе специалитета в ведомственных вузах системы МВД России в условиях цифровой трансформации Российского образования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Вихляев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Александр Александрович, Московский университет МВД России имени В.Я.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Кикотя</w:t>
      </w:r>
      <w:proofErr w:type="spellEnd"/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6. Особенности субъекта ст. 322.1 УК РФ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Власов Юрий Александрович, ФГКОУ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«Омская академия МВД России»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7. Трансформация труда и его уголовно-правовая охрана в условиях цифрового общества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Квасников Евгений Сергеевич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ФГКОУ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«Омская академия МВД России»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8. Потенциал использования информационно-коммуникационных технологий в процессе обучения праву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Косач Елена Владимировна, Алтайский государственный педагогический университет</w:t>
      </w: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5. Вопросы теории и практики </w:t>
      </w:r>
      <w:proofErr w:type="gramStart"/>
      <w:r w:rsidRPr="007219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художественного</w:t>
      </w:r>
      <w:proofErr w:type="gramEnd"/>
      <w:r w:rsidRPr="007219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 музыкального образования.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Начало работы секции: 22 апреля 7:00 (МСК),</w:t>
      </w:r>
      <w:r w:rsidRPr="007219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219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ауд. 506, пр. Мира,32,  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Модератор: </w:t>
      </w:r>
    </w:p>
    <w:p w:rsidR="00FD3E3D" w:rsidRPr="007219B3" w:rsidRDefault="0021517C" w:rsidP="007219B3">
      <w:pPr>
        <w:pStyle w:val="2"/>
        <w:spacing w:after="0"/>
        <w:jc w:val="right"/>
        <w:rPr>
          <w:color w:val="000000" w:themeColor="text1"/>
          <w:sz w:val="24"/>
          <w:szCs w:val="24"/>
        </w:rPr>
      </w:pPr>
      <w:proofErr w:type="spellStart"/>
      <w:r w:rsidRPr="007219B3">
        <w:rPr>
          <w:b w:val="0"/>
          <w:color w:val="000000" w:themeColor="text1"/>
          <w:sz w:val="24"/>
          <w:szCs w:val="24"/>
        </w:rPr>
        <w:t>Феттер</w:t>
      </w:r>
      <w:proofErr w:type="spellEnd"/>
      <w:r w:rsidRPr="007219B3">
        <w:rPr>
          <w:b w:val="0"/>
          <w:color w:val="000000" w:themeColor="text1"/>
          <w:sz w:val="24"/>
          <w:szCs w:val="24"/>
        </w:rPr>
        <w:t xml:space="preserve"> Павел </w:t>
      </w:r>
      <w:proofErr w:type="spellStart"/>
      <w:r w:rsidRPr="007219B3">
        <w:rPr>
          <w:b w:val="0"/>
          <w:color w:val="000000" w:themeColor="text1"/>
          <w:sz w:val="24"/>
          <w:szCs w:val="24"/>
        </w:rPr>
        <w:t>Зигфридович</w:t>
      </w:r>
      <w:proofErr w:type="spellEnd"/>
      <w:r w:rsidRPr="007219B3">
        <w:rPr>
          <w:color w:val="000000" w:themeColor="text1"/>
          <w:sz w:val="24"/>
          <w:szCs w:val="24"/>
        </w:rPr>
        <w:t>,</w:t>
      </w:r>
    </w:p>
    <w:p w:rsidR="00FD3E3D" w:rsidRPr="007219B3" w:rsidRDefault="0021517C" w:rsidP="007219B3">
      <w:pPr>
        <w:pStyle w:val="2"/>
        <w:spacing w:after="0"/>
        <w:jc w:val="right"/>
        <w:rPr>
          <w:b w:val="0"/>
          <w:color w:val="000000" w:themeColor="text1"/>
          <w:sz w:val="24"/>
          <w:szCs w:val="24"/>
        </w:rPr>
      </w:pPr>
      <w:r w:rsidRPr="007219B3">
        <w:rPr>
          <w:b w:val="0"/>
          <w:color w:val="000000" w:themeColor="text1"/>
          <w:sz w:val="24"/>
          <w:szCs w:val="24"/>
        </w:rPr>
        <w:t>зав. кафедрой теории и методики</w:t>
      </w:r>
    </w:p>
    <w:p w:rsidR="00FD3E3D" w:rsidRPr="007219B3" w:rsidRDefault="0021517C" w:rsidP="007219B3">
      <w:pPr>
        <w:pStyle w:val="2"/>
        <w:spacing w:after="0"/>
        <w:jc w:val="right"/>
        <w:rPr>
          <w:b w:val="0"/>
          <w:color w:val="000000" w:themeColor="text1"/>
          <w:sz w:val="24"/>
          <w:szCs w:val="24"/>
        </w:rPr>
      </w:pPr>
      <w:r w:rsidRPr="007219B3">
        <w:rPr>
          <w:b w:val="0"/>
          <w:color w:val="000000" w:themeColor="text1"/>
          <w:sz w:val="24"/>
          <w:szCs w:val="24"/>
        </w:rPr>
        <w:t>музыкального и эстетического воспитания,</w:t>
      </w:r>
    </w:p>
    <w:p w:rsidR="00FD3E3D" w:rsidRPr="007219B3" w:rsidRDefault="0021517C" w:rsidP="007219B3">
      <w:pPr>
        <w:pStyle w:val="2"/>
        <w:spacing w:after="0"/>
        <w:jc w:val="right"/>
        <w:rPr>
          <w:b w:val="0"/>
          <w:color w:val="000000" w:themeColor="text1"/>
          <w:sz w:val="24"/>
          <w:szCs w:val="24"/>
        </w:rPr>
      </w:pPr>
      <w:r w:rsidRPr="007219B3">
        <w:rPr>
          <w:b w:val="0"/>
          <w:color w:val="000000" w:themeColor="text1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hyperlink r:id="rId11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https://gl.omgpu.ru/adm-piq-zss-zrl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670525</w:t>
      </w:r>
    </w:p>
    <w:p w:rsidR="00FD3E3D" w:rsidRPr="007219B3" w:rsidRDefault="0021517C" w:rsidP="007219B3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Содержание и реализация проекта «Виртуальный концертный зал» для уроков музыки в школе в работе со студентами магистерской программы «Музыкально-компьютерные технологии»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Акулова Марина Михайловна,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Капустина Татьяна </w:t>
      </w:r>
      <w:proofErr w:type="spellStart"/>
      <w:r w:rsidRPr="007219B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Вячеславна</w:t>
      </w:r>
      <w:proofErr w:type="spellEnd"/>
      <w:r w:rsidRPr="007219B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«Омский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Содержание национально-регионального компонента уроков музыки в общеобразовательной школе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Бурлак Ольга Анатольевна,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Активизация творческой деятельности на уроке музыки через организацию целеполагания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Малышкина Елена Михайловна, Муниципальное образовательное учреждение «Средняя общеобразовательная школа №142» г. Омска</w:t>
      </w:r>
    </w:p>
    <w:p w:rsidR="00FD3E3D" w:rsidRPr="007219B3" w:rsidRDefault="0021517C" w:rsidP="007219B3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Способы и приемы постановки цели на уроке музыки в начальной школе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Свичинская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Елена Владимировна, Муниципальное образовательное учреждение «Средняя общеобразовательная школа №45» г. Омска</w:t>
      </w:r>
    </w:p>
    <w:p w:rsidR="00FD3E3D" w:rsidRPr="007219B3" w:rsidRDefault="0021517C" w:rsidP="007219B3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Эффективные способы организации целеполагания в процессе реализации проектной деятельности школьников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Сунцова Яна Валерьевна, Бюджетное образовательное учреждение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. Омска «Гимназия № 75»</w:t>
      </w:r>
    </w:p>
    <w:p w:rsidR="00FD3E3D" w:rsidRPr="007219B3" w:rsidRDefault="0021517C" w:rsidP="007219B3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К проблеме ассоциативности музыкального восприятия и эстетического суждения детей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Тулаева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Виктория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университет», </w:t>
      </w:r>
    </w:p>
    <w:p w:rsidR="00FD3E3D" w:rsidRPr="007219B3" w:rsidRDefault="0021517C" w:rsidP="007219B3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Профессиональный самоанализ в развитии исследовательской компетентности студентов магистратуры «Музыкально-компьютерные технологии»</w:t>
      </w:r>
    </w:p>
    <w:p w:rsidR="00FD3E3D" w:rsidRPr="007219B3" w:rsidRDefault="0021517C" w:rsidP="007219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Феттер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Павел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Зигфридович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FD3E3D" w:rsidP="007219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ауд. 413, Партизанская, 4а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Модератор: Лыкова Елена Сергеевна, 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доцент кафедры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искусства и методики его преподавания, 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FD3E3D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 вопросу о живописной грамотности учащихся детских художественных школ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Скрипникова Евгения Валерьевна,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Применение современных форм трансляции учебного материала при обучении детей изобразительному искусству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Горчаков Сергей Александрович, БОУ ДО «ДХШ №3 им. Е.В. Гурова»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. Омска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Методика обучения композиции в технике печатной графики в системе дополнительного образования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Ткалич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Елена Анатольевна, БОУ ДО «ДХШ №3 им. Е.В. Гурова»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. Омска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Роль современных художественных материалов в развитии композиционного мышления учащихся художественных школ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Побилат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Лариса Анатольевна, БОУ ДО «ДХШ №1 им.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Саниных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» г. Омска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Образ окружающего мира в детском рисунке в рамках общеразвивающей программы в дополнительном образовании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Волина Галина Тимофеевна, МКОУ ДОД «Называевская ДШИ», г. Называевск Омской области 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Использование современных приемов работы с инструментами и приспособлениями при обучении композиции в художественной школе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Чебаева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Елена Николаевна, БОУ ДО «ДХШ №1 им.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Саниных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»  г. Омска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Методика преподавания ДПИ в предпрофессиональном образовании</w:t>
      </w:r>
    </w:p>
    <w:p w:rsidR="00FD3E3D" w:rsidRPr="007219B3" w:rsidRDefault="0021517C" w:rsidP="007219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Хасанова Лилия Андреевна, БОУ ДОД «ДШИ №3 имени Е.В. Гурова»,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. Омск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br/>
        <w:t>Лобова Ирина Анатольевна, БОУ ДО «ДШИ №16»,  г. Омск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Методические особенности преподавания керамики в детской художественной школе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Мухина Светлана Сергеевна, БОУ ДОД «ДХШ №3 имени Е.В. Гурова»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. Омска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Методика проведения занятий по линогравюре в предпрофессиональном образовании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Улитина Алла Борисовна, БОУ ДОД «ДШИ №3 имени Е.В. Гурова»,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. Омск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Методика формирования основ изобразительной грамоты на занятиях аппликацией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Смирнова Наталья Владимировна, БОУ ДО «ДХШ №1 им.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Саниных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» г. Омска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Особенности обучения работе акварелью в системе дополнительного образования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Минина Лариса Михайловна, БОУ ДО «ДШИ №14» г. Омска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Инновационные технологии и методы в практике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современного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дополнительного образования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Цыганова Екатерина Николаевна, БОУ ДО «ДШИ №14» г. Омска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Особенности восприятия произведения искусства с использование современных технологий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Кемер Рената Валерьевна,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БОУ ДОД «ДХШ №3 имени Е.В. Гурова»,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. Омск</w:t>
      </w:r>
    </w:p>
    <w:p w:rsidR="00FD3E3D" w:rsidRPr="007219B3" w:rsidRDefault="00FD3E3D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Перерыв</w:t>
      </w:r>
    </w:p>
    <w:p w:rsidR="00FD3E3D" w:rsidRPr="007219B3" w:rsidRDefault="00FD3E3D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Художественность как мера ценности произведения искусства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Солодухин Иван Васильевич.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Компьютерные технологии в профессиональной подготовке дизайнеров.</w:t>
      </w:r>
    </w:p>
    <w:p w:rsidR="00FD3E3D" w:rsidRPr="007219B3" w:rsidRDefault="0021517C" w:rsidP="007219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Ланщикова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Галина Александровна,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Проблема решения интерьера на занятиях по живописи на начальном этапе обучения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Пронина Наталья Константиновна,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Позднякова Татьяна Юрьевна,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Варианты совершенствования изобразительных навыков в современных условиях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Баженов Анатолий Александрович,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Особенность изучения техник декорирования керамических изделий ангобами на занятиях по ДПИ</w:t>
      </w:r>
    </w:p>
    <w:p w:rsidR="00FD3E3D" w:rsidRPr="007219B3" w:rsidRDefault="0021517C" w:rsidP="007219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Криса Владимир Борисович,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Применение видеоматериалов в процессе обучения живописи в художественных Вузах в современных условиях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Костикова Светлана Геннадьевна,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Основные этапы работы над стилизацией формы в монументально-декоративной композиции</w:t>
      </w:r>
    </w:p>
    <w:p w:rsidR="00FD3E3D" w:rsidRPr="007219B3" w:rsidRDefault="0021517C" w:rsidP="007219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Левченко Маргарита Игоревна,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Роль сенсорного восприятия и способы его актуализации в процессе разработки изделия декоративно-прикладного искусства в формате дистанционного обучения</w:t>
      </w:r>
    </w:p>
    <w:p w:rsidR="00FD3E3D" w:rsidRPr="007219B3" w:rsidRDefault="0021517C" w:rsidP="007219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Суслова Алена Игоревна,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Методика создания видеоконтента в художественном образовании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Лыкова Елена Сергеевна, Сухарев Андрей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ИвановичФГБОУ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Инновации в практике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художественного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Савлучинская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Наталья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FD3E3D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6. Современное детство: психолого-педагогические проблемы и пути их решения.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11:30 (МСК)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Модераторы: Мурзина Наталья Павловна, 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зав. кафедрой педагогики детства,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Намсинк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Екатерина Викторовна,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педагогики детства,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2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https://gl.omgpu.ru/adm-cpk-qkh-wpj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326799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Реализация воспитательного потенциала уроков в системе основного общего образования обучающихся с нарушениями слуха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Кульченко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Татьяна Петровна,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Развитие познавательных универсальных учебных действий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Якубенко Оксана Витальевна,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Методические подходы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к использованию технологии «Перевернутое обучение» на уроках литературного чтения в начальной школе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Жесткова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Елена Александровна, ФГАОУ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Национальный исследовательский Нижегородский государственный университет им. Н.И.Лобачевского» (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Арзамасский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филиал)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цифровых образовательных ресурсов в начальной школе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Колмакова Марина Андреевна,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«Уральский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Актуальность информационной компетентности для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с нарушениями интеллекта в современном информационном обществе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Стариков Андрей Викторович,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подготовки будущих учителей начальных классов к применению дистанционных образовательных технологий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Заяц Юлия Степановна,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"Алтайский государственный педагогический университет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 младших школьников умения работать со схемами в процессе обучения конструированию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Cuboro</w:t>
      </w:r>
      <w:proofErr w:type="spellEnd"/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Баракина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Татьяна Вячеславовна,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Шерешик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Николай Юрьевич,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"Омский государственный педагогический университет", БОУ города Омска "Лицей №64"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Особенности патриотического воспитания дошкольников средствами народного прикладного творчества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Власкова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Ольга Викторовна, ФГАОУ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«Национальный исследовательский Нижегородский государственный университет им. Н.И.Лобачевского» (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Арзамасский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филиал)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Особенности формирования финансовой грамотности у младших школьников во внеурочной деятельности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Чердынцева Евгения Валерьевна,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Совладающее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поведение родителей детей с ограниченными возможностями здоровья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Чернявская Елена Александровна,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Использование комплекса игр в развитии детей дошкольного возраста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Шерешик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Наталья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университет»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Почему младшие школьники не читают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Бойкина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Марина Викторовна,  «Санкт-Петербургская академия постдипломного педагогического образования»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Нарушение поведения при синдроме дефицита внимания, гиперактивности и педагогической запущенности у детей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Захарова Эльвира Алексеевна,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"Нижегородский государственный педагогический университет имени Козьмы Минина" </w:t>
      </w:r>
    </w:p>
    <w:p w:rsidR="00FD3E3D" w:rsidRPr="007219B3" w:rsidRDefault="0021517C" w:rsidP="007219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Формирование основ финансовой грамотности старших дошкольников: проблемное поле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Тельнова Жанна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15.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Становление моральных норм поведения у детей младшего школьного возраста: проблемы и перспективы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Мурзина Наталья Павловна,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16.  Научные перспективы исследования проблем дошкольного образования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Намсинк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Екатерина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lastRenderedPageBreak/>
        <w:t>17. Формирование навыков XXI века в детском возрасте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Савина Наталья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18.  Методическое обеспечение развития познавательного интереса младших школьников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Сальникова Екатерина Алексеевна, Уральский государственный педагогический университет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19. Модель формирования обобщенных исследовательских умений у детей дошкольного возраста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Тарабанова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Ирина Викторовна, Муниципальное бюджетное дошкольное образовательное учреждение "Саргатский детский сад №2"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1047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Профессионально-педагогическое образование в условиях цифровизации общества.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Начало работы секции: 22 апреля в 9:00 </w:t>
      </w:r>
      <w:proofErr w:type="spellStart"/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мск</w:t>
      </w:r>
      <w:proofErr w:type="spellEnd"/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Модераторы: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Шипилина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Людмила Андреевна,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профессор кафедры профессиональной педагогики,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психологии и управления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 профессор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Шипилина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Вероника Васильевна,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и.о. зав. кафедрой профессиональной педагогики,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психологии и управления,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психологических наук, доцент.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3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https://gl.omgpu.ru/adm-xid-rfk-lvl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986474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Правовое воспитание как неотъемлемая часть образовательного процесса в учреждениях СПО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Булаева Марина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«Нижегородский государственный педагогический университет им. К. Минина»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Профессиональный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брендинг как условие повышения статуса современного педагога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Солопина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Галина Александровна, Герасименко Елена Владимировна, Гуманитарно-педагогическая академия (филиал) ФГАОУ ВО «КФУ им. В. И. Вернадского» в г. Ялте</w:t>
      </w:r>
      <w:proofErr w:type="gramEnd"/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Возможности цифровых технологий в обучении студентов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Гущин Алексей Владимирович,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«Нижегородская государственная консерватория имени М.И. Глинки»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Особенности формирования эффективных коммуникационных процессов при взаимодействии с людьми с ОВЗ в сфере обслуживания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Дьякова Иоланта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Факторы профессиональной деформации личности педагога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Ожгова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Елена Геннадьевна,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Конструирование содержания педагогической деятельности преподавателя вуза в современных условиях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Гейнц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Ирина Валерьевна,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Управление знаниями как условие развития управленческой компетентности преподавателей медицинского вуза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Педан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Татьяна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медицинский университет" 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Интеграция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Севостьянова Екатерина Алексеевна,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«Нижегородский государственный педагогический университет им. К. Минина»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Роль информационных технологий в развитии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Семашка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Олеся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Светославовна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«Нижегородский государственный педагогический университет им. К.Минина»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lastRenderedPageBreak/>
        <w:t>Интегративное профессиональное обучение в среднем профессиональном образовании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Соловьева Светлана Игоревна, ГБПОУ СПО "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Соликамский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социально-педагогический колледж им.А.П. Раменского"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Реализация метода проектов при подготовке педагогов профессионального обучения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Шипилина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Людмила Андреевна,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Шипилина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Вероника Васильевна,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"Омский государственный педагогический университет"</w:t>
      </w:r>
    </w:p>
    <w:p w:rsidR="000430BC" w:rsidRPr="007219B3" w:rsidRDefault="000430BC" w:rsidP="007219B3">
      <w:pPr>
        <w:pStyle w:val="a5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Возможности цифровых технологий в обучении студентов</w:t>
      </w:r>
    </w:p>
    <w:p w:rsidR="000430BC" w:rsidRPr="007219B3" w:rsidRDefault="000430B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Гущин Алексей Владимирович,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«Нижегородская государственная консерватория имени М.И. Глинки»</w:t>
      </w:r>
    </w:p>
    <w:p w:rsidR="000430BC" w:rsidRPr="007219B3" w:rsidRDefault="000430B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7219B3" w:rsidRDefault="0021517C" w:rsidP="007104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8. Перспективы и технологии развития дополнительного профессионального образования в условиях цифрового общества.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10:00 (МСК)</w:t>
      </w:r>
    </w:p>
    <w:p w:rsidR="00FD3E3D" w:rsidRPr="007219B3" w:rsidRDefault="00FD3E3D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Модераторы: Алексеев Сергей Григорьевич,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директор института дополнительного образования,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Рабочих Татьяна Борисовна,</w:t>
      </w:r>
    </w:p>
    <w:p w:rsidR="00FD3E3D" w:rsidRPr="007219B3" w:rsidRDefault="0021517C" w:rsidP="007219B3">
      <w:pPr>
        <w:tabs>
          <w:tab w:val="center" w:pos="48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4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https://gl.omgpu.ru/adm-9da-kkb-zsu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Код доступа: 603527</w:t>
      </w:r>
    </w:p>
    <w:p w:rsidR="00FD3E3D" w:rsidRPr="007219B3" w:rsidRDefault="0021517C" w:rsidP="007219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Дополнительное образование пожилых людей в университете "третьего возраста"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Целевич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Татьяна Ивановна,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медицинский университет" </w:t>
      </w:r>
    </w:p>
    <w:p w:rsidR="00FD3E3D" w:rsidRPr="007219B3" w:rsidRDefault="0021517C" w:rsidP="007219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Ориентация школьников на педагогическую профессию в дополнительном образовании детей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Диких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Элина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Радиковна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Берёзкина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Октябрина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Игоревна,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университет», БОУ ДО г. Омска «Центр творческого развития и гуманитарного образования</w:t>
      </w:r>
      <w:r w:rsidR="00C95C57"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D3E3D" w:rsidRPr="007219B3" w:rsidRDefault="0021517C" w:rsidP="007219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Выравнивание цифрового разрыва в педагогическом коллективе посредством внутрикорпоративного обучения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Тохтуева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Татьяна Валерьевна, ГБПОУ "Пермский радиотехнический колледж им. А.С. Попова"</w:t>
      </w:r>
    </w:p>
    <w:p w:rsidR="00FD3E3D" w:rsidRPr="007219B3" w:rsidRDefault="0021517C" w:rsidP="007219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Рассмотрение современных компетенций педагога профессионального образования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Воронцов Александр Максимович, 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«Нижегородский государственный педагогический университет им. К. Минина»</w:t>
      </w:r>
      <w:r w:rsidR="00C95C57"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D3E3D" w:rsidRPr="007219B3" w:rsidRDefault="0021517C" w:rsidP="007219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Готовность студентов колледжей к образовательному выбору в условиях интеграции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неформального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в профессиональную подготовку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Есешкин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Кирилл Игоревич,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Интеграция традиционных и цифровых технологий в профессиональном образовании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Пьянзина Дарья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«Нижегородский государственный Педагогический университет им. К. Минина» </w:t>
      </w:r>
    </w:p>
    <w:p w:rsidR="00077292" w:rsidRPr="007219B3" w:rsidRDefault="00077292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7. </w:t>
      </w:r>
      <w:r w:rsidRPr="007219B3">
        <w:rPr>
          <w:rStyle w:val="layout"/>
          <w:rFonts w:ascii="Times New Roman" w:hAnsi="Times New Roman" w:cs="Times New Roman"/>
          <w:sz w:val="24"/>
          <w:szCs w:val="24"/>
        </w:rPr>
        <w:t xml:space="preserve">Организация </w:t>
      </w:r>
      <w:proofErr w:type="gramStart"/>
      <w:r w:rsidRPr="007219B3">
        <w:rPr>
          <w:rStyle w:val="layout"/>
          <w:rFonts w:ascii="Times New Roman" w:hAnsi="Times New Roman" w:cs="Times New Roman"/>
          <w:sz w:val="24"/>
          <w:szCs w:val="24"/>
        </w:rPr>
        <w:t>дополнительного</w:t>
      </w:r>
      <w:proofErr w:type="gramEnd"/>
      <w:r w:rsidRPr="007219B3">
        <w:rPr>
          <w:rStyle w:val="layout"/>
          <w:rFonts w:ascii="Times New Roman" w:hAnsi="Times New Roman" w:cs="Times New Roman"/>
          <w:sz w:val="24"/>
          <w:szCs w:val="24"/>
        </w:rPr>
        <w:t xml:space="preserve"> профессионального педагогического образования в условиях цифровой образовательной среды. </w:t>
      </w:r>
    </w:p>
    <w:p w:rsidR="00077292" w:rsidRPr="007219B3" w:rsidRDefault="00077292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Style w:val="layout"/>
          <w:rFonts w:ascii="Times New Roman" w:hAnsi="Times New Roman" w:cs="Times New Roman"/>
          <w:i/>
          <w:sz w:val="24"/>
          <w:szCs w:val="24"/>
        </w:rPr>
        <w:t xml:space="preserve">Рабочих Татьяна Борисовна, ФГБОУ </w:t>
      </w:r>
      <w:proofErr w:type="gramStart"/>
      <w:r w:rsidRPr="007219B3">
        <w:rPr>
          <w:rStyle w:val="layout"/>
          <w:rFonts w:ascii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Style w:val="layout"/>
          <w:rFonts w:ascii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FD3E3D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7219B3" w:rsidRDefault="0021517C" w:rsidP="00710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9. Проблемы межъязыковой коммуникации и педагогической компаративистики.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Модераторы: Широбоков Сергей Николаевич,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lastRenderedPageBreak/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Лоренц Вероника Викторовна,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1047B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5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https://gl.omgpu.ru/adm-ddz-ixn-zgj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026972</w:t>
      </w:r>
    </w:p>
    <w:p w:rsidR="00FD3E3D" w:rsidRPr="007219B3" w:rsidRDefault="0021517C" w:rsidP="007219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Компаративные исследования интернационализации высшего образования</w:t>
      </w:r>
      <w:proofErr w:type="gramEnd"/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Лоренц Вероника Викторовна, Широбоков Сергей Николаевич,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Лингвокультурный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онлайн</w:t>
      </w:r>
      <w:r w:rsidR="003D16F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тренинг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как часть системы институционализации международной академической мобильности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Дугина Галина Александровна, ГАОУ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«Московский городской педагогический университет»</w:t>
      </w:r>
    </w:p>
    <w:p w:rsidR="00FD3E3D" w:rsidRPr="007219B3" w:rsidRDefault="0021517C" w:rsidP="007219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Некоторые особенности образовательных инноваций в системах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стран Европы (на примере Великобритании)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Курдюмова Ирина Михайловна, ФГБНУ «Институт стратегии развития образования Российской академии образования»</w:t>
      </w:r>
    </w:p>
    <w:p w:rsidR="00FD3E3D" w:rsidRPr="007219B3" w:rsidRDefault="0021517C" w:rsidP="007219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Сравнительный анализ факторов, влияющих на работу вуза в России и за рубежом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Горшечная Я.Л., Петрова Н.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proofErr w:type="gramEnd"/>
    </w:p>
    <w:p w:rsidR="00FD3E3D" w:rsidRPr="007219B3" w:rsidRDefault="00BF75A5" w:rsidP="007219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Мыслительные категории в меж</w:t>
      </w:r>
      <w:r w:rsidR="0021517C" w:rsidRPr="007219B3">
        <w:rPr>
          <w:rFonts w:ascii="Times New Roman" w:eastAsia="Times New Roman" w:hAnsi="Times New Roman" w:cs="Times New Roman"/>
          <w:sz w:val="24"/>
          <w:szCs w:val="24"/>
        </w:rPr>
        <w:t>ъязыковой коммуникации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Галич Галина Георгиевна,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университет им. Ф.М. Достоевского»</w:t>
      </w:r>
    </w:p>
    <w:p w:rsidR="00C069A5" w:rsidRPr="007219B3" w:rsidRDefault="00C069A5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6.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Особенности презентации образа России в зарубежных учебниках русского языка</w:t>
      </w:r>
    </w:p>
    <w:p w:rsidR="00C069A5" w:rsidRPr="007219B3" w:rsidRDefault="00C069A5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Дзюба Елена Вячеславовна,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«Уральский государственный педагогический университет»</w:t>
      </w:r>
    </w:p>
    <w:p w:rsidR="000E08F1" w:rsidRDefault="000E08F1" w:rsidP="000E08F1">
      <w:pPr>
        <w:pStyle w:val="a9"/>
        <w:spacing w:before="0" w:beforeAutospacing="0" w:after="0" w:afterAutospacing="0"/>
      </w:pPr>
      <w:r w:rsidRPr="000E08F1">
        <w:t xml:space="preserve">7. </w:t>
      </w:r>
      <w:r>
        <w:t xml:space="preserve">Реформа учебных программ </w:t>
      </w:r>
      <w:proofErr w:type="gramStart"/>
      <w:r>
        <w:t>высшего</w:t>
      </w:r>
      <w:proofErr w:type="gramEnd"/>
      <w:r>
        <w:t xml:space="preserve"> образования на примере Монголии</w:t>
      </w:r>
    </w:p>
    <w:p w:rsidR="00FD3E3D" w:rsidRDefault="000E08F1" w:rsidP="007219B3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  <w:r w:rsidRPr="000E08F1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>М.</w:t>
      </w:r>
      <w:r w:rsidR="005726AC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 xml:space="preserve"> </w:t>
      </w:r>
      <w:proofErr w:type="spellStart"/>
      <w:r w:rsidRPr="000E08F1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>Бямбасурэн</w:t>
      </w:r>
      <w:proofErr w:type="spellEnd"/>
      <w:r w:rsidRPr="000E08F1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 xml:space="preserve">, </w:t>
      </w:r>
      <w:proofErr w:type="spellStart"/>
      <w:r w:rsidRPr="000E08F1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>Борозенец</w:t>
      </w:r>
      <w:proofErr w:type="spellEnd"/>
      <w:r w:rsidRPr="000E08F1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 xml:space="preserve"> Т.Л., Б.</w:t>
      </w:r>
      <w:r w:rsidR="005726AC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 xml:space="preserve"> </w:t>
      </w:r>
      <w:proofErr w:type="spellStart"/>
      <w:r w:rsidRPr="000E08F1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>Баяржаргал</w:t>
      </w:r>
      <w:proofErr w:type="spellEnd"/>
      <w:r w:rsidRPr="000E08F1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>,</w:t>
      </w:r>
      <w:r w:rsidRPr="000E08F1">
        <w:rPr>
          <w:rFonts w:ascii="Times New Roman" w:hAnsi="Times New Roman" w:cs="Times New Roman"/>
          <w:i/>
          <w:iCs/>
          <w:color w:val="000000"/>
          <w:sz w:val="24"/>
          <w:szCs w:val="28"/>
        </w:rPr>
        <w:t xml:space="preserve"> </w:t>
      </w:r>
      <w:r w:rsidR="005726AC">
        <w:rPr>
          <w:rFonts w:ascii="Times New Roman" w:hAnsi="Times New Roman" w:cs="Times New Roman"/>
          <w:i/>
          <w:iCs/>
          <w:color w:val="000000"/>
          <w:sz w:val="24"/>
          <w:szCs w:val="28"/>
        </w:rPr>
        <w:t>Железнодорожный</w:t>
      </w:r>
      <w:r w:rsidR="005726AC" w:rsidRPr="005726AC">
        <w:rPr>
          <w:rFonts w:ascii="Times New Roman" w:hAnsi="Times New Roman" w:cs="Times New Roman"/>
          <w:i/>
          <w:iCs/>
          <w:color w:val="000000"/>
          <w:sz w:val="24"/>
          <w:szCs w:val="28"/>
        </w:rPr>
        <w:t xml:space="preserve"> институт</w:t>
      </w:r>
      <w:r w:rsidR="005726AC">
        <w:rPr>
          <w:rFonts w:ascii="Times New Roman" w:hAnsi="Times New Roman" w:cs="Times New Roman"/>
          <w:i/>
          <w:iCs/>
          <w:color w:val="000000"/>
          <w:sz w:val="24"/>
          <w:szCs w:val="28"/>
        </w:rPr>
        <w:t>,</w:t>
      </w:r>
      <w:r w:rsidR="005726AC" w:rsidRPr="005726AC">
        <w:rPr>
          <w:i/>
          <w:iCs/>
          <w:color w:val="000000"/>
          <w:sz w:val="24"/>
          <w:szCs w:val="28"/>
        </w:rPr>
        <w:t xml:space="preserve"> </w:t>
      </w:r>
      <w:r w:rsidRPr="000E08F1">
        <w:rPr>
          <w:rFonts w:ascii="Times New Roman" w:hAnsi="Times New Roman" w:cs="Times New Roman"/>
          <w:i/>
          <w:iCs/>
          <w:color w:val="000000"/>
          <w:sz w:val="24"/>
          <w:szCs w:val="28"/>
        </w:rPr>
        <w:t>АО “УБЖД”, г</w:t>
      </w:r>
      <w:proofErr w:type="gramStart"/>
      <w:r w:rsidRPr="000E08F1">
        <w:rPr>
          <w:rFonts w:ascii="Times New Roman" w:hAnsi="Times New Roman" w:cs="Times New Roman"/>
          <w:i/>
          <w:iCs/>
          <w:color w:val="000000"/>
          <w:sz w:val="24"/>
          <w:szCs w:val="28"/>
        </w:rPr>
        <w:t>.У</w:t>
      </w:r>
      <w:proofErr w:type="gramEnd"/>
      <w:r w:rsidRPr="000E08F1">
        <w:rPr>
          <w:rFonts w:ascii="Times New Roman" w:hAnsi="Times New Roman" w:cs="Times New Roman"/>
          <w:i/>
          <w:iCs/>
          <w:color w:val="000000"/>
          <w:sz w:val="24"/>
          <w:szCs w:val="28"/>
        </w:rPr>
        <w:t>лан-Батор, Монголия</w:t>
      </w:r>
    </w:p>
    <w:p w:rsidR="00B5748C" w:rsidRPr="00B5748C" w:rsidRDefault="00B5748C" w:rsidP="00B5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8"/>
        </w:rPr>
        <w:t xml:space="preserve">8. </w:t>
      </w:r>
      <w:r w:rsidRPr="00B5748C">
        <w:rPr>
          <w:rFonts w:ascii="Times New Roman" w:eastAsia="Times New Roman" w:hAnsi="Times New Roman" w:cs="Times New Roman"/>
          <w:sz w:val="24"/>
          <w:szCs w:val="24"/>
        </w:rPr>
        <w:t>Образовательно-правовой обзор образования взрослых на европейском и международном уровнях. Изучение опыта Румынии</w:t>
      </w:r>
    </w:p>
    <w:p w:rsidR="00B5748C" w:rsidRPr="00B5748C" w:rsidRDefault="00B5748C" w:rsidP="00B5748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>Михаэла-Виорика</w:t>
      </w:r>
      <w:proofErr w:type="spellEnd"/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>Рушитору</w:t>
      </w:r>
      <w:proofErr w:type="spellEnd"/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D16F9" w:rsidRPr="00BF75A5">
        <w:rPr>
          <w:rFonts w:ascii="Times New Roman" w:hAnsi="Times New Roman" w:cs="Times New Roman"/>
          <w:i/>
          <w:lang w:val="en-US"/>
        </w:rPr>
        <w:t>Actissia</w:t>
      </w:r>
      <w:proofErr w:type="spellEnd"/>
      <w:r w:rsidR="003D16F9">
        <w:rPr>
          <w:rFonts w:ascii="Times New Roman" w:hAnsi="Times New Roman" w:cs="Times New Roman"/>
          <w:i/>
        </w:rPr>
        <w:t>,</w:t>
      </w:r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 xml:space="preserve"> Париж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3D16F9">
        <w:rPr>
          <w:rFonts w:ascii="Times New Roman" w:eastAsia="Times New Roman" w:hAnsi="Times New Roman" w:cs="Times New Roman"/>
          <w:i/>
          <w:sz w:val="24"/>
          <w:szCs w:val="24"/>
        </w:rPr>
        <w:t xml:space="preserve">Франция, </w:t>
      </w:r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 xml:space="preserve">Андре </w:t>
      </w:r>
      <w:proofErr w:type="spellStart"/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>Лемье</w:t>
      </w:r>
      <w:proofErr w:type="spellEnd"/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Университет Квебека в Монреале, </w:t>
      </w:r>
      <w:proofErr w:type="spellStart"/>
      <w:r w:rsidRPr="00B5748C">
        <w:rPr>
          <w:rFonts w:ascii="Times New Roman" w:eastAsia="Times New Roman" w:hAnsi="Times New Roman" w:cs="Times New Roman"/>
          <w:i/>
          <w:sz w:val="24"/>
          <w:szCs w:val="24"/>
        </w:rPr>
        <w:t>Бон</w:t>
      </w:r>
      <w:r w:rsidR="003D16F9">
        <w:rPr>
          <w:rFonts w:ascii="Times New Roman" w:eastAsia="Times New Roman" w:hAnsi="Times New Roman" w:cs="Times New Roman"/>
          <w:i/>
          <w:sz w:val="24"/>
          <w:szCs w:val="24"/>
        </w:rPr>
        <w:t>ифаце</w:t>
      </w:r>
      <w:proofErr w:type="spellEnd"/>
      <w:r w:rsidR="003D16F9">
        <w:rPr>
          <w:rFonts w:ascii="Times New Roman" w:eastAsia="Times New Roman" w:hAnsi="Times New Roman" w:cs="Times New Roman"/>
          <w:i/>
          <w:sz w:val="24"/>
          <w:szCs w:val="24"/>
        </w:rPr>
        <w:t xml:space="preserve"> Бахи, Университет Альберт, Канада</w:t>
      </w:r>
    </w:p>
    <w:p w:rsidR="0071047B" w:rsidRPr="000E08F1" w:rsidRDefault="0071047B" w:rsidP="007219B3">
      <w:pPr>
        <w:spacing w:after="0" w:line="240" w:lineRule="auto"/>
        <w:rPr>
          <w:rFonts w:ascii="Times New Roman" w:eastAsia="Times New Roman" w:hAnsi="Times New Roman" w:cs="Times New Roman"/>
          <w:i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10. Горизонты языковой подготовки в вузе.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Начало работы секции: 7:00 (МСК)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Модераторы: Дроботенко Юлия Борисовна,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зав. кафедрой иностранных языков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 доцент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Назарова Наталья Александровна,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 иностранных языков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6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https://gl.omgpu.ru/adm-kyt-ypr-jw4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325953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 xml:space="preserve">Реализация принципа универсализма в языковой подготовке студентов вуза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Дроботенко Юлия Борисовна,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>Интеграция идей культурологического подхода и лингводидактических принципов в процессе преподавания иностранного языка в вузе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Филатова Елена Александровна,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Культуросообразность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содержания учебных материалов по иностранному языку 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Косякова Юлия Геннадьевна,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lastRenderedPageBreak/>
        <w:t>4.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 xml:space="preserve">Использование идей методики Г.А. Китайгородской для развития навыков говорения у студентов неязыковых специальностей 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Боревич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Галина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>Возможности корпусной лингвистики в формировании универсальных компетенций студентов вуза (на примере УК-4)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Стожок Екатерина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 xml:space="preserve">Потенциал методики преподавания профессионально-ориентированного английского языка в развитии универсальных компетенций студентов неязыковых специальностей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Назарова Наталья Александровна,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 xml:space="preserve">Обучение студентов когнитивным и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метакогнитивным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стратегиям самостоятельной работы как способ развития универсальных компетенций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Смагина Ирина Леонидовна,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>Значимость навыков академического письма в развитии универсальных компетенций студентов вуза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Айданова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Юлия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Файзиевна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Кейс-тестинг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в оценке универсальных компетенций студентов неязыковых специальностей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Назаров Сергей Владимирович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 xml:space="preserve">Тестовые технологии в обучении грамматики английского языка студентов технических специальностей,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Толстых Олеся Михайловна,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Парастаева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Светлана Георгиевна, ФГАОУ «Российский университет транспорта»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 xml:space="preserve"> Возможности ИКТ в развитии универсальных компетенций студентов неязыковых специальностей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Панасенко Екатерина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ab/>
        <w:t xml:space="preserve"> Исследование отношения и мотивации будущих учителей к изучению профильного предмета (химия) на английском языке  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Бабич Ирина Михайловна, «Назарбаев Интеллектуальные школы» (Казахстан)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Назарова Наталья Александровна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ФГБОУ ВО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Панасенко Екатерина Владимировна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ФГБОУ ВО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13. Литература и медицина: проблемы взаимодействия (на материалах английского языка) 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Крупнова Татьяна Александровна,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ФГБОУ ВО «Омский государственный медицинский университет»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11. Воспитание: новые вызовы.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Модераторы: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Феттер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Инна Витальевна,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Белоусов Владимир Владимирович,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начальник управления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внеучебной работы ОмГПУ</w:t>
      </w:r>
    </w:p>
    <w:p w:rsidR="00FD3E3D" w:rsidRPr="0071047B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7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https://gl.omgpu.ru/adm-3vm-b9k-klf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536019</w:t>
      </w:r>
    </w:p>
    <w:p w:rsidR="00FD3E3D" w:rsidRPr="007219B3" w:rsidRDefault="0021517C" w:rsidP="007219B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Комплексный подход к воспитательной работе с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вуза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Ильясова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Зулейха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Закуановна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«Башкирский государственный аграрный университет»</w:t>
      </w:r>
    </w:p>
    <w:p w:rsidR="00FD3E3D" w:rsidRPr="007219B3" w:rsidRDefault="0021517C" w:rsidP="007219B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Просоциальное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воспитание студентов средствами гибридной войны: новые вызовы и риски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Аксютина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Зульфия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Абдулловна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Семья как главный институт социализации личности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Таюпова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Диана Альбертовна,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 «Башкирский государственный аграрный университет»</w:t>
      </w:r>
    </w:p>
    <w:p w:rsidR="00FD3E3D" w:rsidRPr="007219B3" w:rsidRDefault="0021517C" w:rsidP="007219B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Конкурс как форма воспитательной деятельности в педагогическом университете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Феттер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Инна Витальевна,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FD3E3D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12. Практики становления успешного учителя.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FD3E3D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Модераторы: Петрусевич Аркадий Аркадьевич,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профессор кафедры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 профессор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Чухин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Степан Геннадьевич,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1047B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8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https://gl.omgpu.ru/adm-wgg-6sd-flc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118205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Методическая деятельность в общеобразовательной школе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Лутченко Екатерина Владимировна, БОУ г. Омска «Средняя общеобразовательная школа с углубленным изучением отдельных предметов № 73»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Программа развития образовательной организации как документ оперативного уровня государственной образовательной политики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Чухина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Елена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Социокультурные практики формирования гражданской идентичности школьников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Чухин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Степан Геннадьевич,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Способы выявления и поддержки одаренных детей средствами предметов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естественно-научного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цикла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Юксовская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Анна Анатольевна, БОУ г. Омска «Гимназия № 43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мультимедийных средств на уроках физической культуры в школе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Бобров Андрей Дмитриевич,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«Алтайский государственный педагогический университет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Проблема родительства в условиях современного общества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Горская Светлана Викторовна,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Юденкова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Ирина Викторовна, ФГАОУ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«Национальный исследовательский Нижегородский государственный университет им. Н.И.Лобачевского» (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Арзамасский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филиал)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Подготовка учителя к проектированию индивидуального образовательного маршрута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: опыт и перспективы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Шефер Татьяна Владимировна, БОУ г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.О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мска «Гимназия №159»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Понятие творческий потенциал педагога: теоретический аспект,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Киселева Анна Валерьевна,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«Уральский государственный архитектурно-художественный университет»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Структура методических рекомендаций для родителей по формированию учебной мотивации младшего школьника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Давыдова Анна Олеговна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,«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Южно-Уральский государственный гуманитарно-педагогический университет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D3E3D" w:rsidRPr="007219B3" w:rsidRDefault="0021517C" w:rsidP="007219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Проблемы формирования цифровых компетенций современного учителя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Петрусевич Аркадий Аркадьевич,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Дука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Наталья Александровна,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13. Лингвистические и лингводидактические проблемы развития вторичной языковой личности.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Модераторы: Попова Лариса Владимировна,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английского языка,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филологических наук, доцент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Соловьев Дмитрий Николаевич,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английского языка,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9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https://gl.omgpu.ru/adm-91g-lor-uyi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741315</w:t>
      </w:r>
    </w:p>
    <w:p w:rsidR="00FD3E3D" w:rsidRPr="007219B3" w:rsidRDefault="0021517C" w:rsidP="007219B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Элективный ку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рс в ст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>арших классах «Термин как специальная лексическая единица» (на материале подъязыка ювелирного дела)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Елисеева Елена Петровна,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Латухова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Виктория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университет», Бюджетное общеобразовательное учреждение города Омска "Средняя общеобразовательная школа №91"</w:t>
      </w:r>
    </w:p>
    <w:p w:rsidR="00FD3E3D" w:rsidRPr="007219B3" w:rsidRDefault="0021517C" w:rsidP="007219B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Английский язык как средство социокультурного развития школьников на уровне основного общего образования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Махмудова Татьяна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Сарваровна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«Томский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Роль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лингвосоциокультурной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информации англоязычной версии сайта в репрезентации российского университета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Рянская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Эльвира Михайловна.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Задорозина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Юлия Константиновна, ФГБОУ ВО «Нижневартовский государственный университет»</w:t>
      </w:r>
    </w:p>
    <w:p w:rsidR="00FD3E3D" w:rsidRPr="007219B3" w:rsidRDefault="0021517C" w:rsidP="007219B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Стратегии обучения аудированию на занятиях по иностранному языку в вузе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Осадчая Татьяна Юрьевна, ФГАОУ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«Крымский федеральный университет им. В.И. Вернадского»</w:t>
      </w:r>
    </w:p>
    <w:p w:rsidR="00FD3E3D" w:rsidRPr="007219B3" w:rsidRDefault="0021517C" w:rsidP="007219B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Использование интерактивных методов на лекционных занятиях при обучении студентов факультета иностранных языков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Ковалева Дина Борисовна,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Чибышева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Ольга Анатольевна,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Использование метода полного физического реагирования (TPR) на уроках английского языка в общеобразовательной школе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Козлова Софья Андреевна,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«Томский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7 Применение активных методов обучения имитационного характера на занятиях по методике обучения иностранному языку студентов педагогического вуза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Верник Ирина Сергеевна,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Предметно-языковое интегрированное обучение в этнокультурном образовании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Деревянченко Е.А., 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Реализация андрагогического подхода в преподавании иностранного языка в условиях полиэтнического региона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Черникова Е.В. Тодорова Ю.Г., ГОУ «Приднестровский Государственный Университет им. Т.Г. Шевченко»</w:t>
      </w:r>
    </w:p>
    <w:p w:rsidR="00FD3E3D" w:rsidRPr="007219B3" w:rsidRDefault="0021517C" w:rsidP="007219B3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Взаимодействие детей с разными образовательными потребностями на уроке иностранного языка через образовательную коммуникацию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Штерн Ольга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Влдаимировна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"Томский государственный педагогический университет", Томский государственный педагогический университет</w:t>
      </w:r>
    </w:p>
    <w:p w:rsidR="00FD3E3D" w:rsidRDefault="00FD3E3D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1047B" w:rsidRPr="007219B3" w:rsidRDefault="0071047B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14. Горизонты магистерского образования.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Модераторы: Чуркина Наталья Ивановна,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профессор кафедры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 доцент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Чухина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Елена Викторовна,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и.о. директора Центра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магистерской</w:t>
      </w:r>
      <w:proofErr w:type="gramEnd"/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подготовки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1047B"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hyperlink r:id="rId20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https://gl.omgpu.ru/adm-bdb-pce-hbn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033421</w:t>
      </w:r>
    </w:p>
    <w:p w:rsidR="00FD3E3D" w:rsidRPr="007219B3" w:rsidRDefault="0021517C" w:rsidP="007219B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Нужна ли современному образованию педагогическая магистратура?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Чуркина Наталья Ивановна,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Развитие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магистерского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в педагогическом вузе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Парц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Ольга Степановна,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Реформирование университетской подготовки магистрантов во Франции 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Ильина Ольга Игоревна,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«Российский государственный педагогический университет имени А.И. Герцена» </w:t>
      </w:r>
    </w:p>
    <w:p w:rsidR="00FD3E3D" w:rsidRPr="007219B3" w:rsidRDefault="0021517C" w:rsidP="007219B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Магистерское образование как связующий уровень развития преемственности в высшем образовании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Михайленко Татьяна Сергеевна,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FD3E3D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FD3E3D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15. Профессионально-ценностные ориентиры подготовки будущих педагогов в условиях цифровизации общества.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Модераторы: Диких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Элина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Радиковна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Дука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Наталья Александровна,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профессор кафедры педагогики ОмГПУ,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наук, доцент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21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https://gl.omgpu.ru/adm-aon-nma-ifi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975389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Исследование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уровня развития компетентности преподавателя медицинского вуза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в области конструирования содержания педагогической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Котенко Евгения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медицинский университет»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Использование гуманитарной технологии коучинга в становлении профессионально-ценностных ориентаций студентов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Алексеева Татьяна Юрьевна,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Организационно-педагогические условия ориентации школьников на педагогические профессии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Макарова Наталья Станиславовна, Зарипова Елена Игоревна,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Медико-биологические и психолого-педагогические аспекты формирования (привития) у обучающихся вузов культуры здорового и безопасного образа жизни,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Новикова Ирина Игоревна, ФБУН «Новосибирский НИИ гигиены Роспотребнадзора»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Использование интерактивных технологий в процессе дистанционного обучения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Белозубова Екатерина Николаевна, ФГАОУ ВО «Северо-Кавказский федеральный университет»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Новые подходы физического воспитания студентов в вузе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Листкова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Марина Леонидовна,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Интеграция традиционных и цифровых технологий в профессиональном образовании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Филатова Ольга Николаевна, Пьянзина Дарья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«Нижегородский государственный Педагогический университет им. К. Минина»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Соответствие выпускника педагогического вуза требованиям профессионального стандарта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Жарких Л.А.,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Курдуанова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О.И,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Профессиональное самоопределение студентов в открытом образовательном пространстве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Тихолаз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Татьяна Михайловна,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Возможности студентов i курса самостоятельно решать учебные задачи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Павленко Евгений Александрович,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Профессионально-ценностные ориентации профессиональной подготовки будущих педагогов к решению задач воспитания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Берестовская Людмила Петровна,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 (филиал в г. Таре)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11. Специфика взаимосвязи социального интереса с жизнестойкостью студентов в процессе обучения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Удалов Александр,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университет им. Ф.М. Достоевского» 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Факторы, влияющие на физкультурную активность студентов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Смирнова Елена Ивановна,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Сухостав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Ольга Анатольевна,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Ресурс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профессионально-педагогического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в формировании информационной компетентности будущих преподавателей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Осадчук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Ольга Леонидовна,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«Сибирский государственный автомобильно-дорожный университет»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Цифровая образовательная среда как условие трансформации образования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Лучникова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Елена Валерьевна, МАОУ "Гимназия № 5" г. Перми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Формирование дизайн педагогики в цифровом формате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Козлова Ирина Сергеевна,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"Нижегородский государственный педагогический университет имени Козьмы Минина"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Применение задачного подхода на корректирующем этапе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выравнивающе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- развивающего обучения основам информационных технологий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Курочка Раиса Александровна, Богданова Алина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21517C" w:rsidP="007219B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Урок-конструктор по истории в рамках дистанционного обучения (на примере программы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Голикова Анастасия Игоревна,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 </w:t>
      </w:r>
    </w:p>
    <w:p w:rsidR="00FD3E3D" w:rsidRPr="007219B3" w:rsidRDefault="00FD3E3D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16. Обучение математике, информатике, физике и технологии в условиях цифровой образовательной среды.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11:00 (МСК)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Модераторы: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Далингер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Виктор Алексеевич,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профессор кафедры математики и методики обучения математик</w:t>
      </w:r>
      <w:r w:rsidR="000430BC" w:rsidRPr="007219B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наук, профессор</w:t>
      </w:r>
    </w:p>
    <w:p w:rsidR="00FD3E3D" w:rsidRPr="007219B3" w:rsidRDefault="000430B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Рагулина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Марина Ивановна</w:t>
      </w:r>
      <w:r w:rsidR="0021517C" w:rsidRPr="00721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517C" w:rsidRPr="007219B3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зав. кафедрой информатики и методики обучения информатики</w:t>
      </w:r>
      <w:r w:rsidR="0021517C" w:rsidRPr="007219B3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D3E3D" w:rsidRPr="007219B3" w:rsidRDefault="000430B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</w:t>
      </w:r>
      <w:r w:rsidR="0021517C" w:rsidRPr="00721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профессор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22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https://gl.omgpu.ru/adm-gvp-n1y-uwx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849774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Реализация модели «смена рабочих зон» при обучении геометрии учащихся основной школы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Дербуш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Марина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Формирование цифровой компетентности обучающихся в условиях реализации принципа ускоренного развития информационной активности</w:t>
      </w:r>
      <w:proofErr w:type="gramEnd"/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Хорошавина Галина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Долматовна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, ФГБОУ ВО «МГТУ имени Н.Э. Баумана (национальный исследовательский университет)»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Создание цифровых образовательных продуктов в сервисе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Курганова Наталья Александровна, Раскина Ирина Ивановна,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Цели обучения физике: вчера, сегодня, завтра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Павлов Сергей Александрович,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Проблемы развития дистанционного обучения и его перспективы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Маркова Анна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«Томский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Готовность преподавателей к работе в дистанционном формате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Булаева Марина Николаевна, Спиридонова Диана Александровна, Чеснокова Полина Николаевна, Севостьянова Екатерина Алексеевна, Санкт-Петербургской академии постдипломного педагогического образования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О содержании и особенностях обучения курсу «моделирование интеллектуальных систем» будущих учителей информатики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Богданова Алина Николаевна,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командной работы будущих педагогов на основе применения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on-line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доски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Padlet</w:t>
      </w:r>
      <w:proofErr w:type="spellEnd"/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Репп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Ольга Александровна,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Прорывы в математических исследованиях и публикационная активность математиков</w:t>
      </w:r>
    </w:p>
    <w:p w:rsidR="00FD3E3D" w:rsidRPr="007219B3" w:rsidRDefault="000430B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Соломатин Денис Владимирович, </w:t>
      </w:r>
      <w:r w:rsidR="0021517C" w:rsidRPr="007219B3">
        <w:rPr>
          <w:rFonts w:ascii="Times New Roman" w:eastAsia="Times New Roman" w:hAnsi="Times New Roman" w:cs="Times New Roman"/>
          <w:sz w:val="24"/>
          <w:szCs w:val="24"/>
        </w:rPr>
        <w:t xml:space="preserve">Князев Олег Викторович, </w:t>
      </w:r>
      <w:r w:rsidR="0021517C"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="0021517C"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="0021517C"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Новый формат обучения технологиям обработки материалов во внеурочной деятельности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Соловьева Ирина Борисовна,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«Алтайский государственный гуманитарно-педагогический университет имени В.М. Шукшина»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Интеграция алгебраического и геометрического методов в обучении учащихся решению задач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Далингер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Виктор Алексеевич,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lastRenderedPageBreak/>
        <w:t>Формирование предметных компетенций при обучении физике в условиях цифровой образовательной среды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Красноухова Валентина Николаевна,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Организация самостоятельной деятельности учащихся при обучении математики в условиях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цифрового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</w:t>
      </w:r>
    </w:p>
    <w:p w:rsidR="00FD3E3D" w:rsidRPr="007219B3" w:rsidRDefault="0021517C" w:rsidP="007219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Фисенко Т.П.</w:t>
      </w:r>
    </w:p>
    <w:p w:rsidR="00FD3E3D" w:rsidRPr="007219B3" w:rsidRDefault="0021517C" w:rsidP="007219B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Из опыта использования модели смешанного обучения в преподавании курса "Программирование в системе 1С: Предприятие"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Шульга Евгения Владимировна,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C95C57" w:rsidRPr="007219B3" w:rsidRDefault="00C95C57" w:rsidP="007219B3">
      <w:pPr>
        <w:pStyle w:val="a5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Применение программы «GEOGEBRA» для иллюстрации зависимости элементов чертежа </w:t>
      </w:r>
    </w:p>
    <w:p w:rsidR="00C95C57" w:rsidRPr="007219B3" w:rsidRDefault="00C95C57" w:rsidP="007219B3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Кузьмин Сергей Геннадьевич,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0430BC" w:rsidP="007219B3">
      <w:pPr>
        <w:pStyle w:val="a5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Письменные работы в школе и педвузе в условиях пандемии</w:t>
      </w:r>
    </w:p>
    <w:p w:rsidR="000430BC" w:rsidRPr="007219B3" w:rsidRDefault="000430BC" w:rsidP="007219B3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iCs/>
          <w:sz w:val="24"/>
          <w:szCs w:val="24"/>
        </w:rPr>
        <w:t>Закотнов</w:t>
      </w:r>
      <w:proofErr w:type="spellEnd"/>
      <w:r w:rsidRPr="00721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Владимир Владимирович, ФГБОУ </w:t>
      </w:r>
      <w:proofErr w:type="gramStart"/>
      <w:r w:rsidRPr="007219B3">
        <w:rPr>
          <w:rFonts w:ascii="Times New Roman" w:eastAsia="Times New Roman" w:hAnsi="Times New Roman" w:cs="Times New Roman"/>
          <w:i/>
          <w:iCs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17. Естественнонаучное образование: проблемы и перспективы.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>Начало работы секции: 9:00 (МСК)</w:t>
      </w:r>
    </w:p>
    <w:p w:rsidR="00FD3E3D" w:rsidRPr="007219B3" w:rsidRDefault="00FD3E3D" w:rsidP="00721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Модератор</w:t>
      </w:r>
      <w:r w:rsidR="00077292" w:rsidRPr="007219B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Пликина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Наталья Владимировна,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доцент кафедры биологии и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биологического образования</w:t>
      </w:r>
    </w:p>
    <w:p w:rsidR="00FD3E3D" w:rsidRPr="007219B3" w:rsidRDefault="0021517C" w:rsidP="00721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кандидат биологических наук, доцент</w:t>
      </w:r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Ссылка на подключение:</w:t>
      </w: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23">
        <w:r w:rsidRPr="0071047B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  <w:u w:val="single"/>
          </w:rPr>
          <w:t>https://gl.omgpu.ru/adm-gzu-1d1-5ij</w:t>
        </w:r>
      </w:hyperlink>
    </w:p>
    <w:p w:rsidR="00FD3E3D" w:rsidRPr="007219B3" w:rsidRDefault="0021517C" w:rsidP="00721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доступа: 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>486818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1. Отношение и мотивация будущих учителей к изучению профильного предмета (химия) на английском языке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Бабич Ирина Михайловна, НАО «Павлодарский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2. Контроль знаний и умений путем применения цифровых образовательных ресурсов при освоении учебной дисциплины "Органическая химия"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Багавиева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Татьяна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Камильевна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«Новосибирский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Работа учителя биологии в соответствии требованиями </w:t>
      </w:r>
      <w:proofErr w:type="spellStart"/>
      <w:r w:rsidRPr="007219B3">
        <w:rPr>
          <w:rFonts w:ascii="Times New Roman" w:eastAsia="Times New Roman" w:hAnsi="Times New Roman" w:cs="Times New Roman"/>
          <w:sz w:val="24"/>
          <w:szCs w:val="24"/>
        </w:rPr>
        <w:t>профстандарта</w:t>
      </w:r>
      <w:proofErr w:type="spell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педагога современного образования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Самойлова Галина Владимировна, Ульянова Марина Викторовна,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7219B3" w:rsidRDefault="0021517C" w:rsidP="007219B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Использование платформы DISCORD для реализации дистанционного обучения химии в колледже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Григорьева Любовь Владимировна, ГБПОУ «Ставропольский государственный политехнический колледж» 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5. Контроль знаний и умений путем применения цифровых образовательных ресурсов при освоении учебной дисциплины "Органическая химия"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Багавиева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Татьяна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Камильевна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«Новосибирский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>6. Модель "перевернутый класс" в процессе подготовки будущих учителей химии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Качалова Галина Семеновна, ФГБОУ </w:t>
      </w:r>
      <w:proofErr w:type="gram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«Новосибирский государственный педагогический университет»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. Адсорбция железа (II)и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фосфат-ионов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на магнетите</w:t>
      </w:r>
    </w:p>
    <w:p w:rsidR="00FD3E3D" w:rsidRPr="000E08F1" w:rsidRDefault="000E08F1" w:rsidP="000E08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E08F1">
        <w:rPr>
          <w:rFonts w:ascii="Times New Roman" w:hAnsi="Times New Roman" w:cs="Times New Roman"/>
          <w:bCs/>
          <w:i/>
          <w:sz w:val="24"/>
          <w:szCs w:val="28"/>
        </w:rPr>
        <w:t>Кузин А.В.,</w:t>
      </w:r>
      <w:r w:rsidRPr="000E08F1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>Горичев</w:t>
      </w:r>
      <w:proofErr w:type="spellEnd"/>
      <w:r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И. Г.,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1517C" w:rsidRPr="007219B3">
        <w:rPr>
          <w:rFonts w:ascii="Times New Roman" w:eastAsia="Times New Roman" w:hAnsi="Times New Roman" w:cs="Times New Roman"/>
          <w:i/>
          <w:sz w:val="24"/>
          <w:szCs w:val="24"/>
        </w:rPr>
        <w:t>Шелонцев</w:t>
      </w:r>
      <w:proofErr w:type="spellEnd"/>
      <w:r w:rsidR="0021517C"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В. А.,</w:t>
      </w:r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E08F1">
        <w:rPr>
          <w:rFonts w:ascii="Times New Roman" w:hAnsi="Times New Roman" w:cs="Times New Roman"/>
          <w:bCs/>
          <w:i/>
          <w:sz w:val="24"/>
          <w:szCs w:val="28"/>
        </w:rPr>
        <w:t>Ухабин А.А.,</w:t>
      </w:r>
      <w:r w:rsidR="0021517C" w:rsidRPr="000E08F1">
        <w:rPr>
          <w:rFonts w:ascii="Times New Roman" w:eastAsia="Times New Roman" w:hAnsi="Times New Roman" w:cs="Times New Roman"/>
          <w:i/>
          <w:szCs w:val="24"/>
        </w:rPr>
        <w:t xml:space="preserve"> </w:t>
      </w:r>
      <w:r w:rsidR="0021517C"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="0021517C" w:rsidRPr="007219B3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="0021517C" w:rsidRPr="007219B3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</w:t>
      </w:r>
      <w:r w:rsidR="0021517C" w:rsidRPr="000E08F1">
        <w:rPr>
          <w:rFonts w:ascii="Times New Roman" w:eastAsia="Times New Roman" w:hAnsi="Times New Roman" w:cs="Times New Roman"/>
          <w:i/>
          <w:sz w:val="24"/>
          <w:szCs w:val="24"/>
        </w:rPr>
        <w:t>педагогический университет»</w:t>
      </w:r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0E08F1">
        <w:rPr>
          <w:rFonts w:ascii="Times New Roman" w:hAnsi="Times New Roman" w:cs="Times New Roman"/>
          <w:bCs/>
          <w:i/>
          <w:sz w:val="24"/>
          <w:szCs w:val="24"/>
        </w:rPr>
        <w:t>ГБОУ города Москва «Школа №1220»,</w:t>
      </w:r>
      <w:r w:rsidRPr="000E08F1">
        <w:rPr>
          <w:rStyle w:val="link"/>
          <w:rFonts w:ascii="Times New Roman" w:hAnsi="Times New Roman" w:cs="Times New Roman"/>
          <w:i/>
          <w:sz w:val="24"/>
          <w:szCs w:val="24"/>
        </w:rPr>
        <w:t xml:space="preserve"> ФГБОУ ВО Московский педагогический государственный университет</w:t>
      </w:r>
    </w:p>
    <w:p w:rsidR="00FD3E3D" w:rsidRPr="000E08F1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8. </w:t>
      </w:r>
      <w:r w:rsidRPr="000E08F1">
        <w:rPr>
          <w:rFonts w:ascii="Times New Roman" w:eastAsia="Times New Roman" w:hAnsi="Times New Roman" w:cs="Times New Roman"/>
          <w:sz w:val="24"/>
          <w:szCs w:val="24"/>
        </w:rPr>
        <w:t xml:space="preserve">Изучение влияния внешних факторов на коррозию стали в </w:t>
      </w:r>
      <w:proofErr w:type="spellStart"/>
      <w:r w:rsidRPr="000E08F1">
        <w:rPr>
          <w:rFonts w:ascii="Times New Roman" w:eastAsia="Times New Roman" w:hAnsi="Times New Roman" w:cs="Times New Roman"/>
          <w:sz w:val="24"/>
          <w:szCs w:val="24"/>
        </w:rPr>
        <w:t>железооксидной</w:t>
      </w:r>
      <w:proofErr w:type="spellEnd"/>
      <w:r w:rsidRPr="000E08F1">
        <w:rPr>
          <w:rFonts w:ascii="Times New Roman" w:eastAsia="Times New Roman" w:hAnsi="Times New Roman" w:cs="Times New Roman"/>
          <w:sz w:val="24"/>
          <w:szCs w:val="24"/>
        </w:rPr>
        <w:t xml:space="preserve"> пульпе методом </w:t>
      </w:r>
      <w:proofErr w:type="spellStart"/>
      <w:r w:rsidRPr="000E08F1">
        <w:rPr>
          <w:rFonts w:ascii="Times New Roman" w:eastAsia="Times New Roman" w:hAnsi="Times New Roman" w:cs="Times New Roman"/>
          <w:sz w:val="24"/>
          <w:szCs w:val="24"/>
        </w:rPr>
        <w:t>математичекого</w:t>
      </w:r>
      <w:proofErr w:type="spellEnd"/>
      <w:r w:rsidRPr="000E08F1">
        <w:rPr>
          <w:rFonts w:ascii="Times New Roman" w:eastAsia="Times New Roman" w:hAnsi="Times New Roman" w:cs="Times New Roman"/>
          <w:sz w:val="24"/>
          <w:szCs w:val="24"/>
        </w:rPr>
        <w:t xml:space="preserve"> планирования эксперимента </w:t>
      </w:r>
    </w:p>
    <w:p w:rsidR="00FD3E3D" w:rsidRPr="000E08F1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>Шелонцев</w:t>
      </w:r>
      <w:proofErr w:type="spellEnd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 В. А., Герасимова И. В., Кузин А. В., </w:t>
      </w:r>
      <w:proofErr w:type="spellStart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>Горичев</w:t>
      </w:r>
      <w:proofErr w:type="spellEnd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 И. Г., ФГБОУ </w:t>
      </w:r>
      <w:proofErr w:type="gramStart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p w:rsidR="00FD3E3D" w:rsidRPr="000E08F1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9. </w:t>
      </w:r>
      <w:r w:rsidRPr="000E08F1">
        <w:rPr>
          <w:rFonts w:ascii="Times New Roman" w:eastAsia="Times New Roman" w:hAnsi="Times New Roman" w:cs="Times New Roman"/>
          <w:sz w:val="24"/>
          <w:szCs w:val="24"/>
        </w:rPr>
        <w:t>Зависимость потенциала магнетитового электрода от рН, концентрац</w:t>
      </w:r>
      <w:proofErr w:type="gramStart"/>
      <w:r w:rsidRPr="000E08F1">
        <w:rPr>
          <w:rFonts w:ascii="Times New Roman" w:eastAsia="Times New Roman" w:hAnsi="Times New Roman" w:cs="Times New Roman"/>
          <w:sz w:val="24"/>
          <w:szCs w:val="24"/>
        </w:rPr>
        <w:t>ии ио</w:t>
      </w:r>
      <w:proofErr w:type="gramEnd"/>
      <w:r w:rsidRPr="000E08F1">
        <w:rPr>
          <w:rFonts w:ascii="Times New Roman" w:eastAsia="Times New Roman" w:hAnsi="Times New Roman" w:cs="Times New Roman"/>
          <w:sz w:val="24"/>
          <w:szCs w:val="24"/>
        </w:rPr>
        <w:t xml:space="preserve">нов железа (II)и </w:t>
      </w:r>
      <w:proofErr w:type="spellStart"/>
      <w:r w:rsidRPr="000E08F1">
        <w:rPr>
          <w:rFonts w:ascii="Times New Roman" w:eastAsia="Times New Roman" w:hAnsi="Times New Roman" w:cs="Times New Roman"/>
          <w:sz w:val="24"/>
          <w:szCs w:val="24"/>
        </w:rPr>
        <w:t>дигидроортофосфат-ионов</w:t>
      </w:r>
      <w:proofErr w:type="spellEnd"/>
    </w:p>
    <w:p w:rsidR="00FD3E3D" w:rsidRPr="000E08F1" w:rsidRDefault="000E08F1" w:rsidP="000E08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08F1">
        <w:rPr>
          <w:rFonts w:ascii="Times New Roman" w:hAnsi="Times New Roman" w:cs="Times New Roman"/>
          <w:bCs/>
          <w:i/>
          <w:sz w:val="24"/>
          <w:szCs w:val="24"/>
        </w:rPr>
        <w:t>Кузин А.В.,</w:t>
      </w:r>
      <w:r w:rsidRPr="000E08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>Горичев</w:t>
      </w:r>
      <w:proofErr w:type="spellEnd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 И. Г., </w:t>
      </w:r>
      <w:proofErr w:type="spellStart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>Шелонцев</w:t>
      </w:r>
      <w:proofErr w:type="spellEnd"/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 В. А.,</w:t>
      </w:r>
      <w:r w:rsidRPr="000E08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08F1">
        <w:rPr>
          <w:rFonts w:ascii="Times New Roman" w:hAnsi="Times New Roman" w:cs="Times New Roman"/>
          <w:i/>
          <w:sz w:val="24"/>
          <w:szCs w:val="24"/>
        </w:rPr>
        <w:t>Маманков</w:t>
      </w:r>
      <w:proofErr w:type="spellEnd"/>
      <w:r w:rsidRPr="000E08F1">
        <w:rPr>
          <w:rFonts w:ascii="Times New Roman" w:hAnsi="Times New Roman" w:cs="Times New Roman"/>
          <w:i/>
          <w:sz w:val="24"/>
          <w:szCs w:val="24"/>
        </w:rPr>
        <w:t xml:space="preserve"> А.В.</w:t>
      </w:r>
      <w:r w:rsidR="0021517C"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, ФГБОУ </w:t>
      </w:r>
      <w:proofErr w:type="gramStart"/>
      <w:r w:rsidR="0021517C" w:rsidRPr="000E08F1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="0021517C"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  <w:r w:rsidRPr="000E08F1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0E08F1">
        <w:rPr>
          <w:rStyle w:val="link"/>
          <w:rFonts w:ascii="Times New Roman" w:hAnsi="Times New Roman" w:cs="Times New Roman"/>
          <w:i/>
          <w:sz w:val="24"/>
          <w:szCs w:val="24"/>
        </w:rPr>
        <w:t xml:space="preserve">ФГБОУ ВО Московский педагогический государственный университет, </w:t>
      </w:r>
      <w:proofErr w:type="spellStart"/>
      <w:r w:rsidRPr="000E08F1">
        <w:rPr>
          <w:rFonts w:ascii="Times New Roman" w:hAnsi="Times New Roman" w:cs="Times New Roman"/>
          <w:i/>
          <w:sz w:val="24"/>
          <w:szCs w:val="24"/>
        </w:rPr>
        <w:t>РАНХиГС</w:t>
      </w:r>
      <w:proofErr w:type="spellEnd"/>
      <w:r w:rsidRPr="000E08F1">
        <w:rPr>
          <w:rFonts w:ascii="Times New Roman" w:hAnsi="Times New Roman" w:cs="Times New Roman"/>
          <w:i/>
          <w:sz w:val="24"/>
          <w:szCs w:val="24"/>
        </w:rPr>
        <w:t xml:space="preserve"> при президенте РФ</w:t>
      </w:r>
    </w:p>
    <w:p w:rsidR="00FD3E3D" w:rsidRPr="007219B3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10. Способы выявления и поддержки одаренных детей средствами предметов </w:t>
      </w:r>
      <w:proofErr w:type="gramStart"/>
      <w:r w:rsidRPr="007219B3">
        <w:rPr>
          <w:rFonts w:ascii="Times New Roman" w:eastAsia="Times New Roman" w:hAnsi="Times New Roman" w:cs="Times New Roman"/>
          <w:sz w:val="24"/>
          <w:szCs w:val="24"/>
        </w:rPr>
        <w:t>естественно-научного</w:t>
      </w:r>
      <w:proofErr w:type="gramEnd"/>
      <w:r w:rsidRPr="007219B3">
        <w:rPr>
          <w:rFonts w:ascii="Times New Roman" w:eastAsia="Times New Roman" w:hAnsi="Times New Roman" w:cs="Times New Roman"/>
          <w:sz w:val="24"/>
          <w:szCs w:val="24"/>
        </w:rPr>
        <w:t xml:space="preserve"> цикла</w:t>
      </w:r>
    </w:p>
    <w:p w:rsidR="00FD3E3D" w:rsidRPr="003D5DFC" w:rsidRDefault="0021517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3D5DFC">
        <w:rPr>
          <w:rFonts w:ascii="Times New Roman" w:eastAsia="Times New Roman" w:hAnsi="Times New Roman" w:cs="Times New Roman"/>
          <w:i/>
          <w:sz w:val="24"/>
          <w:szCs w:val="24"/>
        </w:rPr>
        <w:t>Юксовская</w:t>
      </w:r>
      <w:proofErr w:type="spellEnd"/>
      <w:r w:rsidRPr="003D5DFC">
        <w:rPr>
          <w:rFonts w:ascii="Times New Roman" w:eastAsia="Times New Roman" w:hAnsi="Times New Roman" w:cs="Times New Roman"/>
          <w:i/>
          <w:sz w:val="24"/>
          <w:szCs w:val="24"/>
        </w:rPr>
        <w:t xml:space="preserve"> Анна Анатольевна, бюджетное общеобразовательное учреждение города Омска "Гимназия № 43"</w:t>
      </w:r>
    </w:p>
    <w:p w:rsidR="003D5DFC" w:rsidRDefault="003D5DFC" w:rsidP="003D5D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5DFC">
        <w:rPr>
          <w:rFonts w:ascii="Times New Roman" w:eastAsia="Times New Roman" w:hAnsi="Times New Roman" w:cs="Times New Roman"/>
          <w:sz w:val="24"/>
          <w:szCs w:val="24"/>
        </w:rPr>
        <w:t>11. Развитие критического мышления студентов первого курса для дальнейшего формирования химической картины природы</w:t>
      </w:r>
    </w:p>
    <w:p w:rsidR="003D5DFC" w:rsidRPr="007219B3" w:rsidRDefault="003D5DFC" w:rsidP="007219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3D5DFC">
        <w:rPr>
          <w:rFonts w:ascii="Times New Roman" w:hAnsi="Times New Roman" w:cs="Times New Roman"/>
          <w:i/>
          <w:sz w:val="24"/>
          <w:szCs w:val="24"/>
        </w:rPr>
        <w:t>Гилязова</w:t>
      </w:r>
      <w:proofErr w:type="spellEnd"/>
      <w:r w:rsidRPr="003D5DFC">
        <w:rPr>
          <w:rFonts w:ascii="Times New Roman" w:hAnsi="Times New Roman" w:cs="Times New Roman"/>
          <w:i/>
          <w:sz w:val="24"/>
          <w:szCs w:val="24"/>
        </w:rPr>
        <w:t xml:space="preserve"> Ирина Борисовна, </w:t>
      </w:r>
      <w:r w:rsidRPr="003D5DFC">
        <w:rPr>
          <w:rFonts w:ascii="Times New Roman" w:eastAsia="Times New Roman" w:hAnsi="Times New Roman" w:cs="Times New Roman"/>
          <w:i/>
          <w:sz w:val="24"/>
          <w:szCs w:val="24"/>
        </w:rPr>
        <w:t xml:space="preserve">ФГБОУ </w:t>
      </w:r>
      <w:proofErr w:type="gramStart"/>
      <w:r w:rsidRPr="003D5DFC">
        <w:rPr>
          <w:rFonts w:ascii="Times New Roman" w:eastAsia="Times New Roman" w:hAnsi="Times New Roman" w:cs="Times New Roman"/>
          <w:i/>
          <w:sz w:val="24"/>
          <w:szCs w:val="24"/>
        </w:rPr>
        <w:t>ВО</w:t>
      </w:r>
      <w:proofErr w:type="gramEnd"/>
      <w:r w:rsidRPr="003D5DFC">
        <w:rPr>
          <w:rFonts w:ascii="Times New Roman" w:eastAsia="Times New Roman" w:hAnsi="Times New Roman" w:cs="Times New Roman"/>
          <w:i/>
          <w:sz w:val="24"/>
          <w:szCs w:val="24"/>
        </w:rPr>
        <w:t xml:space="preserve"> «Омский Государственный педагогический университет»</w:t>
      </w:r>
    </w:p>
    <w:sectPr w:rsidR="003D5DFC" w:rsidRPr="007219B3" w:rsidSect="006418EE">
      <w:pgSz w:w="11906" w:h="16838"/>
      <w:pgMar w:top="851" w:right="849" w:bottom="851" w:left="1276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2903"/>
    <w:multiLevelType w:val="multilevel"/>
    <w:tmpl w:val="3E2C702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F4A4B"/>
    <w:multiLevelType w:val="multilevel"/>
    <w:tmpl w:val="B3CE5A9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1465B"/>
    <w:multiLevelType w:val="multilevel"/>
    <w:tmpl w:val="84F42DE6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623BD"/>
    <w:multiLevelType w:val="multilevel"/>
    <w:tmpl w:val="91EEDDA6"/>
    <w:lvl w:ilvl="0">
      <w:start w:val="1"/>
      <w:numFmt w:val="decimal"/>
      <w:lvlText w:val="%1."/>
      <w:lvlJc w:val="left"/>
      <w:pPr>
        <w:ind w:left="720" w:hanging="360"/>
      </w:pPr>
      <w:rPr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0CB70C2D"/>
    <w:multiLevelType w:val="multilevel"/>
    <w:tmpl w:val="A614C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5B1AAD"/>
    <w:multiLevelType w:val="multilevel"/>
    <w:tmpl w:val="4D6ED40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B91B3F"/>
    <w:multiLevelType w:val="multilevel"/>
    <w:tmpl w:val="D9EA6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5109A"/>
    <w:multiLevelType w:val="multilevel"/>
    <w:tmpl w:val="0E90E87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065FA9"/>
    <w:multiLevelType w:val="multilevel"/>
    <w:tmpl w:val="3D368B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E3857"/>
    <w:multiLevelType w:val="multilevel"/>
    <w:tmpl w:val="65F29614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87845"/>
    <w:multiLevelType w:val="multilevel"/>
    <w:tmpl w:val="A5461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D971C0"/>
    <w:multiLevelType w:val="multilevel"/>
    <w:tmpl w:val="6930DFC4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CA491C"/>
    <w:multiLevelType w:val="multilevel"/>
    <w:tmpl w:val="E9307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1B225E"/>
    <w:multiLevelType w:val="multilevel"/>
    <w:tmpl w:val="70A03D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C3505E"/>
    <w:multiLevelType w:val="multilevel"/>
    <w:tmpl w:val="CFE62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D270E6"/>
    <w:multiLevelType w:val="multilevel"/>
    <w:tmpl w:val="CAEC7C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94151"/>
    <w:multiLevelType w:val="multilevel"/>
    <w:tmpl w:val="07EC21B8"/>
    <w:lvl w:ilvl="0">
      <w:start w:val="1"/>
      <w:numFmt w:val="decimal"/>
      <w:lvlText w:val="%1."/>
      <w:lvlJc w:val="left"/>
      <w:pPr>
        <w:ind w:left="720" w:hanging="360"/>
      </w:pPr>
      <w:rPr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C10C06"/>
    <w:multiLevelType w:val="multilevel"/>
    <w:tmpl w:val="CB946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9C2170"/>
    <w:multiLevelType w:val="multilevel"/>
    <w:tmpl w:val="04301A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4"/>
  </w:num>
  <w:num w:numId="5">
    <w:abstractNumId w:val="12"/>
  </w:num>
  <w:num w:numId="6">
    <w:abstractNumId w:val="11"/>
  </w:num>
  <w:num w:numId="7">
    <w:abstractNumId w:val="2"/>
  </w:num>
  <w:num w:numId="8">
    <w:abstractNumId w:val="7"/>
  </w:num>
  <w:num w:numId="9">
    <w:abstractNumId w:val="16"/>
  </w:num>
  <w:num w:numId="10">
    <w:abstractNumId w:val="0"/>
  </w:num>
  <w:num w:numId="11">
    <w:abstractNumId w:val="15"/>
  </w:num>
  <w:num w:numId="12">
    <w:abstractNumId w:val="13"/>
  </w:num>
  <w:num w:numId="13">
    <w:abstractNumId w:val="9"/>
  </w:num>
  <w:num w:numId="14">
    <w:abstractNumId w:val="1"/>
  </w:num>
  <w:num w:numId="15">
    <w:abstractNumId w:val="14"/>
  </w:num>
  <w:num w:numId="16">
    <w:abstractNumId w:val="5"/>
  </w:num>
  <w:num w:numId="17">
    <w:abstractNumId w:val="17"/>
  </w:num>
  <w:num w:numId="18">
    <w:abstractNumId w:val="3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3E3D"/>
    <w:rsid w:val="000430BC"/>
    <w:rsid w:val="00077292"/>
    <w:rsid w:val="000E08F1"/>
    <w:rsid w:val="001211A0"/>
    <w:rsid w:val="0021517C"/>
    <w:rsid w:val="00344B34"/>
    <w:rsid w:val="003B3012"/>
    <w:rsid w:val="003D16F9"/>
    <w:rsid w:val="003D5DFC"/>
    <w:rsid w:val="003E4EE0"/>
    <w:rsid w:val="005726AC"/>
    <w:rsid w:val="005B2E00"/>
    <w:rsid w:val="006418EE"/>
    <w:rsid w:val="006F2A36"/>
    <w:rsid w:val="0071047B"/>
    <w:rsid w:val="007219B3"/>
    <w:rsid w:val="00897CCF"/>
    <w:rsid w:val="00AA6E76"/>
    <w:rsid w:val="00B5748C"/>
    <w:rsid w:val="00BF2F04"/>
    <w:rsid w:val="00BF75A5"/>
    <w:rsid w:val="00C069A5"/>
    <w:rsid w:val="00C95C57"/>
    <w:rsid w:val="00FD3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8EE"/>
  </w:style>
  <w:style w:type="paragraph" w:styleId="1">
    <w:name w:val="heading 1"/>
    <w:basedOn w:val="a"/>
    <w:next w:val="a"/>
    <w:uiPriority w:val="9"/>
    <w:qFormat/>
    <w:rsid w:val="006418E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6418EE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418E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418E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418E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6418E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418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418E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6418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C95C5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F2F0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B2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2E00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077292"/>
  </w:style>
  <w:style w:type="character" w:customStyle="1" w:styleId="link">
    <w:name w:val="link"/>
    <w:basedOn w:val="a0"/>
    <w:rsid w:val="000E08F1"/>
  </w:style>
  <w:style w:type="paragraph" w:styleId="a9">
    <w:name w:val="Normal (Web)"/>
    <w:basedOn w:val="a"/>
    <w:uiPriority w:val="99"/>
    <w:unhideWhenUsed/>
    <w:rsid w:val="000E0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3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.omgpu.ru/adm-8ab-ijx-oyv" TargetMode="External"/><Relationship Id="rId13" Type="http://schemas.openxmlformats.org/officeDocument/2006/relationships/hyperlink" Target="https://gl.omgpu.ru/adm-xid-rfk-lvl" TargetMode="External"/><Relationship Id="rId18" Type="http://schemas.openxmlformats.org/officeDocument/2006/relationships/hyperlink" Target="https://gl.omgpu.ru/adm-wgg-6sd-fl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l.omgpu.ru/adm-aon-nma-ifi" TargetMode="External"/><Relationship Id="rId7" Type="http://schemas.openxmlformats.org/officeDocument/2006/relationships/hyperlink" Target="https://gl.omgpu.ru/adm-fdw-0gx-jmq" TargetMode="External"/><Relationship Id="rId12" Type="http://schemas.openxmlformats.org/officeDocument/2006/relationships/hyperlink" Target="https://gl.omgpu.ru/adm-cpk-qkh-wpj" TargetMode="External"/><Relationship Id="rId17" Type="http://schemas.openxmlformats.org/officeDocument/2006/relationships/hyperlink" Target="https://gl.omgpu.ru/adm-3vm-b9k-kl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l.omgpu.ru/adm-kyt-ypr-jw4" TargetMode="External"/><Relationship Id="rId20" Type="http://schemas.openxmlformats.org/officeDocument/2006/relationships/hyperlink" Target="https://gl.omgpu.ru/adm-bdb-pce-hb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l.omgpu.ru/adm-ryi-0vq-lbc" TargetMode="External"/><Relationship Id="rId11" Type="http://schemas.openxmlformats.org/officeDocument/2006/relationships/hyperlink" Target="https://gl.omgpu.ru/adm-piq-zss-zr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gl.omgpu.ru/adm-ddz-ixn-zgj" TargetMode="External"/><Relationship Id="rId23" Type="http://schemas.openxmlformats.org/officeDocument/2006/relationships/hyperlink" Target="https://gl.omgpu.ru/adm-gzu-1d1-5ij" TargetMode="External"/><Relationship Id="rId10" Type="http://schemas.openxmlformats.org/officeDocument/2006/relationships/hyperlink" Target="https://gl.omgpu.ru/adm-nqo-tkd-jlw" TargetMode="External"/><Relationship Id="rId19" Type="http://schemas.openxmlformats.org/officeDocument/2006/relationships/hyperlink" Target="https://gl.omgpu.ru/adm-91g-lor-uy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l.omgpu.ru/adm-enr-220-2hp" TargetMode="External"/><Relationship Id="rId14" Type="http://schemas.openxmlformats.org/officeDocument/2006/relationships/hyperlink" Target="https://gl.omgpu.ru/adm-9da-kkb-zsu" TargetMode="External"/><Relationship Id="rId22" Type="http://schemas.openxmlformats.org/officeDocument/2006/relationships/hyperlink" Target="https://gl.omgpu.ru/adm-gvp-n1y-uw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20</Pages>
  <Words>7041</Words>
  <Characters>40137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G1109-6</cp:lastModifiedBy>
  <cp:revision>13</cp:revision>
  <dcterms:created xsi:type="dcterms:W3CDTF">2021-04-21T08:32:00Z</dcterms:created>
  <dcterms:modified xsi:type="dcterms:W3CDTF">2021-04-21T11:53:00Z</dcterms:modified>
</cp:coreProperties>
</file>