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916" w:rsidRPr="001B1210" w:rsidRDefault="00E41916" w:rsidP="00E41916">
      <w:pPr>
        <w:jc w:val="center"/>
      </w:pPr>
      <w:r w:rsidRPr="001B1210">
        <w:t>МИНИСТЕРСТВО ОБРАЗОВАНИЯ И НАУКИ РОССИЙСКОЙ ФЕДЕРАЦИИ</w:t>
      </w:r>
    </w:p>
    <w:p w:rsidR="00E41916" w:rsidRPr="001B1210" w:rsidRDefault="00E41916" w:rsidP="00E41916">
      <w:pPr>
        <w:jc w:val="center"/>
      </w:pPr>
      <w:r w:rsidRPr="001B1210">
        <w:t>Федеральное государственное бюджетное образовательное учреждение</w:t>
      </w:r>
    </w:p>
    <w:p w:rsidR="00E41916" w:rsidRPr="001B1210" w:rsidRDefault="00E41916" w:rsidP="00E41916">
      <w:pPr>
        <w:jc w:val="center"/>
      </w:pPr>
      <w:r w:rsidRPr="001B1210">
        <w:t>высшего образования</w:t>
      </w:r>
      <w:r>
        <w:t xml:space="preserve"> </w:t>
      </w:r>
      <w:r w:rsidRPr="001B1210">
        <w:t>«Алтайский государственный гуманитарно-педагогический университет имени В.М. Шукшина»</w:t>
      </w:r>
    </w:p>
    <w:p w:rsidR="002B7CDB" w:rsidRDefault="00E41916" w:rsidP="00E41916">
      <w:pPr>
        <w:jc w:val="center"/>
        <w:rPr>
          <w:sz w:val="28"/>
          <w:szCs w:val="28"/>
        </w:rPr>
      </w:pPr>
      <w:r>
        <w:t>(</w:t>
      </w:r>
      <w:r w:rsidRPr="001B1210">
        <w:t>АГГПУ</w:t>
      </w:r>
      <w:r>
        <w:t xml:space="preserve"> им. В.М. Шукшина</w:t>
      </w:r>
      <w:r w:rsidRPr="001B1210">
        <w:t>)</w:t>
      </w:r>
    </w:p>
    <w:p w:rsidR="002B7CDB" w:rsidRDefault="002B7CDB" w:rsidP="002B7CDB">
      <w:pPr>
        <w:jc w:val="center"/>
        <w:rPr>
          <w:sz w:val="28"/>
          <w:szCs w:val="28"/>
        </w:rPr>
      </w:pPr>
    </w:p>
    <w:p w:rsidR="002B7CDB" w:rsidRDefault="002B7CDB" w:rsidP="002B7CDB">
      <w:pPr>
        <w:jc w:val="center"/>
        <w:rPr>
          <w:sz w:val="28"/>
          <w:szCs w:val="28"/>
        </w:rPr>
      </w:pPr>
    </w:p>
    <w:p w:rsidR="002B7CDB" w:rsidRDefault="002B7CDB" w:rsidP="002B7CDB">
      <w:pPr>
        <w:jc w:val="center"/>
        <w:rPr>
          <w:sz w:val="28"/>
          <w:szCs w:val="28"/>
        </w:rPr>
      </w:pPr>
    </w:p>
    <w:p w:rsidR="002B7CDB" w:rsidRDefault="002B7CDB" w:rsidP="002B7CDB">
      <w:pPr>
        <w:jc w:val="center"/>
        <w:rPr>
          <w:sz w:val="28"/>
          <w:szCs w:val="28"/>
        </w:rPr>
      </w:pPr>
    </w:p>
    <w:p w:rsidR="002B7CDB" w:rsidRDefault="002B7CDB" w:rsidP="002B7CDB">
      <w:pPr>
        <w:jc w:val="center"/>
        <w:rPr>
          <w:sz w:val="28"/>
          <w:szCs w:val="28"/>
        </w:rPr>
      </w:pPr>
    </w:p>
    <w:p w:rsidR="002B7CDB" w:rsidRDefault="002B7CDB" w:rsidP="002B7CDB">
      <w:pPr>
        <w:jc w:val="center"/>
        <w:rPr>
          <w:sz w:val="28"/>
          <w:szCs w:val="28"/>
        </w:rPr>
      </w:pPr>
    </w:p>
    <w:p w:rsidR="002B7CDB" w:rsidRDefault="002B7CDB" w:rsidP="002B7CDB">
      <w:pPr>
        <w:jc w:val="center"/>
        <w:rPr>
          <w:sz w:val="28"/>
          <w:szCs w:val="28"/>
        </w:rPr>
      </w:pPr>
    </w:p>
    <w:p w:rsidR="002B7CDB" w:rsidRDefault="002B7CDB" w:rsidP="002B7CDB">
      <w:pPr>
        <w:jc w:val="center"/>
        <w:rPr>
          <w:sz w:val="28"/>
          <w:szCs w:val="28"/>
        </w:rPr>
      </w:pPr>
    </w:p>
    <w:p w:rsidR="002B7CDB" w:rsidRDefault="002B7CDB" w:rsidP="002B7CDB">
      <w:pPr>
        <w:jc w:val="center"/>
        <w:rPr>
          <w:sz w:val="28"/>
          <w:szCs w:val="28"/>
        </w:rPr>
      </w:pPr>
    </w:p>
    <w:p w:rsidR="002B7CDB" w:rsidRDefault="002B7CDB" w:rsidP="002B7CDB">
      <w:pPr>
        <w:jc w:val="center"/>
        <w:rPr>
          <w:b/>
          <w:sz w:val="28"/>
          <w:szCs w:val="28"/>
        </w:rPr>
      </w:pPr>
    </w:p>
    <w:p w:rsidR="002B7CDB" w:rsidRDefault="002B7CDB" w:rsidP="002B7CDB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Паспорт и программа формирования</w:t>
      </w:r>
    </w:p>
    <w:p w:rsidR="002B7CDB" w:rsidRDefault="002B7CDB" w:rsidP="002B7CDB">
      <w:pPr>
        <w:jc w:val="center"/>
        <w:rPr>
          <w:b/>
          <w:caps/>
          <w:sz w:val="28"/>
          <w:szCs w:val="28"/>
        </w:rPr>
      </w:pPr>
    </w:p>
    <w:p w:rsidR="002B7CDB" w:rsidRDefault="002B7CDB" w:rsidP="002B7C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об</w:t>
      </w:r>
      <w:r w:rsidR="00617138">
        <w:rPr>
          <w:b/>
          <w:sz w:val="28"/>
          <w:szCs w:val="28"/>
        </w:rPr>
        <w:t>щекультурной  компетенции ОК- 5</w:t>
      </w:r>
      <w:r>
        <w:rPr>
          <w:b/>
          <w:sz w:val="28"/>
          <w:szCs w:val="28"/>
        </w:rPr>
        <w:t>:</w:t>
      </w:r>
    </w:p>
    <w:p w:rsidR="002B7CDB" w:rsidRDefault="002B7CDB" w:rsidP="002B7CDB">
      <w:pPr>
        <w:jc w:val="center"/>
        <w:rPr>
          <w:b/>
          <w:sz w:val="28"/>
          <w:szCs w:val="28"/>
        </w:rPr>
      </w:pPr>
    </w:p>
    <w:p w:rsidR="002B7CDB" w:rsidRDefault="002B7CDB" w:rsidP="002B7CDB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 w:rsidR="00617138">
        <w:rPr>
          <w:bCs/>
          <w:sz w:val="28"/>
          <w:szCs w:val="28"/>
        </w:rPr>
        <w:t>способен</w:t>
      </w:r>
      <w:proofErr w:type="gramEnd"/>
      <w:r w:rsidR="00617138">
        <w:rPr>
          <w:bCs/>
          <w:sz w:val="28"/>
          <w:szCs w:val="28"/>
        </w:rPr>
        <w:t xml:space="preserve"> к коммуникации в устной и письменной формах на русском и иностранном языках для решения задач межличностного и межкультурного взаимодействия</w:t>
      </w:r>
      <w:r>
        <w:rPr>
          <w:sz w:val="28"/>
          <w:szCs w:val="28"/>
        </w:rPr>
        <w:t>»</w:t>
      </w:r>
    </w:p>
    <w:p w:rsidR="002B7CDB" w:rsidRDefault="002B7CDB" w:rsidP="002B7CDB">
      <w:pPr>
        <w:jc w:val="center"/>
        <w:rPr>
          <w:sz w:val="28"/>
          <w:szCs w:val="28"/>
        </w:rPr>
      </w:pPr>
    </w:p>
    <w:p w:rsidR="002B7CDB" w:rsidRDefault="002B7CDB" w:rsidP="002B7CDB">
      <w:pPr>
        <w:jc w:val="center"/>
        <w:rPr>
          <w:sz w:val="28"/>
          <w:szCs w:val="28"/>
        </w:rPr>
      </w:pPr>
    </w:p>
    <w:p w:rsidR="002B7CDB" w:rsidRDefault="0017006C" w:rsidP="002B7C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 освоении ООП ВО, реализующей ФГОС В</w:t>
      </w:r>
      <w:r w:rsidR="002B7CDB">
        <w:rPr>
          <w:b/>
          <w:sz w:val="28"/>
          <w:szCs w:val="28"/>
        </w:rPr>
        <w:t>О</w:t>
      </w:r>
    </w:p>
    <w:p w:rsidR="002B7CDB" w:rsidRDefault="002B7CDB" w:rsidP="002B7CDB">
      <w:pPr>
        <w:jc w:val="center"/>
        <w:rPr>
          <w:b/>
          <w:sz w:val="28"/>
          <w:szCs w:val="28"/>
        </w:rPr>
      </w:pPr>
    </w:p>
    <w:p w:rsidR="002B7CDB" w:rsidRDefault="002B7CDB" w:rsidP="002B7CDB">
      <w:pPr>
        <w:jc w:val="center"/>
        <w:rPr>
          <w:b/>
          <w:sz w:val="28"/>
          <w:szCs w:val="28"/>
        </w:rPr>
      </w:pPr>
    </w:p>
    <w:p w:rsidR="002B7CDB" w:rsidRDefault="002B7CDB" w:rsidP="002B7CD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Направление подготовки: </w:t>
      </w:r>
      <w:r w:rsidR="00617138">
        <w:rPr>
          <w:sz w:val="28"/>
          <w:szCs w:val="28"/>
        </w:rPr>
        <w:t>06.03.01 Биология</w:t>
      </w:r>
    </w:p>
    <w:p w:rsidR="002B7CDB" w:rsidRDefault="002B7CDB" w:rsidP="002B7CDB">
      <w:pPr>
        <w:jc w:val="both"/>
        <w:rPr>
          <w:b/>
          <w:sz w:val="28"/>
          <w:szCs w:val="28"/>
        </w:rPr>
      </w:pPr>
    </w:p>
    <w:p w:rsidR="002B7CDB" w:rsidRPr="00FA0B90" w:rsidRDefault="002B7CDB" w:rsidP="002B7CD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Профиль подготовки: </w:t>
      </w:r>
      <w:r w:rsidR="00617138">
        <w:rPr>
          <w:sz w:val="28"/>
          <w:szCs w:val="28"/>
        </w:rPr>
        <w:t>Биоэкология</w:t>
      </w:r>
    </w:p>
    <w:p w:rsidR="002B7CDB" w:rsidRDefault="002B7CDB" w:rsidP="002B7CDB">
      <w:pPr>
        <w:jc w:val="both"/>
        <w:rPr>
          <w:b/>
          <w:sz w:val="28"/>
          <w:szCs w:val="28"/>
        </w:rPr>
      </w:pPr>
    </w:p>
    <w:p w:rsidR="002B7CDB" w:rsidRDefault="002B7CDB" w:rsidP="002B7CD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Квалификация (степень) выпускника: </w:t>
      </w:r>
      <w:r>
        <w:rPr>
          <w:sz w:val="28"/>
          <w:szCs w:val="28"/>
        </w:rPr>
        <w:t>бакалавр</w:t>
      </w:r>
    </w:p>
    <w:p w:rsidR="002B7CDB" w:rsidRDefault="002B7CDB" w:rsidP="002B7CDB">
      <w:pPr>
        <w:jc w:val="both"/>
        <w:rPr>
          <w:b/>
          <w:sz w:val="28"/>
          <w:szCs w:val="28"/>
        </w:rPr>
      </w:pPr>
    </w:p>
    <w:p w:rsidR="002B7CDB" w:rsidRDefault="002B7CDB" w:rsidP="002B7CD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Нормативный срок обучения: </w:t>
      </w:r>
      <w:r w:rsidR="00EE2354">
        <w:rPr>
          <w:sz w:val="28"/>
          <w:szCs w:val="28"/>
        </w:rPr>
        <w:t>5 лет</w:t>
      </w:r>
    </w:p>
    <w:p w:rsidR="002B7CDB" w:rsidRDefault="002B7CDB" w:rsidP="002B7CDB">
      <w:pPr>
        <w:jc w:val="both"/>
        <w:rPr>
          <w:b/>
          <w:bCs/>
          <w:sz w:val="28"/>
          <w:szCs w:val="28"/>
        </w:rPr>
      </w:pPr>
    </w:p>
    <w:p w:rsidR="002B7CDB" w:rsidRDefault="002B7CDB" w:rsidP="002B7CDB">
      <w:pPr>
        <w:jc w:val="center"/>
        <w:rPr>
          <w:sz w:val="28"/>
          <w:szCs w:val="28"/>
        </w:rPr>
      </w:pPr>
    </w:p>
    <w:p w:rsidR="002B7CDB" w:rsidRDefault="002B7CDB" w:rsidP="002B7CDB">
      <w:pPr>
        <w:jc w:val="center"/>
        <w:rPr>
          <w:sz w:val="28"/>
          <w:szCs w:val="28"/>
        </w:rPr>
      </w:pPr>
    </w:p>
    <w:p w:rsidR="002B7CDB" w:rsidRDefault="002B7CDB" w:rsidP="002B7CDB">
      <w:pPr>
        <w:jc w:val="center"/>
        <w:rPr>
          <w:sz w:val="28"/>
          <w:szCs w:val="28"/>
        </w:rPr>
      </w:pPr>
    </w:p>
    <w:p w:rsidR="002B7CDB" w:rsidRDefault="002B7CDB" w:rsidP="002B7CDB">
      <w:pPr>
        <w:rPr>
          <w:sz w:val="28"/>
          <w:szCs w:val="28"/>
        </w:rPr>
      </w:pPr>
    </w:p>
    <w:p w:rsidR="002B7CDB" w:rsidRDefault="002B7CDB" w:rsidP="002B7CDB">
      <w:pPr>
        <w:jc w:val="center"/>
        <w:rPr>
          <w:sz w:val="28"/>
          <w:szCs w:val="28"/>
        </w:rPr>
      </w:pPr>
    </w:p>
    <w:p w:rsidR="002B7CDB" w:rsidRDefault="002B7CDB" w:rsidP="002B7CDB">
      <w:pPr>
        <w:rPr>
          <w:sz w:val="28"/>
          <w:szCs w:val="28"/>
        </w:rPr>
      </w:pPr>
    </w:p>
    <w:p w:rsidR="002B7CDB" w:rsidRDefault="002B7CDB" w:rsidP="002B7CDB">
      <w:pPr>
        <w:jc w:val="center"/>
        <w:rPr>
          <w:sz w:val="28"/>
          <w:szCs w:val="28"/>
        </w:rPr>
      </w:pPr>
    </w:p>
    <w:p w:rsidR="002B7CDB" w:rsidRDefault="002B7CDB" w:rsidP="002B7CDB">
      <w:pPr>
        <w:jc w:val="center"/>
        <w:rPr>
          <w:sz w:val="28"/>
          <w:szCs w:val="28"/>
        </w:rPr>
      </w:pPr>
    </w:p>
    <w:p w:rsidR="002B7CDB" w:rsidRDefault="00EE2354" w:rsidP="00EE2354">
      <w:pPr>
        <w:jc w:val="center"/>
        <w:rPr>
          <w:sz w:val="28"/>
          <w:szCs w:val="28"/>
        </w:rPr>
      </w:pPr>
      <w:r>
        <w:rPr>
          <w:sz w:val="28"/>
          <w:szCs w:val="28"/>
        </w:rPr>
        <w:t>Бийск 2016</w:t>
      </w:r>
    </w:p>
    <w:p w:rsidR="002B7CDB" w:rsidRDefault="002B7CDB" w:rsidP="002B7CDB">
      <w:pPr>
        <w:jc w:val="center"/>
        <w:rPr>
          <w:b/>
          <w:sz w:val="28"/>
          <w:szCs w:val="28"/>
        </w:rPr>
      </w:pPr>
    </w:p>
    <w:p w:rsidR="002B7CDB" w:rsidRDefault="002B7CDB" w:rsidP="002B7CDB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ПАСПОРТ и ПРОГРАММА ФОРМИРОВАНИЯ </w:t>
      </w:r>
    </w:p>
    <w:p w:rsidR="002B7CDB" w:rsidRDefault="002B7CDB" w:rsidP="002B7CDB">
      <w:pPr>
        <w:jc w:val="center"/>
        <w:rPr>
          <w:sz w:val="28"/>
          <w:szCs w:val="28"/>
        </w:rPr>
      </w:pPr>
      <w:r>
        <w:rPr>
          <w:sz w:val="28"/>
          <w:szCs w:val="28"/>
        </w:rPr>
        <w:t>у студентов общекультурной компетенции</w:t>
      </w:r>
    </w:p>
    <w:p w:rsidR="002B7CDB" w:rsidRDefault="002B7CDB" w:rsidP="002B7CDB">
      <w:pPr>
        <w:jc w:val="center"/>
        <w:rPr>
          <w:sz w:val="28"/>
          <w:szCs w:val="28"/>
        </w:rPr>
      </w:pPr>
    </w:p>
    <w:p w:rsidR="002B7CDB" w:rsidRDefault="002B7CDB" w:rsidP="002B7CDB">
      <w:pPr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ОК-</w:t>
      </w:r>
      <w:r w:rsidR="00EE2354">
        <w:rPr>
          <w:b/>
          <w:sz w:val="28"/>
          <w:szCs w:val="28"/>
        </w:rPr>
        <w:t>5</w:t>
      </w:r>
      <w:r w:rsidR="00EE2354" w:rsidRPr="00EE2354">
        <w:rPr>
          <w:bCs/>
          <w:sz w:val="28"/>
          <w:szCs w:val="28"/>
        </w:rPr>
        <w:t xml:space="preserve"> </w:t>
      </w:r>
      <w:proofErr w:type="gramStart"/>
      <w:r w:rsidR="00EE2354">
        <w:rPr>
          <w:bCs/>
          <w:sz w:val="28"/>
          <w:szCs w:val="28"/>
        </w:rPr>
        <w:t>способен</w:t>
      </w:r>
      <w:proofErr w:type="gramEnd"/>
      <w:r w:rsidR="00EE2354">
        <w:rPr>
          <w:bCs/>
          <w:sz w:val="28"/>
          <w:szCs w:val="28"/>
        </w:rPr>
        <w:t xml:space="preserve"> к коммуникации в устной и письменной формах на русском и иностранном языках для решения задач межличностного и межкультурного взаимодействия</w:t>
      </w:r>
    </w:p>
    <w:p w:rsidR="002B7CDB" w:rsidRDefault="002B7CDB" w:rsidP="002B7CDB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1 ПАСПОРТ КОМПЕТЕНЦИИ</w:t>
      </w:r>
    </w:p>
    <w:p w:rsidR="002B7CDB" w:rsidRDefault="002B7CDB" w:rsidP="002B7C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1.1 Определение, содержание и основные сущностные  характеристики компетенции </w:t>
      </w:r>
    </w:p>
    <w:p w:rsidR="002B7CDB" w:rsidRDefault="00EE2354" w:rsidP="002B7CD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ОК-5</w:t>
      </w:r>
      <w:r w:rsidR="002B7CDB">
        <w:rPr>
          <w:sz w:val="28"/>
          <w:szCs w:val="28"/>
        </w:rPr>
        <w:t xml:space="preserve"> относится к разряду компетенций, введенных федеральным государственным образовательным стандартом высшего </w:t>
      </w:r>
      <w:bookmarkStart w:id="0" w:name="_GoBack"/>
      <w:bookmarkEnd w:id="0"/>
      <w:r w:rsidR="002B7CDB">
        <w:rPr>
          <w:sz w:val="28"/>
          <w:szCs w:val="28"/>
        </w:rPr>
        <w:t>образования, отражающих специфику подготовки выпускника-бакалавра по направлению подго</w:t>
      </w:r>
      <w:r>
        <w:rPr>
          <w:sz w:val="28"/>
          <w:szCs w:val="28"/>
        </w:rPr>
        <w:t>товки «Биология</w:t>
      </w:r>
      <w:r w:rsidR="002B7CDB">
        <w:rPr>
          <w:sz w:val="28"/>
          <w:szCs w:val="28"/>
        </w:rPr>
        <w:t xml:space="preserve">». Формирование данной компетенции необходимо для общекультурной подготовки бакалавра в части формирования системных знаний для решения  коммуникативных задач в </w:t>
      </w:r>
      <w:r>
        <w:rPr>
          <w:sz w:val="28"/>
          <w:szCs w:val="28"/>
        </w:rPr>
        <w:t xml:space="preserve">профессиональной деятельности. </w:t>
      </w:r>
      <w:r w:rsidR="002B7CDB">
        <w:rPr>
          <w:sz w:val="28"/>
          <w:szCs w:val="28"/>
        </w:rPr>
        <w:t xml:space="preserve">Значимость компетенции определяется фундаментальной значимостью владения государственным языком для осуществления профессиональной деятельности </w:t>
      </w:r>
      <w:r>
        <w:rPr>
          <w:sz w:val="28"/>
          <w:szCs w:val="28"/>
        </w:rPr>
        <w:t>и необходимостью владения иностранным</w:t>
      </w:r>
      <w:r w:rsidR="002B7CDB">
        <w:rPr>
          <w:sz w:val="28"/>
          <w:szCs w:val="28"/>
        </w:rPr>
        <w:t xml:space="preserve"> языком </w:t>
      </w:r>
      <w:r>
        <w:rPr>
          <w:sz w:val="28"/>
          <w:szCs w:val="28"/>
        </w:rPr>
        <w:t>на уровне, позволяющем оперировать видами речевой деятельности для успешной реализации межкультурной коммуникации</w:t>
      </w:r>
      <w:r w:rsidR="002B7CDB">
        <w:rPr>
          <w:sz w:val="28"/>
          <w:szCs w:val="28"/>
        </w:rPr>
        <w:t xml:space="preserve">. Когнитивная составляющая компетенции предполагает знание структурной организации языка как системы (фонетический, грамматический, лексический аспекты). </w:t>
      </w:r>
      <w:proofErr w:type="spellStart"/>
      <w:r w:rsidR="002B7CDB">
        <w:rPr>
          <w:sz w:val="28"/>
          <w:szCs w:val="28"/>
        </w:rPr>
        <w:t>Деятельностная</w:t>
      </w:r>
      <w:proofErr w:type="spellEnd"/>
      <w:r w:rsidR="002B7CDB">
        <w:rPr>
          <w:sz w:val="28"/>
          <w:szCs w:val="28"/>
        </w:rPr>
        <w:t xml:space="preserve"> составляющая базируется на формировании речевых умений в сфере вербальной коммуникации на государственном и иностранном языке. Компетенция является обязательной и входит в перечень базовых общекультурных компетенций по направлению подготовки.</w:t>
      </w:r>
    </w:p>
    <w:p w:rsidR="002B7CDB" w:rsidRDefault="002B7CDB" w:rsidP="002B7CDB">
      <w:pPr>
        <w:jc w:val="both"/>
        <w:rPr>
          <w:sz w:val="28"/>
          <w:szCs w:val="28"/>
        </w:rPr>
      </w:pPr>
    </w:p>
    <w:p w:rsidR="002B7CDB" w:rsidRDefault="002B7CDB" w:rsidP="002B7C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1.2 Структура компетенции </w:t>
      </w:r>
    </w:p>
    <w:p w:rsidR="002B7CDB" w:rsidRDefault="002B7CDB" w:rsidP="002B7CD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Бакалавр знает:</w:t>
      </w:r>
    </w:p>
    <w:p w:rsidR="002B7CDB" w:rsidRPr="00803CA9" w:rsidRDefault="002B7CDB" w:rsidP="002B7CDB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современную теоретическую концепцию культуры речи, орфоэпические, акцентологические, грамматические, лексические нормы ру</w:t>
      </w:r>
      <w:r>
        <w:rPr>
          <w:sz w:val="28"/>
          <w:szCs w:val="28"/>
        </w:rPr>
        <w:t>сского литературного  языка</w:t>
      </w:r>
      <w:r w:rsidRPr="00803CA9">
        <w:rPr>
          <w:sz w:val="28"/>
          <w:szCs w:val="28"/>
        </w:rPr>
        <w:t>;</w:t>
      </w:r>
    </w:p>
    <w:p w:rsidR="002B7CDB" w:rsidRPr="00803CA9" w:rsidRDefault="002B7CDB" w:rsidP="002B7CDB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грамматическую систему и лексиче</w:t>
      </w:r>
      <w:r>
        <w:rPr>
          <w:sz w:val="28"/>
          <w:szCs w:val="28"/>
        </w:rPr>
        <w:t>ский минимум одного из иностранных языков</w:t>
      </w:r>
      <w:r w:rsidRPr="00803CA9">
        <w:rPr>
          <w:sz w:val="28"/>
          <w:szCs w:val="28"/>
        </w:rPr>
        <w:t>;</w:t>
      </w:r>
    </w:p>
    <w:p w:rsidR="002B7CDB" w:rsidRPr="00803CA9" w:rsidRDefault="002B7CDB" w:rsidP="002B7CDB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универсальные закономерности структурной организации и самоорга</w:t>
      </w:r>
      <w:r>
        <w:rPr>
          <w:sz w:val="28"/>
          <w:szCs w:val="28"/>
        </w:rPr>
        <w:t>низации текста;</w:t>
      </w:r>
    </w:p>
    <w:p w:rsidR="002B7CDB" w:rsidRDefault="002B7CDB" w:rsidP="002B7CD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умеет:</w:t>
      </w:r>
    </w:p>
    <w:p w:rsidR="002B7CDB" w:rsidRDefault="002B7CDB" w:rsidP="002B7CDB">
      <w:pPr>
        <w:jc w:val="both"/>
        <w:rPr>
          <w:sz w:val="28"/>
          <w:szCs w:val="28"/>
        </w:rPr>
      </w:pPr>
      <w:r>
        <w:rPr>
          <w:sz w:val="28"/>
          <w:szCs w:val="28"/>
        </w:rPr>
        <w:t>- использовать иностранный язык в межличностном общении и профессиональной деятельности;</w:t>
      </w:r>
    </w:p>
    <w:p w:rsidR="002B7CDB" w:rsidRPr="00044932" w:rsidRDefault="002B7CDB" w:rsidP="002B7CDB">
      <w:pPr>
        <w:jc w:val="both"/>
        <w:rPr>
          <w:sz w:val="28"/>
          <w:szCs w:val="28"/>
        </w:rPr>
      </w:pPr>
      <w:r w:rsidRPr="007C2DF4">
        <w:rPr>
          <w:sz w:val="28"/>
          <w:szCs w:val="28"/>
        </w:rPr>
        <w:t>– логически верно организовывать устную и письменную речь;</w:t>
      </w:r>
    </w:p>
    <w:p w:rsidR="002B7CDB" w:rsidRPr="007C2DF4" w:rsidRDefault="002B7CDB" w:rsidP="002B7CDB">
      <w:pPr>
        <w:jc w:val="both"/>
        <w:rPr>
          <w:b/>
          <w:sz w:val="28"/>
          <w:szCs w:val="28"/>
        </w:rPr>
      </w:pPr>
      <w:r w:rsidRPr="007C2DF4">
        <w:rPr>
          <w:b/>
          <w:sz w:val="28"/>
          <w:szCs w:val="28"/>
        </w:rPr>
        <w:t>владеет:</w:t>
      </w:r>
    </w:p>
    <w:p w:rsidR="002B7CDB" w:rsidRPr="007C2DF4" w:rsidRDefault="002B7CDB" w:rsidP="002B7CDB">
      <w:pPr>
        <w:ind w:firstLine="709"/>
        <w:jc w:val="both"/>
        <w:rPr>
          <w:sz w:val="28"/>
          <w:szCs w:val="28"/>
        </w:rPr>
      </w:pPr>
      <w:r w:rsidRPr="007C2DF4">
        <w:rPr>
          <w:sz w:val="28"/>
          <w:szCs w:val="28"/>
        </w:rPr>
        <w:t>– техникой речевой коммуникации, опираясь на современное состояние языковой культуры;</w:t>
      </w:r>
    </w:p>
    <w:p w:rsidR="002B7CDB" w:rsidRDefault="002B7CDB" w:rsidP="002B7C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навыками извлечения необходимой информации из оригинального текста на иностранном языке по профессиональной проблематике. </w:t>
      </w:r>
    </w:p>
    <w:p w:rsidR="002B7CDB" w:rsidRDefault="002B7CDB" w:rsidP="002B7CDB">
      <w:pPr>
        <w:jc w:val="both"/>
        <w:rPr>
          <w:sz w:val="28"/>
          <w:szCs w:val="28"/>
        </w:rPr>
      </w:pPr>
    </w:p>
    <w:p w:rsidR="002B7CDB" w:rsidRDefault="002B7CDB" w:rsidP="002B7C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3 Планируемые уровни </w:t>
      </w:r>
      <w:proofErr w:type="spellStart"/>
      <w:r>
        <w:rPr>
          <w:b/>
          <w:sz w:val="28"/>
          <w:szCs w:val="28"/>
        </w:rPr>
        <w:t>сформированности</w:t>
      </w:r>
      <w:proofErr w:type="spellEnd"/>
      <w:r>
        <w:rPr>
          <w:b/>
          <w:sz w:val="28"/>
          <w:szCs w:val="28"/>
        </w:rPr>
        <w:t xml:space="preserve"> компетенции у студентов-выпускников вуза </w:t>
      </w:r>
    </w:p>
    <w:p w:rsidR="002B7CDB" w:rsidRDefault="002B7CDB" w:rsidP="002B7CDB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828"/>
        <w:gridCol w:w="2880"/>
        <w:gridCol w:w="5760"/>
      </w:tblGrid>
      <w:tr w:rsidR="002B7CDB" w:rsidTr="002B7CD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CDB" w:rsidRDefault="002B7CDB" w:rsidP="002B7CD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Уровни </w:t>
            </w:r>
            <w:proofErr w:type="spellStart"/>
            <w:r>
              <w:rPr>
                <w:b/>
                <w:bCs/>
                <w:sz w:val="28"/>
                <w:szCs w:val="28"/>
              </w:rPr>
              <w:t>сформированности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компетенции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CDB" w:rsidRDefault="002B7CDB" w:rsidP="002B7CD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Основные признаки уровня</w:t>
            </w:r>
          </w:p>
        </w:tc>
      </w:tr>
      <w:tr w:rsidR="002B7CDB" w:rsidTr="002B7CD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Пороговый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Знает: </w:t>
            </w:r>
          </w:p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базовые пра</w:t>
            </w:r>
            <w:r w:rsidR="00E44688">
              <w:rPr>
                <w:bCs/>
                <w:sz w:val="28"/>
                <w:szCs w:val="28"/>
              </w:rPr>
              <w:t>вила грамматики русского</w:t>
            </w:r>
            <w:r>
              <w:rPr>
                <w:bCs/>
                <w:sz w:val="28"/>
                <w:szCs w:val="28"/>
              </w:rPr>
              <w:t xml:space="preserve"> и иностранного языков;</w:t>
            </w:r>
          </w:p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продуктивный лексический запас на иностранном языке в рамках тематики курса;</w:t>
            </w:r>
          </w:p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Умеет:</w:t>
            </w:r>
          </w:p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спрашивать и отвечать на вопросы и обмениваться идеями и информацией по знакомой тематике в рамках предсказуемых повседневных и деловых ситуаций на иностранном языке;</w:t>
            </w:r>
          </w:p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понимать короткие простые тексты, содержащие фактическую информацию  и написанные повседневным или профессионально-ориентированным иностранным языком,</w:t>
            </w:r>
          </w:p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умеет делать короткие, заранее отрепетированные доклады, приводить краткие доводы и объяснения точек зрения в сфере профессиональной деятельности.</w:t>
            </w:r>
          </w:p>
          <w:p w:rsidR="002B7CDB" w:rsidRPr="00224DDE" w:rsidRDefault="002B7CDB" w:rsidP="002B7CDB">
            <w:pPr>
              <w:jc w:val="both"/>
              <w:rPr>
                <w:sz w:val="28"/>
                <w:szCs w:val="28"/>
              </w:rPr>
            </w:pPr>
            <w:r w:rsidRPr="00224DDE">
              <w:rPr>
                <w:sz w:val="28"/>
                <w:szCs w:val="28"/>
              </w:rPr>
              <w:t>– оценивать речевой поступок и осуществлять коммуникативно оправданный выбор языковой единицы в речевой деятельности</w:t>
            </w:r>
            <w:r w:rsidR="00E44688">
              <w:rPr>
                <w:sz w:val="28"/>
                <w:szCs w:val="28"/>
              </w:rPr>
              <w:t xml:space="preserve"> на русском и иностранном языках</w:t>
            </w:r>
            <w:r>
              <w:rPr>
                <w:sz w:val="28"/>
                <w:szCs w:val="28"/>
              </w:rPr>
              <w:t>;</w:t>
            </w:r>
          </w:p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</w:p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элементарные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2B7CDB" w:rsidTr="002B7CD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Базовый 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color w:val="000000"/>
                <w:sz w:val="28"/>
                <w:szCs w:val="28"/>
              </w:rPr>
              <w:t>языковые средства (лексические, грамматические, фонетические), на основе которых совершенствуется владение иностранным языком;</w:t>
            </w:r>
          </w:p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lastRenderedPageBreak/>
              <w:t>Умеет:</w:t>
            </w:r>
          </w:p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уверенно общаться на повседневные  и другие темы из области личных или профессиональных интересов;</w:t>
            </w:r>
          </w:p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делать ясный, логично построенный доклад, выделяя важные моменты и приводя детали, подтверждающие точку зрения;</w:t>
            </w:r>
          </w:p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самостоятельно извлекать информацию из прочитанного, меняя вид и скорость чтения, в зависимости от типа текста и целей и избирательно используя необходимые справочные материалы.</w:t>
            </w:r>
          </w:p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Владеет: </w:t>
            </w:r>
          </w:p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развернутые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2B7CDB" w:rsidTr="002B7CD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Повышенный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требования к речевому и языковому оформлению устных и письменных текстов с учетом специфики иноязычной культуры; </w:t>
            </w:r>
          </w:p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Умеет:</w:t>
            </w:r>
          </w:p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бегло говорить на разнообразные темы, четко обозначая взаимосвязь идей;</w:t>
            </w:r>
          </w:p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кратко изложить разнообразные тексты о реальных или вымышленных событиях, комментируя и обсуждая противоречивые моменты и основные темы;</w:t>
            </w:r>
          </w:p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делать четкие, хорошо структурированные доклады по сложной теме, развивая некоторые утверждения и подкрепляя точку зрения распространенными дополнительными рассуждениями, доводами и подходящими примерами.</w:t>
            </w:r>
          </w:p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</w:p>
          <w:p w:rsidR="002B7CDB" w:rsidRDefault="002B7CDB" w:rsidP="002B7CDB">
            <w:pPr>
              <w:pStyle w:val="1"/>
              <w:shd w:val="clear" w:color="auto" w:fill="FFFFFF"/>
              <w:jc w:val="both"/>
              <w:rPr>
                <w:spacing w:val="-11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spacing w:val="-11"/>
                <w:sz w:val="28"/>
                <w:szCs w:val="28"/>
              </w:rPr>
              <w:t>владеет различными функциональными стилями и способами их реализации в устной и письменной форме, в зависимости от коммуникативной установки в ситуациях профессионального и повседневного общения.</w:t>
            </w:r>
          </w:p>
          <w:p w:rsidR="002B7CDB" w:rsidRDefault="002B7CDB" w:rsidP="002B7CDB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2B7CDB" w:rsidRDefault="002B7CDB" w:rsidP="002B7CDB">
      <w:pPr>
        <w:rPr>
          <w:sz w:val="28"/>
          <w:szCs w:val="28"/>
        </w:rPr>
      </w:pPr>
    </w:p>
    <w:p w:rsidR="002B7CDB" w:rsidRDefault="002B7CDB" w:rsidP="002B7CDB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2 ПАСПОРТ ФОРМИРОВАНИЯ КОМПЕТЕНЦИИ</w:t>
      </w:r>
    </w:p>
    <w:p w:rsidR="002B7CDB" w:rsidRDefault="002B7CDB" w:rsidP="002B7C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2.1 Необходимое содержание для обеспечения формирования у студентов вуза данной компетенции</w:t>
      </w:r>
    </w:p>
    <w:p w:rsidR="002B7CDB" w:rsidRDefault="002B7CDB" w:rsidP="002B7CD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Базовая структура знаний, необходимых студенту для освоения данной компетенции:</w:t>
      </w:r>
    </w:p>
    <w:p w:rsidR="002B7CDB" w:rsidRDefault="002B7CDB" w:rsidP="002B7CDB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словарного состава языка, включающего лексические и грамматические элементы (фразеологические единицы, отдельные слова, артикли, квалификаторы, местоимения, служебные части речи);</w:t>
      </w:r>
    </w:p>
    <w:p w:rsidR="002B7CDB" w:rsidRDefault="002B7CDB" w:rsidP="002B7CDB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знание грамматич</w:t>
      </w:r>
      <w:r w:rsidR="00C461BB">
        <w:rPr>
          <w:sz w:val="28"/>
          <w:szCs w:val="28"/>
        </w:rPr>
        <w:t xml:space="preserve">еской структуры </w:t>
      </w:r>
      <w:r w:rsidR="00E44688">
        <w:rPr>
          <w:sz w:val="28"/>
          <w:szCs w:val="28"/>
        </w:rPr>
        <w:t>русского и иностранного языков</w:t>
      </w:r>
      <w:r>
        <w:rPr>
          <w:sz w:val="28"/>
          <w:szCs w:val="28"/>
        </w:rPr>
        <w:t xml:space="preserve"> (грамматические категории – число, падеж, конкретность-абстрактность, залог, время, вид; синтаксическая организация языка – простые и сложные предложения, типы синтаксической связи, способы формообразования);</w:t>
      </w:r>
      <w:proofErr w:type="gramEnd"/>
    </w:p>
    <w:p w:rsidR="002B7CDB" w:rsidRDefault="002B7CDB" w:rsidP="002B7CDB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возможных способов выражения опреде</w:t>
      </w:r>
      <w:r w:rsidR="00E44688">
        <w:rPr>
          <w:sz w:val="28"/>
          <w:szCs w:val="28"/>
        </w:rPr>
        <w:t>ленного значения (синонимические</w:t>
      </w:r>
      <w:r>
        <w:rPr>
          <w:sz w:val="28"/>
          <w:szCs w:val="28"/>
        </w:rPr>
        <w:t>, антонимические отношения, переводческие соответствия);</w:t>
      </w:r>
    </w:p>
    <w:p w:rsidR="002B7CDB" w:rsidRDefault="002B7CDB" w:rsidP="002B7CDB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и умение воспринимать и воспроизводить артикуляционно-акустические характеристики фонем, слоговую структуру слова, просодику;</w:t>
      </w:r>
    </w:p>
    <w:p w:rsidR="002B7CDB" w:rsidRDefault="002B7CDB" w:rsidP="002B7C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знание символов, используемых для создания текста, а также умение их распознавать и изображать на письме (форма букв, написание слов, знаки и правила пунктуации, общеизвестные символы). </w:t>
      </w:r>
    </w:p>
    <w:p w:rsidR="002B7CDB" w:rsidRDefault="002B7CDB" w:rsidP="002B7CDB">
      <w:pPr>
        <w:jc w:val="both"/>
        <w:rPr>
          <w:bCs/>
          <w:sz w:val="28"/>
          <w:szCs w:val="28"/>
        </w:rPr>
      </w:pPr>
    </w:p>
    <w:p w:rsidR="002B7CDB" w:rsidRDefault="00E44688" w:rsidP="002B7CD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2.2</w:t>
      </w:r>
      <w:r w:rsidR="002B7CDB">
        <w:rPr>
          <w:b/>
          <w:bCs/>
          <w:sz w:val="28"/>
          <w:szCs w:val="28"/>
        </w:rPr>
        <w:t xml:space="preserve">  Этапы формирования данной компетенции у с</w:t>
      </w:r>
      <w:r>
        <w:rPr>
          <w:b/>
          <w:bCs/>
          <w:sz w:val="28"/>
          <w:szCs w:val="28"/>
        </w:rPr>
        <w:t xml:space="preserve">тудента вуза при освоении ООП </w:t>
      </w:r>
      <w:proofErr w:type="gramStart"/>
      <w:r>
        <w:rPr>
          <w:b/>
          <w:bCs/>
          <w:sz w:val="28"/>
          <w:szCs w:val="28"/>
        </w:rPr>
        <w:t>В</w:t>
      </w:r>
      <w:r w:rsidR="002B7CDB">
        <w:rPr>
          <w:b/>
          <w:bCs/>
          <w:sz w:val="28"/>
          <w:szCs w:val="28"/>
        </w:rPr>
        <w:t>О</w:t>
      </w:r>
      <w:proofErr w:type="gramEnd"/>
    </w:p>
    <w:p w:rsidR="002B7CDB" w:rsidRDefault="002B7CDB" w:rsidP="002B7CDB">
      <w:pPr>
        <w:jc w:val="center"/>
        <w:rPr>
          <w:bCs/>
          <w:sz w:val="28"/>
          <w:szCs w:val="28"/>
        </w:rPr>
      </w:pPr>
    </w:p>
    <w:p w:rsidR="002B7CDB" w:rsidRDefault="002B7CDB" w:rsidP="002B7CD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В формировании</w:t>
      </w:r>
      <w:r w:rsidR="00FD17F2">
        <w:rPr>
          <w:bCs/>
          <w:sz w:val="28"/>
          <w:szCs w:val="28"/>
        </w:rPr>
        <w:t xml:space="preserve"> общекультурной компетенции ОК-5</w:t>
      </w:r>
      <w:r>
        <w:rPr>
          <w:bCs/>
          <w:sz w:val="28"/>
          <w:szCs w:val="28"/>
        </w:rPr>
        <w:t xml:space="preserve"> можно выделить 3 этапа. П</w:t>
      </w:r>
      <w:r>
        <w:rPr>
          <w:sz w:val="28"/>
          <w:szCs w:val="28"/>
        </w:rPr>
        <w:t>ервый этап охватывает 1-2 семестры. На этом этапе вырабатываются и формируются основные навыки и умения, обеспечивающие  лингвистическую подготовку.</w:t>
      </w:r>
    </w:p>
    <w:p w:rsidR="002B7CDB" w:rsidRDefault="002B7CDB" w:rsidP="002B7CD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втором этапе, охватывающем 3 семестр, завершается работа по овладению основами устной и письменной речи, стратегиями реализации успешной иноязычной коммуникации в сопоставлении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русскоязычной. </w:t>
      </w:r>
    </w:p>
    <w:p w:rsidR="002B7CDB" w:rsidRDefault="002B7CDB" w:rsidP="002B7CD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третьем, завершающем, этапе (4 семестр) уделяется внимание дальнейшему качественному совершенствованию навыков практического владения иностранным языком. Особое внимание обращается на тактики извлечения профессионально значимой информации из иноязычных источников.  </w:t>
      </w:r>
    </w:p>
    <w:p w:rsidR="002B7CDB" w:rsidRDefault="002B7CDB" w:rsidP="002B7CDB">
      <w:pPr>
        <w:jc w:val="both"/>
        <w:rPr>
          <w:b/>
          <w:sz w:val="28"/>
          <w:szCs w:val="28"/>
        </w:rPr>
      </w:pPr>
    </w:p>
    <w:p w:rsidR="002B7CDB" w:rsidRDefault="002B7CDB" w:rsidP="002B7CDB">
      <w:pPr>
        <w:jc w:val="center"/>
        <w:rPr>
          <w:b/>
          <w:sz w:val="28"/>
          <w:szCs w:val="28"/>
        </w:rPr>
      </w:pPr>
    </w:p>
    <w:p w:rsidR="002B7CDB" w:rsidRDefault="002B7CDB" w:rsidP="002B7CDB"/>
    <w:p w:rsidR="002B7CDB" w:rsidRDefault="002B7CDB" w:rsidP="002B7CDB"/>
    <w:p w:rsidR="002B7CDB" w:rsidRDefault="002B7CDB" w:rsidP="002B7CDB"/>
    <w:p w:rsidR="002B7CDB" w:rsidRDefault="002B7CDB" w:rsidP="002B7CDB"/>
    <w:p w:rsidR="002B7CDB" w:rsidRDefault="002B7CDB" w:rsidP="002B7CDB"/>
    <w:p w:rsidR="002B7CDB" w:rsidRDefault="002B7CDB" w:rsidP="002B7CDB"/>
    <w:p w:rsidR="002B7CDB" w:rsidRDefault="002B7CDB" w:rsidP="002B7CDB"/>
    <w:p w:rsidR="000C152C" w:rsidRDefault="000C152C"/>
    <w:sectPr w:rsidR="000C152C" w:rsidSect="002B7C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127D9"/>
    <w:multiLevelType w:val="hybridMultilevel"/>
    <w:tmpl w:val="29B42658"/>
    <w:lvl w:ilvl="0" w:tplc="1A80F42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2B7CDB"/>
    <w:rsid w:val="000C152C"/>
    <w:rsid w:val="0017006C"/>
    <w:rsid w:val="002461F1"/>
    <w:rsid w:val="002B7CDB"/>
    <w:rsid w:val="005F7CD0"/>
    <w:rsid w:val="00617138"/>
    <w:rsid w:val="00C461BB"/>
    <w:rsid w:val="00DD72D3"/>
    <w:rsid w:val="00E41916"/>
    <w:rsid w:val="00E44688"/>
    <w:rsid w:val="00EE2354"/>
    <w:rsid w:val="00F754D0"/>
    <w:rsid w:val="00FD02B4"/>
    <w:rsid w:val="00FD1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2B7CDB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2B7C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1126</Words>
  <Characters>6420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computergrad</dc:creator>
  <cp:lastModifiedBy>Хлюстова Наталия Н.</cp:lastModifiedBy>
  <cp:revision>7</cp:revision>
  <dcterms:created xsi:type="dcterms:W3CDTF">2016-05-15T09:05:00Z</dcterms:created>
  <dcterms:modified xsi:type="dcterms:W3CDTF">2016-08-01T08:56:00Z</dcterms:modified>
</cp:coreProperties>
</file>