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2A4" w:rsidRDefault="004A32A4" w:rsidP="004A32A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Министерство образования и науки Российской Федерации</w:t>
      </w: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высшего образования</w:t>
      </w: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«Алтайский государственный гуманитарно-педагогический университет </w:t>
      </w: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имени В.М. Шукшина»</w:t>
      </w: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И ПРОГРАММА ФОРМИРОВАНИЯ</w:t>
      </w: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п</w:t>
      </w:r>
      <w:r w:rsidR="00895C30">
        <w:rPr>
          <w:rFonts w:ascii="Times New Roman" w:hAnsi="Times New Roman" w:cs="Times New Roman"/>
          <w:b/>
          <w:bCs/>
          <w:sz w:val="24"/>
          <w:szCs w:val="24"/>
        </w:rPr>
        <w:t>рофессиональной компетенции ПК-2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895C30" w:rsidRPr="00895C30">
        <w:rPr>
          <w:rFonts w:ascii="Times New Roman" w:hAnsi="Times New Roman" w:cs="Times New Roman"/>
          <w:b/>
          <w:bCs/>
          <w:sz w:val="24"/>
          <w:szCs w:val="24"/>
        </w:rPr>
        <w:t>готов к использованию методологии современного литературоведения и принципов междисциплинарного взаимодействия в сфере гуманитарной научной деятельности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при освоении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, реализующей ФГОС ВО</w:t>
      </w:r>
    </w:p>
    <w:p w:rsidR="004A32A4" w:rsidRDefault="004A32A4" w:rsidP="004A32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32A4" w:rsidRDefault="004A32A4" w:rsidP="004A32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32A4" w:rsidRDefault="004A32A4" w:rsidP="004A32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32A4" w:rsidRDefault="004A32A4" w:rsidP="004A32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32A4" w:rsidRDefault="004A32A4" w:rsidP="004A32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Направление подготовки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45.06.01 Языкознание и литературоведение</w:t>
      </w:r>
    </w:p>
    <w:p w:rsidR="004A32A4" w:rsidRDefault="004A32A4" w:rsidP="004A32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Профиль подготовки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Русская литература</w:t>
      </w:r>
    </w:p>
    <w:p w:rsidR="004A32A4" w:rsidRDefault="004A32A4" w:rsidP="004A32A4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A32A4" w:rsidRDefault="004A32A4" w:rsidP="004A32A4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Квалификация (степень) выпускника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Исследователь. Преподаватель-исследователь</w:t>
      </w:r>
    </w:p>
    <w:p w:rsidR="004A32A4" w:rsidRDefault="004A32A4" w:rsidP="004A32A4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Нормативный срок обучения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3 года </w:t>
      </w:r>
    </w:p>
    <w:p w:rsidR="004A32A4" w:rsidRDefault="004A32A4" w:rsidP="004A32A4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Бийск – 2016</w:t>
      </w:r>
    </w:p>
    <w:p w:rsidR="004A32A4" w:rsidRDefault="004A32A4" w:rsidP="004A32A4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ПАСПОРТ И ПРОГРАММА ФОРМИРОВАНИЯ</w:t>
      </w:r>
    </w:p>
    <w:p w:rsidR="004A32A4" w:rsidRDefault="004A32A4" w:rsidP="004A32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профессиональной компетенции </w:t>
      </w:r>
    </w:p>
    <w:p w:rsidR="004A32A4" w:rsidRDefault="00895C30" w:rsidP="004A32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ПК-2</w:t>
      </w:r>
      <w:r w:rsidR="004A32A4"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5C30">
        <w:rPr>
          <w:rFonts w:ascii="Times New Roman" w:hAnsi="Times New Roman" w:cs="Times New Roman"/>
          <w:bCs/>
          <w:sz w:val="24"/>
          <w:szCs w:val="24"/>
        </w:rPr>
        <w:t>готов к использованию методологии современного литературоведения и принципов междисциплинарного взаимодействия в сфере гуманитарной научной деятельности</w:t>
      </w:r>
      <w:r w:rsidR="004A32A4" w:rsidRPr="00895C30">
        <w:rPr>
          <w:rFonts w:ascii="Times New Roman" w:hAnsi="Times New Roman" w:cs="Times New Roman"/>
          <w:bCs/>
          <w:sz w:val="24"/>
          <w:szCs w:val="24"/>
        </w:rPr>
        <w:t>.</w:t>
      </w:r>
    </w:p>
    <w:p w:rsidR="004A32A4" w:rsidRDefault="004A32A4" w:rsidP="004A32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32A4" w:rsidRDefault="004A32A4" w:rsidP="004A32A4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4A32A4" w:rsidRDefault="004A32A4" w:rsidP="004A32A4">
      <w:pPr>
        <w:pStyle w:val="1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Определение, содержание и основные сущностные характеристики компетенции</w:t>
      </w:r>
      <w:bookmarkStart w:id="0" w:name="_GoBack"/>
      <w:bookmarkEnd w:id="0"/>
    </w:p>
    <w:p w:rsidR="00895C30" w:rsidRDefault="004A32A4" w:rsidP="004A32A4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Компетенция относится к разряду введенных вузом, отражающих специфику подготовки аспирантов, обучающегося по профилю «Русская литература» в рамках направления подготовки 45.06.01 «Языкознание и литературоведение». Формирование этой компетенции необходимо для предметной подготовки аспиранта в части формирования системных знаний в области литературоведения,</w:t>
      </w:r>
      <w:r>
        <w:rPr>
          <w:rFonts w:ascii="Times New Roman" w:hAnsi="Times New Roman" w:cs="Times New Roman"/>
          <w:bCs/>
          <w:sz w:val="24"/>
          <w:szCs w:val="24"/>
        </w:rPr>
        <w:t xml:space="preserve"> включающего </w:t>
      </w:r>
      <w:r w:rsidR="00370AA4">
        <w:rPr>
          <w:rFonts w:ascii="Times New Roman" w:hAnsi="Times New Roman" w:cs="Times New Roman"/>
          <w:bCs/>
          <w:sz w:val="24"/>
          <w:szCs w:val="24"/>
        </w:rPr>
        <w:t xml:space="preserve">аспект </w:t>
      </w:r>
      <w:r w:rsidR="00895C30" w:rsidRPr="00895C30">
        <w:rPr>
          <w:rFonts w:ascii="Times New Roman" w:hAnsi="Times New Roman" w:cs="Times New Roman"/>
          <w:bCs/>
          <w:sz w:val="24"/>
          <w:szCs w:val="24"/>
        </w:rPr>
        <w:t>методологии современного литературоведения и принципов междисциплинарного взаимодействия в сфере гуманитарной научной деятельности</w:t>
      </w:r>
      <w:r w:rsidR="00895C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32A4" w:rsidRDefault="004A32A4" w:rsidP="004A32A4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Ее значимость определяется необходимостью фундаментальных знаний в области дисциплин литературоведческого цикла для компетентного решения профессиональных задач, связанных с подготовкой аспиранта. Когнитивная составляющая этой компетенции основана на знании различных аспектов </w:t>
      </w:r>
      <w:r w:rsidR="00370AA4" w:rsidRPr="00895C30">
        <w:rPr>
          <w:rFonts w:ascii="Times New Roman" w:hAnsi="Times New Roman" w:cs="Times New Roman"/>
          <w:bCs/>
          <w:sz w:val="24"/>
          <w:szCs w:val="24"/>
        </w:rPr>
        <w:t>методологии современного литературоведения и принципов междисциплинарного взаимодействия в сфере гуманитарной научной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Деятельностная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составляющая формируется на основе </w:t>
      </w:r>
      <w:r w:rsidR="00370AA4">
        <w:rPr>
          <w:rFonts w:ascii="Times New Roman" w:hAnsi="Times New Roman" w:cs="Times New Roman"/>
          <w:sz w:val="24"/>
          <w:szCs w:val="24"/>
        </w:rPr>
        <w:t>применения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0AA4" w:rsidRPr="00895C30">
        <w:rPr>
          <w:rFonts w:ascii="Times New Roman" w:hAnsi="Times New Roman" w:cs="Times New Roman"/>
          <w:bCs/>
          <w:sz w:val="24"/>
          <w:szCs w:val="24"/>
        </w:rPr>
        <w:t>методологии современного литературоведения и принципов междисциплинарного взаимодействия в сфере гуманитарной научной деятельности</w:t>
      </w:r>
      <w:r w:rsidR="00370AA4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фундаментальных концепциях исторического и современного развития русской литературы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A32A4" w:rsidRDefault="004A32A4" w:rsidP="004A32A4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Структура компетенции</w:t>
      </w:r>
    </w:p>
    <w:p w:rsidR="004A32A4" w:rsidRDefault="004A32A4" w:rsidP="004A32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Аспирант</w:t>
      </w:r>
    </w:p>
    <w:p w:rsidR="001F38E0" w:rsidRPr="001F38E0" w:rsidRDefault="001F38E0" w:rsidP="001F38E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F38E0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Знает</w:t>
      </w: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:</w:t>
      </w:r>
    </w:p>
    <w:p w:rsidR="001F38E0" w:rsidRDefault="001F38E0" w:rsidP="001F38E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основные этапы развития русской литературы последних десятилетий, основные тенденции общемирового и российского литературного развития рубежа XX-XXI веков;</w:t>
      </w:r>
    </w:p>
    <w:p w:rsidR="001F38E0" w:rsidRDefault="001F38E0" w:rsidP="001F38E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специфику актуальных художественных систем и практик;</w:t>
      </w:r>
    </w:p>
    <w:p w:rsidR="001F38E0" w:rsidRDefault="001F38E0" w:rsidP="001F38E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особенности функционирования литературы в рамках современного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социокультурного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пространства;</w:t>
      </w:r>
    </w:p>
    <w:p w:rsidR="001F38E0" w:rsidRDefault="001F38E0" w:rsidP="001F38E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специфику взаимодействия литературы с протекающими в общественном сознании процессами</w:t>
      </w:r>
    </w:p>
    <w:p w:rsidR="001F38E0" w:rsidRDefault="001F38E0" w:rsidP="001F38E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содержание произведений выдающихся представителей современной русской литературы;</w:t>
      </w:r>
    </w:p>
    <w:p w:rsidR="001F38E0" w:rsidRPr="001F38E0" w:rsidRDefault="001F38E0" w:rsidP="001F38E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Умеет</w:t>
      </w:r>
    </w:p>
    <w:p w:rsidR="001F38E0" w:rsidRDefault="001F38E0" w:rsidP="001F38E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анализировать произведения современных писателей, учитывая особенности современного культурного контекста;</w:t>
      </w:r>
    </w:p>
    <w:p w:rsidR="001F38E0" w:rsidRDefault="001F38E0" w:rsidP="001F38E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грамотно сопоставлять друг с другом современные литературные течения, художественные практики, находить их сходства и различия с литературными направлениями прежних эпох;</w:t>
      </w:r>
    </w:p>
    <w:p w:rsidR="001F38E0" w:rsidRDefault="001F38E0" w:rsidP="001F38E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применять полученные знания в культурно-просветительской, профессиональной деятельности, использовать эти знания в качестве собственного ориентира в современном культурном пространстве;</w:t>
      </w:r>
    </w:p>
    <w:p w:rsidR="001F38E0" w:rsidRDefault="001F38E0" w:rsidP="001F38E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применять полученные знания в сфере профессионально-педагогической деятельности;</w:t>
      </w:r>
    </w:p>
    <w:p w:rsidR="001F38E0" w:rsidRPr="001F38E0" w:rsidRDefault="001F38E0" w:rsidP="001F38E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Владеет</w:t>
      </w:r>
    </w:p>
    <w:p w:rsidR="001F38E0" w:rsidRDefault="001F38E0" w:rsidP="001F38E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- специальной терминологией, характерной для современного литературно-критического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дискурса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приемами анализа современного художественного текста в аспекте его взаимодействия с социальными и культурными реалиями.</w:t>
      </w:r>
    </w:p>
    <w:p w:rsidR="001F38E0" w:rsidRDefault="001F38E0" w:rsidP="001F38E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современными технологиями поиска необходимой научной информации по темам, проблемам и вопросам, относящимся к проблемам современной русской литературы;</w:t>
      </w:r>
    </w:p>
    <w:p w:rsidR="001F38E0" w:rsidRDefault="001F38E0" w:rsidP="001F38E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приемами подготовки творческих программ, презентаций, проектов по творчеству видных представителей современной литературы;</w:t>
      </w:r>
    </w:p>
    <w:p w:rsidR="001F38E0" w:rsidRDefault="001F38E0" w:rsidP="001F38E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владеть исследовательскими приемами в области литературной, просветительской, воспитательной деятельности.</w:t>
      </w:r>
    </w:p>
    <w:p w:rsidR="00370AA4" w:rsidRDefault="00370AA4" w:rsidP="00370A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A32A4" w:rsidRDefault="004A32A4" w:rsidP="004A32A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A32A4" w:rsidRDefault="004A32A4" w:rsidP="004A32A4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Планируемые уровни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компетенции у студентов-выпускников вуза</w:t>
      </w:r>
    </w:p>
    <w:p w:rsidR="004A32A4" w:rsidRDefault="004A32A4" w:rsidP="004A32A4">
      <w:pPr>
        <w:pStyle w:val="1"/>
        <w:spacing w:after="0" w:line="240" w:lineRule="auto"/>
        <w:ind w:left="142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52"/>
        <w:gridCol w:w="5919"/>
      </w:tblGrid>
      <w:tr w:rsidR="004A32A4" w:rsidTr="004A32A4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A4" w:rsidRDefault="004A32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Уровни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сформированности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компетенции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A4" w:rsidRDefault="004A32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Основные признаки уровня</w:t>
            </w:r>
          </w:p>
        </w:tc>
      </w:tr>
      <w:tr w:rsidR="004A32A4" w:rsidTr="004A32A4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A4" w:rsidRDefault="004A32A4">
            <w:pPr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8E0" w:rsidRDefault="001F38E0" w:rsidP="001F38E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Знает поверхностно основные этапы развития русской литературы последних десятилетий, основные тенденции общемирового и российского литературного развития рубежа XX-XXI веков;</w:t>
            </w:r>
          </w:p>
          <w:p w:rsidR="001F38E0" w:rsidRDefault="001F38E0" w:rsidP="001F38E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специфику актуальных художественных систем и практик; особенности функционирования литературы в рамках современного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социокультурного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пространства; слабо ориентируется в специфике взаимодействия литературы с протекающими в общественном сознании процессами, плохо владеет специальной терминологией, характерной для современного литературно-критического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дискурса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приемами анализа современного художественного текста в аспекте его взаимодействия с социальными и культурными реалиями.</w:t>
            </w:r>
          </w:p>
          <w:p w:rsidR="004A32A4" w:rsidRDefault="004A32A4" w:rsidP="001F38E0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hAnsi="Calibri" w:cs="Calibri"/>
              </w:rPr>
            </w:pPr>
          </w:p>
        </w:tc>
      </w:tr>
      <w:tr w:rsidR="004A32A4" w:rsidTr="004A32A4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A4" w:rsidRDefault="004A32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8E0" w:rsidRDefault="001F38E0" w:rsidP="001F38E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Хорош знает основные этапы развития русской литературы последних десятилетий, основные тенденции общемирового и российского литературного развития рубежа XX-XXI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веков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пецифику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актуальных художественных систем и практик; особенности функционирования литературы в рамках современного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социокультурного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пространства; ориентируется в специфике взаимодействия литературы с протекающими в общественном сознании процессами, владеет специальной терминологией, характерной для современного литературно-критического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дискурса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приемами анализа современного художественного текста в аспекте его взаимодействия с социальными и культурными реалиями.</w:t>
            </w:r>
          </w:p>
          <w:p w:rsidR="004A32A4" w:rsidRDefault="004A32A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32A4" w:rsidTr="004A32A4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A4" w:rsidRDefault="004A32A4">
            <w:pPr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Повышенный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8E0" w:rsidRDefault="001F38E0" w:rsidP="001F38E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Глубоко знает основные этапы развития русской литературы последних десятилетий, основные тенденции общемирового и российского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литературного развития рубежа XX-XXI веков; специфику актуальных художественных систем и практик; особенности функционирования литературы в рамках современного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социокультурного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пространства; Легко ориентируется в специфике взаимодействия литературы с протекающими в общественном сознании процессами, владеет специальной терминологией, характерной для современного литературно-критического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дискурса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приемами анализа современного художественного текста в аспекте его взаимодействия с социальными и культурными реалиями.</w:t>
            </w:r>
          </w:p>
          <w:p w:rsidR="004A32A4" w:rsidRDefault="004A32A4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hAnsi="Calibri" w:cs="Calibri"/>
              </w:rPr>
            </w:pPr>
          </w:p>
        </w:tc>
      </w:tr>
    </w:tbl>
    <w:p w:rsidR="004A32A4" w:rsidRDefault="004A32A4" w:rsidP="004A32A4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32A4" w:rsidRDefault="004A32A4" w:rsidP="004A32A4">
      <w:pPr>
        <w:pStyle w:val="1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4A32A4" w:rsidRDefault="004A32A4" w:rsidP="004A32A4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Необходимое содержание образования для обеспечения формирования данной компетенции</w:t>
      </w:r>
    </w:p>
    <w:p w:rsidR="004A32A4" w:rsidRDefault="004A32A4" w:rsidP="004A32A4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32A4" w:rsidRDefault="004A32A4" w:rsidP="004A32A4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Названия учебных дисциплин, модулей, практик (или их разделов), планируемых для включения в учебный план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="00370AA4">
        <w:rPr>
          <w:rFonts w:ascii="Times New Roman" w:hAnsi="Times New Roman" w:cs="Times New Roman"/>
          <w:b/>
          <w:bCs/>
          <w:sz w:val="24"/>
          <w:szCs w:val="24"/>
        </w:rPr>
        <w:t>ля</w:t>
      </w:r>
      <w:proofErr w:type="gramEnd"/>
      <w:r w:rsidR="00370AA4">
        <w:rPr>
          <w:rFonts w:ascii="Times New Roman" w:hAnsi="Times New Roman" w:cs="Times New Roman"/>
          <w:b/>
          <w:bCs/>
          <w:sz w:val="24"/>
          <w:szCs w:val="24"/>
        </w:rPr>
        <w:t xml:space="preserve"> формирования компетенции ПК-2</w:t>
      </w:r>
    </w:p>
    <w:p w:rsidR="004A32A4" w:rsidRDefault="004A32A4" w:rsidP="004A32A4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Русская литература, Подготовка и сдача государственного экзамена, Подготовка и представление научного доклада об основных результатах подготовленной научно-квалификационной работы (диссертации)</w:t>
      </w:r>
    </w:p>
    <w:p w:rsidR="004A32A4" w:rsidRDefault="004A32A4" w:rsidP="004A32A4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32A4" w:rsidRDefault="004A32A4" w:rsidP="004A32A4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Базовая структура знаний, необходимых для освоения данной компетенции:</w:t>
      </w:r>
    </w:p>
    <w:p w:rsidR="004A32A4" w:rsidRDefault="004A32A4" w:rsidP="004A32A4">
      <w:pPr>
        <w:pStyle w:val="1"/>
        <w:spacing w:after="0" w:line="240" w:lineRule="auto"/>
        <w:ind w:left="1069"/>
        <w:jc w:val="both"/>
        <w:rPr>
          <w:rFonts w:ascii="Times New Roman" w:hAnsi="Times New Roman"/>
          <w:b/>
          <w:sz w:val="24"/>
          <w:szCs w:val="24"/>
        </w:rPr>
      </w:pPr>
    </w:p>
    <w:p w:rsidR="004A32A4" w:rsidRDefault="004A32A4" w:rsidP="004A3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1F38E0">
        <w:rPr>
          <w:rFonts w:ascii="Times New Roman" w:hAnsi="Times New Roman" w:cs="Times New Roman"/>
          <w:bCs/>
          <w:sz w:val="24"/>
          <w:szCs w:val="24"/>
        </w:rPr>
        <w:t>современную литературную</w:t>
      </w:r>
      <w:r w:rsidR="00370AA4">
        <w:rPr>
          <w:rFonts w:ascii="Times New Roman" w:hAnsi="Times New Roman" w:cs="Times New Roman"/>
          <w:bCs/>
          <w:sz w:val="24"/>
          <w:szCs w:val="24"/>
        </w:rPr>
        <w:t xml:space="preserve"> парадигму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A32A4" w:rsidRDefault="004A32A4" w:rsidP="004A3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-методологию и методы изучения литературы; </w:t>
      </w:r>
    </w:p>
    <w:p w:rsidR="004A32A4" w:rsidRDefault="004A32A4" w:rsidP="004A32A4">
      <w:pPr>
        <w:pStyle w:val="1"/>
        <w:spacing w:after="0" w:line="240" w:lineRule="auto"/>
        <w:ind w:left="1069"/>
        <w:jc w:val="both"/>
        <w:rPr>
          <w:rFonts w:ascii="Times New Roman" w:hAnsi="Times New Roman"/>
          <w:b/>
          <w:sz w:val="24"/>
          <w:szCs w:val="24"/>
        </w:rPr>
      </w:pPr>
    </w:p>
    <w:p w:rsidR="004A32A4" w:rsidRDefault="004A32A4" w:rsidP="004A32A4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Основные пути, методы и технологии формирования данной компетенции у студентов вуза при освоении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</w:p>
    <w:p w:rsidR="004A32A4" w:rsidRDefault="004A32A4" w:rsidP="004A32A4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лекции, практические занятия;</w:t>
      </w:r>
    </w:p>
    <w:p w:rsidR="004A32A4" w:rsidRDefault="004A32A4" w:rsidP="004A32A4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письменных работ (самостоятельные, контрольные работы, анализ текста);</w:t>
      </w:r>
    </w:p>
    <w:p w:rsidR="004A32A4" w:rsidRDefault="004A32A4" w:rsidP="004A32A4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самостоятельная работа студентов;</w:t>
      </w:r>
    </w:p>
    <w:p w:rsidR="004A32A4" w:rsidRDefault="004A32A4" w:rsidP="004A32A4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интерактивные формы работы (беседа, работа в группах);</w:t>
      </w:r>
    </w:p>
    <w:p w:rsidR="004A32A4" w:rsidRDefault="004A32A4" w:rsidP="004A32A4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научно-квалификационной работы</w:t>
      </w:r>
    </w:p>
    <w:p w:rsidR="004A32A4" w:rsidRDefault="004A32A4" w:rsidP="004A32A4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Этапы формирования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при освоении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</w:p>
    <w:p w:rsidR="004A32A4" w:rsidRDefault="00370AA4" w:rsidP="004A32A4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формировании компетенции ПК-2</w:t>
      </w:r>
      <w:r w:rsidR="004A32A4">
        <w:rPr>
          <w:rFonts w:ascii="Times New Roman" w:hAnsi="Times New Roman" w:cs="Times New Roman"/>
          <w:sz w:val="24"/>
          <w:szCs w:val="24"/>
        </w:rPr>
        <w:t xml:space="preserve"> «</w:t>
      </w:r>
      <w:r w:rsidRPr="00370AA4">
        <w:rPr>
          <w:rFonts w:ascii="Times New Roman" w:hAnsi="Times New Roman" w:cs="Times New Roman"/>
          <w:sz w:val="24"/>
          <w:szCs w:val="24"/>
        </w:rPr>
        <w:t>готов к использованию методологии современного литературоведения и принципов междисциплинарного взаимодействия в сфере гуманитарной научной деятельности</w:t>
      </w:r>
      <w:r w:rsidR="004A32A4">
        <w:rPr>
          <w:rFonts w:ascii="Times New Roman" w:hAnsi="Times New Roman" w:cs="Times New Roman"/>
          <w:sz w:val="24"/>
          <w:szCs w:val="24"/>
        </w:rPr>
        <w:t>» можно выделить следующие этапы:</w:t>
      </w:r>
    </w:p>
    <w:p w:rsidR="004A32A4" w:rsidRDefault="00C41F7D" w:rsidP="004A32A4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Первый этап (3</w:t>
      </w:r>
      <w:r w:rsidR="004A32A4">
        <w:rPr>
          <w:rFonts w:ascii="Times New Roman" w:hAnsi="Times New Roman" w:cs="Times New Roman"/>
          <w:b/>
          <w:bCs/>
          <w:sz w:val="24"/>
          <w:szCs w:val="24"/>
        </w:rPr>
        <w:t xml:space="preserve"> семестр)</w:t>
      </w:r>
      <w:r w:rsidR="004A32A4">
        <w:rPr>
          <w:rFonts w:ascii="Times New Roman" w:hAnsi="Times New Roman" w:cs="Times New Roman"/>
          <w:sz w:val="24"/>
          <w:szCs w:val="24"/>
        </w:rPr>
        <w:t xml:space="preserve"> – направлен на формирование представления о</w:t>
      </w:r>
      <w:r>
        <w:rPr>
          <w:rFonts w:ascii="Times New Roman" w:hAnsi="Times New Roman" w:cs="Times New Roman"/>
          <w:sz w:val="24"/>
          <w:szCs w:val="24"/>
        </w:rPr>
        <w:t>б</w:t>
      </w:r>
      <w:r w:rsidR="004A32A4">
        <w:rPr>
          <w:rFonts w:ascii="Times New Roman" w:hAnsi="Times New Roman" w:cs="Times New Roman"/>
          <w:sz w:val="24"/>
          <w:szCs w:val="24"/>
        </w:rPr>
        <w:t xml:space="preserve"> эволюции литературоведческих методологических подходов</w:t>
      </w:r>
      <w:r>
        <w:rPr>
          <w:rFonts w:ascii="Times New Roman" w:hAnsi="Times New Roman" w:cs="Times New Roman"/>
          <w:sz w:val="24"/>
          <w:szCs w:val="24"/>
        </w:rPr>
        <w:t xml:space="preserve"> и способов их применения</w:t>
      </w:r>
      <w:r w:rsidR="004A32A4">
        <w:rPr>
          <w:rFonts w:ascii="Times New Roman" w:hAnsi="Times New Roman" w:cs="Times New Roman"/>
          <w:sz w:val="24"/>
          <w:szCs w:val="24"/>
        </w:rPr>
        <w:t xml:space="preserve">. Реализуется в процессе  изучения </w:t>
      </w:r>
      <w:r>
        <w:rPr>
          <w:rFonts w:ascii="Times New Roman" w:hAnsi="Times New Roman" w:cs="Times New Roman"/>
          <w:sz w:val="24"/>
          <w:szCs w:val="24"/>
        </w:rPr>
        <w:t>дисциплины Русская литература (2</w:t>
      </w:r>
      <w:r w:rsidR="004A32A4">
        <w:rPr>
          <w:rFonts w:ascii="Times New Roman" w:hAnsi="Times New Roman" w:cs="Times New Roman"/>
          <w:sz w:val="24"/>
          <w:szCs w:val="24"/>
        </w:rPr>
        <w:t xml:space="preserve"> модуль).</w:t>
      </w:r>
    </w:p>
    <w:p w:rsidR="004A32A4" w:rsidRDefault="004A32A4" w:rsidP="004A32A4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Второй этап </w:t>
      </w:r>
      <w:r>
        <w:rPr>
          <w:rFonts w:ascii="Times New Roman" w:hAnsi="Times New Roman" w:cs="Times New Roman"/>
          <w:sz w:val="24"/>
          <w:szCs w:val="24"/>
        </w:rPr>
        <w:t xml:space="preserve">связан с формированием способности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транслировать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полученные ранее знания в рамках компетенции, демонстрировать владение основными методами и приемами анализа текста в литературоведческом аспекте. Реализуется в процессе выпускной научно-квалификационной работы. </w:t>
      </w:r>
    </w:p>
    <w:p w:rsidR="004A32A4" w:rsidRDefault="004A32A4" w:rsidP="004A32A4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 завершении данных этапов у выпускника должна</w:t>
      </w:r>
      <w:r w:rsidR="00C41F7D">
        <w:rPr>
          <w:rFonts w:ascii="Times New Roman" w:hAnsi="Times New Roman" w:cs="Times New Roman"/>
          <w:sz w:val="24"/>
          <w:szCs w:val="24"/>
        </w:rPr>
        <w:t xml:space="preserve"> сформироваться компетенция ПК-2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C41F7D" w:rsidRPr="00C41F7D">
        <w:rPr>
          <w:rFonts w:ascii="Times New Roman" w:hAnsi="Times New Roman" w:cs="Times New Roman"/>
          <w:sz w:val="24"/>
          <w:szCs w:val="24"/>
        </w:rPr>
        <w:t>готов к использованию методологии современного литературоведения и принципов междисциплинарного взаимодействия в сфере гуманитарной научной деятельности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4A32A4" w:rsidRDefault="004A32A4" w:rsidP="004A32A4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и необходимые оценочные средства</w:t>
      </w:r>
    </w:p>
    <w:p w:rsidR="004A32A4" w:rsidRDefault="004A32A4" w:rsidP="004A32A4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Традиционные формы контроля (собеседование на зачете или экзамене, письменные самостоятельные, контрольные работы).</w:t>
      </w:r>
    </w:p>
    <w:p w:rsidR="004A32A4" w:rsidRDefault="004A32A4" w:rsidP="004A32A4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Защита выпускных научно-квалификационных работ.</w:t>
      </w:r>
    </w:p>
    <w:p w:rsidR="004A32A4" w:rsidRDefault="004A32A4" w:rsidP="004A32A4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занятий.</w:t>
      </w:r>
    </w:p>
    <w:p w:rsidR="004A32A4" w:rsidRDefault="004A32A4" w:rsidP="004A32A4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4A32A4" w:rsidRDefault="004A32A4" w:rsidP="004A32A4">
      <w:pPr>
        <w:rPr>
          <w:rFonts w:ascii="Calibri" w:hAnsi="Calibri" w:cs="Calibri"/>
        </w:rPr>
      </w:pPr>
    </w:p>
    <w:p w:rsidR="004A32A4" w:rsidRDefault="004A32A4" w:rsidP="004A32A4"/>
    <w:p w:rsidR="00F54550" w:rsidRDefault="00F54550"/>
    <w:sectPr w:rsidR="00F54550" w:rsidSect="00397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32A4"/>
    <w:rsid w:val="001F38E0"/>
    <w:rsid w:val="00370AA4"/>
    <w:rsid w:val="00397E8D"/>
    <w:rsid w:val="004A32A4"/>
    <w:rsid w:val="00895C30"/>
    <w:rsid w:val="00C41F7D"/>
    <w:rsid w:val="00F545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E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4A32A4"/>
    <w:pPr>
      <w:ind w:left="720"/>
    </w:pPr>
    <w:rPr>
      <w:rFonts w:ascii="Calibri" w:eastAsia="Times New Roman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6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1265</Words>
  <Characters>7215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felixjul</dc:creator>
  <cp:keywords/>
  <dc:description/>
  <cp:lastModifiedBy>felixjul</cp:lastModifiedBy>
  <cp:revision>4</cp:revision>
  <dcterms:created xsi:type="dcterms:W3CDTF">2017-01-12T07:39:00Z</dcterms:created>
  <dcterms:modified xsi:type="dcterms:W3CDTF">2017-01-12T08:46:00Z</dcterms:modified>
</cp:coreProperties>
</file>