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40570" w14:textId="774B2967" w:rsidR="00F75D68" w:rsidRPr="00F75D68" w:rsidRDefault="00F75D68" w:rsidP="00F75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ПРОСВЕЩЕНИЯ РОССИЙСКОЙ ФЕДЕРАЦИИ</w:t>
      </w:r>
    </w:p>
    <w:p w14:paraId="68C19A90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1E55F87" wp14:editId="378EAB37">
            <wp:simplePos x="0" y="0"/>
            <wp:positionH relativeFrom="column">
              <wp:posOffset>-1098550</wp:posOffset>
            </wp:positionH>
            <wp:positionV relativeFrom="paragraph">
              <wp:posOffset>-886460</wp:posOffset>
            </wp:positionV>
            <wp:extent cx="7524115" cy="10687050"/>
            <wp:effectExtent l="0" t="0" r="635" b="0"/>
            <wp:wrapNone/>
            <wp:docPr id="3" name="Рисунок 3" descr="Положение Никто не забы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ложение Никто не забы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115" cy="106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«Алтайский государственный гуманитарно-педагогический </w:t>
      </w:r>
    </w:p>
    <w:p w14:paraId="66537056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  имени В.М. Шукшина»</w:t>
      </w:r>
    </w:p>
    <w:p w14:paraId="2A096DE8" w14:textId="77777777" w:rsidR="00F75D68" w:rsidRPr="00F75D68" w:rsidRDefault="00F75D68" w:rsidP="00F75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(АГГПУ им. В.М. Шукшина)</w:t>
      </w:r>
    </w:p>
    <w:p w14:paraId="46CA2EE1" w14:textId="77777777" w:rsidR="00F75D68" w:rsidRPr="00F75D68" w:rsidRDefault="00F75D68" w:rsidP="00F75D6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54029" w14:textId="77777777" w:rsidR="00F75D68" w:rsidRPr="00F75D68" w:rsidRDefault="00F75D68" w:rsidP="00F75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педагогики и психологии</w:t>
      </w:r>
    </w:p>
    <w:p w14:paraId="0E2B373E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психолого-педагогического, дошкольного и начального образования</w:t>
      </w:r>
    </w:p>
    <w:p w14:paraId="2AF310E7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C3D6B" w14:textId="77777777" w:rsidR="00F75D68" w:rsidRPr="00F75D68" w:rsidRDefault="00F75D68" w:rsidP="00F75D68">
      <w:pPr>
        <w:spacing w:after="0" w:line="240" w:lineRule="auto"/>
        <w:ind w:left="595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212D00FF" w14:textId="77777777" w:rsidR="00F75D68" w:rsidRPr="00F75D68" w:rsidRDefault="00F75D68" w:rsidP="00F75D68">
      <w:pPr>
        <w:spacing w:after="0" w:line="240" w:lineRule="auto"/>
        <w:ind w:left="595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</w:t>
      </w:r>
    </w:p>
    <w:p w14:paraId="568C0948" w14:textId="77777777" w:rsidR="00F75D68" w:rsidRPr="00F75D68" w:rsidRDefault="00F75D68" w:rsidP="00F75D68">
      <w:pPr>
        <w:spacing w:before="120" w:after="0" w:line="240" w:lineRule="auto"/>
        <w:ind w:left="595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Л.А. Мокрецова </w:t>
      </w:r>
    </w:p>
    <w:p w14:paraId="554CF668" w14:textId="77777777" w:rsidR="00F75D68" w:rsidRPr="00F75D68" w:rsidRDefault="00F75D68" w:rsidP="00F75D68">
      <w:pPr>
        <w:spacing w:before="120" w:after="0" w:line="240" w:lineRule="auto"/>
        <w:ind w:left="595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 2021г.</w:t>
      </w:r>
    </w:p>
    <w:p w14:paraId="0495D92A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8CA85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О </w:t>
      </w:r>
    </w:p>
    <w:p w14:paraId="633E14E0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ВСЕРОССИЙСКОМ КОНКУРСЕ ТВОРЧЕСКИХ РАБОТ ОБУЧАЮЩИХСЯ «НИКТО НЕ ЗАБЫТ И НИЧТО НЕ ЗАБЫТО», </w:t>
      </w:r>
    </w:p>
    <w:p w14:paraId="5FB3B6EE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посвященном Дню Победы в Великой отечественной войне</w:t>
      </w:r>
    </w:p>
    <w:p w14:paraId="0C7DB556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A254CC" w14:textId="77777777" w:rsidR="00F75D68" w:rsidRPr="00F75D68" w:rsidRDefault="00F75D68" w:rsidP="00F75D68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679BE48F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Цель конкурса: создание условий для реализации творческого потенциала обучающихся.</w:t>
      </w:r>
    </w:p>
    <w:p w14:paraId="629C229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Задачи конкурса:</w:t>
      </w:r>
    </w:p>
    <w:p w14:paraId="1AE87A4A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поддержка талантливых и одаренных детей;</w:t>
      </w:r>
    </w:p>
    <w:p w14:paraId="63A82486" w14:textId="77777777" w:rsidR="00F75D68" w:rsidRPr="00F75D68" w:rsidRDefault="00F75D68" w:rsidP="00F75D68">
      <w:pPr>
        <w:numPr>
          <w:ilvl w:val="0"/>
          <w:numId w:val="2"/>
        </w:numPr>
        <w:tabs>
          <w:tab w:val="left" w:pos="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творческой активности обучающихся;</w:t>
      </w:r>
    </w:p>
    <w:p w14:paraId="448E18FF" w14:textId="77777777" w:rsidR="00F75D68" w:rsidRPr="00F75D68" w:rsidRDefault="00F75D68" w:rsidP="00F75D68">
      <w:pPr>
        <w:numPr>
          <w:ilvl w:val="0"/>
          <w:numId w:val="2"/>
        </w:numPr>
        <w:tabs>
          <w:tab w:val="left" w:pos="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изобразительного, конструктивного, литературного, исполнительского творчества обучающихся в различных видах художественно-творческой деятельности;</w:t>
      </w:r>
    </w:p>
    <w:p w14:paraId="1A61D331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 воспитание обучающихся;</w:t>
      </w:r>
    </w:p>
    <w:p w14:paraId="35EFCF80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обучающихся к социокультурным традициям России.</w:t>
      </w:r>
    </w:p>
    <w:p w14:paraId="4BF82D0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конкурсе могут принимать участие дети в возрасте от 3 до 18 лет.</w:t>
      </w:r>
    </w:p>
    <w:p w14:paraId="0AE442F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Возрастные группы участников:</w:t>
      </w:r>
    </w:p>
    <w:p w14:paraId="71EA5E10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дошкольники: 3-7 лет;</w:t>
      </w:r>
    </w:p>
    <w:p w14:paraId="47278592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младшие школьники: 7-10 лет;</w:t>
      </w:r>
    </w:p>
    <w:p w14:paraId="523C1252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среднего школьного возраста: 10-14 лет;</w:t>
      </w:r>
    </w:p>
    <w:p w14:paraId="6597BD49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старшего школьного возраста: 14-18 лет;</w:t>
      </w:r>
    </w:p>
    <w:p w14:paraId="09459022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средних профессиональных учреждений;</w:t>
      </w:r>
    </w:p>
    <w:p w14:paraId="4CB7306F" w14:textId="77777777" w:rsidR="00F75D68" w:rsidRPr="00F75D68" w:rsidRDefault="00F75D68" w:rsidP="00F75D68">
      <w:pPr>
        <w:numPr>
          <w:ilvl w:val="0"/>
          <w:numId w:val="2"/>
        </w:num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высших учебных учреждений.</w:t>
      </w:r>
    </w:p>
    <w:p w14:paraId="2AC9E22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4AA43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Организаторы конкурса</w:t>
      </w:r>
    </w:p>
    <w:p w14:paraId="4E348E8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Организатором конкурса является кафедра психолого-педагогического, дошкольного и начального образования федерального государственного бюджетного образовательного учреждения высшего образования «Алтайский государственный гуманитарно-педагогический университет  имени В.М. Шукшина».</w:t>
      </w:r>
    </w:p>
    <w:p w14:paraId="514BAD4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Спонсорами конкурса могут быть государственные органы, общественные и коммерческие организации, осуществляющие финансирование конкурса, а также оказывающие организационную, информационную, техническую и иную поддержку.</w:t>
      </w:r>
    </w:p>
    <w:p w14:paraId="5F42478A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F6A6E" w14:textId="77777777" w:rsidR="00F75D68" w:rsidRPr="00F75D68" w:rsidRDefault="00F75D68" w:rsidP="00F75D68">
      <w:pPr>
        <w:numPr>
          <w:ilvl w:val="0"/>
          <w:numId w:val="3"/>
        </w:num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и место проведения</w:t>
      </w:r>
    </w:p>
    <w:p w14:paraId="2662A3A7" w14:textId="77777777" w:rsidR="00F75D68" w:rsidRPr="00F75D68" w:rsidRDefault="00F75D68" w:rsidP="00F75D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Конкурсные работы принимаются </w:t>
      </w: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15 февраля до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5D6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26 апреля 2021 г.</w:t>
      </w:r>
    </w:p>
    <w:p w14:paraId="312CFF28" w14:textId="77777777" w:rsidR="00F75D68" w:rsidRPr="00F75D68" w:rsidRDefault="00F75D68" w:rsidP="00F75D68">
      <w:pPr>
        <w:tabs>
          <w:tab w:val="left" w:pos="10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Подведение итогов  – 27 апреля 2021 г.</w:t>
      </w:r>
    </w:p>
    <w:p w14:paraId="264571EE" w14:textId="77777777" w:rsidR="00F75D68" w:rsidRPr="00F75D68" w:rsidRDefault="00F75D68" w:rsidP="00F75D68">
      <w:pPr>
        <w:spacing w:after="0" w:line="228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3.4. Рассылка наградных материалов</w:t>
      </w:r>
      <w:r w:rsidRPr="00F75D6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до</w:t>
      </w: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 мая 2021 г.</w:t>
      </w:r>
    </w:p>
    <w:p w14:paraId="51308D7A" w14:textId="77777777" w:rsidR="00F75D68" w:rsidRPr="00F75D68" w:rsidRDefault="00F75D68" w:rsidP="00F75D68">
      <w:pPr>
        <w:spacing w:after="0" w:line="228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Место проведения: 659333, Алтайский край, г. Бийск, ул. Владимира Короленко 53</w:t>
      </w:r>
    </w:p>
    <w:p w14:paraId="4EB06F3D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Формы предоставления творческих работ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A862E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Творческие работы принимаются в электронном виде: </w:t>
      </w:r>
    </w:p>
    <w:p w14:paraId="13E73FC4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фотографии (сканы) рисунков (формат А4 – А3), </w:t>
      </w:r>
    </w:p>
    <w:p w14:paraId="298601BE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фотографии (видеозапись хода работы над поделкой) поделок из различных материалов (изделия, макеты и др.), </w:t>
      </w:r>
    </w:p>
    <w:p w14:paraId="14FDB11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литературное творчество обучающихся (стихотворения, рассказы, эссе и др.), </w:t>
      </w:r>
    </w:p>
    <w:p w14:paraId="637E80E3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исполнительское творчество (видеозапись),</w:t>
      </w:r>
    </w:p>
    <w:p w14:paraId="072368A6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проекты, выполненные детьми по теме конкурса (например, «Моя семья в годы Великой отечественной войны», «Труженики тыла», «Дети войны» и др.).</w:t>
      </w:r>
    </w:p>
    <w:p w14:paraId="7472562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0430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Условия проведения конкурса</w:t>
      </w:r>
    </w:p>
    <w:p w14:paraId="44F83F2E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 участию в конкурсе принимаются работы как индивидуальных, так и групповых исполнителей (не более трех участников на одну работу). Количество работ одного участника не ограничено.</w:t>
      </w:r>
    </w:p>
    <w:p w14:paraId="029CA72C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Конкурсные материалы должны содержать:</w:t>
      </w:r>
    </w:p>
    <w:p w14:paraId="4EC6063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заявку;</w:t>
      </w:r>
    </w:p>
    <w:p w14:paraId="1DE88363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конкурсную работу (в электронном виде);</w:t>
      </w:r>
    </w:p>
    <w:p w14:paraId="7C05219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документа, подтверждающего оплату организационного взноса за участие в конкурсе в установленном размере.</w:t>
      </w:r>
    </w:p>
    <w:p w14:paraId="6BE57EC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конкурсе необходимо прислать до 26 апреля 2021 года на электронный адрес </w:t>
      </w:r>
      <w:hyperlink r:id="rId6" w:history="1">
        <w:r w:rsidRPr="00F75D6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art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konkurs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20@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F75D68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 (файлы называть фамилией ребенка и названием документа):</w:t>
      </w:r>
    </w:p>
    <w:p w14:paraId="5E3DA70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заявка (например: Иванов В.П._заявка), на каждую работу заполняется </w:t>
      </w: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отдельная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(приложение 4.1).</w:t>
      </w:r>
    </w:p>
    <w:p w14:paraId="7E3DB8CA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конкурсная работа (например: Иванов В.П._работа);</w:t>
      </w:r>
    </w:p>
    <w:p w14:paraId="20E72A4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отсканированная квитанция об оплате (например: Иванов В.П._оплата).</w:t>
      </w:r>
    </w:p>
    <w:p w14:paraId="5F4C9F4E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Конкурсные материалы, удовлетворяющие установленным требованиям, признаются допущенными к участию в конкурсе и направляются на экспертизу. Экспертиза конкурсных работ осуществляется преподавателями кафедры психолого-педагогического, дошкольного и начального образования.</w:t>
      </w:r>
    </w:p>
    <w:p w14:paraId="19886D2C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Присланные работы не будут выставляться в сети Интернет и не будут использоваться работниками вуза в средствах массовой информации.</w:t>
      </w:r>
    </w:p>
    <w:p w14:paraId="21D0F1CD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Руководитель конкурса: </w:t>
      </w:r>
    </w:p>
    <w:p w14:paraId="67D8FD84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Папина Марина Владимировна, канд. пед. наук, доцент 8-903-996-14-08.</w:t>
      </w:r>
    </w:p>
    <w:p w14:paraId="0A82AC1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Координатор конкурса: </w:t>
      </w:r>
    </w:p>
    <w:p w14:paraId="520FA5FF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 Южакова Олеся Николаевна, старший преподаватель, 8-961-242-60-53.</w:t>
      </w:r>
    </w:p>
    <w:p w14:paraId="3D600CB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D4A39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Критерии оценки конкурсных работ</w:t>
      </w:r>
    </w:p>
    <w:p w14:paraId="0094D344" w14:textId="77777777" w:rsidR="00F75D68" w:rsidRPr="00F75D68" w:rsidRDefault="00F75D68" w:rsidP="00F75D6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Требования к конкурсным работам</w:t>
      </w:r>
    </w:p>
    <w:p w14:paraId="6879916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работы должны наглядно отражать тематику конкурса «Никто не забыт и ничто не забыто»; </w:t>
      </w:r>
    </w:p>
    <w:p w14:paraId="1ACBCAA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работы должны быть выполнены детьми самостоятельно и аккуратно в любой технике из любого материала (на усмотрение автора);</w:t>
      </w:r>
    </w:p>
    <w:p w14:paraId="172A2A6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запрещается копирование чужих работ;</w:t>
      </w:r>
    </w:p>
    <w:p w14:paraId="47A8B08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работе в правом нижнем углу должна быть прикреплена этикетка размером 4х7 см, шрифт Times New Roman 14, расположение текста по центру, содержащая следующую информацию:</w:t>
      </w:r>
    </w:p>
    <w:p w14:paraId="2D898E27" w14:textId="77777777" w:rsidR="00F75D68" w:rsidRPr="00F75D68" w:rsidRDefault="00F75D68" w:rsidP="00F75D68">
      <w:pPr>
        <w:numPr>
          <w:ilvl w:val="0"/>
          <w:numId w:val="4"/>
        </w:num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работы (в какой технике выполнена).</w:t>
      </w:r>
    </w:p>
    <w:p w14:paraId="111F36DA" w14:textId="77777777" w:rsidR="00F75D68" w:rsidRPr="00F75D68" w:rsidRDefault="00F75D68" w:rsidP="00F75D68">
      <w:pPr>
        <w:numPr>
          <w:ilvl w:val="0"/>
          <w:numId w:val="4"/>
        </w:num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участника, возраст.</w:t>
      </w:r>
    </w:p>
    <w:p w14:paraId="75880403" w14:textId="77777777" w:rsidR="00F75D68" w:rsidRPr="00F75D68" w:rsidRDefault="00F75D68" w:rsidP="00F75D68">
      <w:pPr>
        <w:numPr>
          <w:ilvl w:val="0"/>
          <w:numId w:val="4"/>
        </w:num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Название образовательного учреждения (детский сад, школа, творческое объединение учреждения дополнительного образования).</w:t>
      </w:r>
    </w:p>
    <w:p w14:paraId="7E0ED77B" w14:textId="77777777" w:rsidR="00F75D68" w:rsidRPr="00F75D68" w:rsidRDefault="00F75D68" w:rsidP="00F75D68">
      <w:pPr>
        <w:numPr>
          <w:ilvl w:val="0"/>
          <w:numId w:val="4"/>
        </w:num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Руководитель: Фамилия, имя, отчество педагога, должность.</w:t>
      </w:r>
    </w:p>
    <w:p w14:paraId="1A6D753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363EE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Оценка конкурсных работ осуществляется в соответствии с их формой.</w:t>
      </w:r>
    </w:p>
    <w:p w14:paraId="60181D26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Критерии оценки детских рисунков и поделок из различных материалов:</w:t>
      </w:r>
    </w:p>
    <w:p w14:paraId="1823371D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глубина раскрытия темы Конкурса;</w:t>
      </w:r>
    </w:p>
    <w:p w14:paraId="1A06142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творческая оригинальность;</w:t>
      </w:r>
    </w:p>
    <w:p w14:paraId="763ED92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колористическая и композиционная выразительность;</w:t>
      </w:r>
    </w:p>
    <w:p w14:paraId="641CA81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качество техники исполнения;</w:t>
      </w:r>
    </w:p>
    <w:p w14:paraId="3A698A2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эстетичность исполнения.</w:t>
      </w:r>
    </w:p>
    <w:p w14:paraId="7DE576B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08636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Критерии оценки литературного творчества обучающихся (стихотворения, рассказы, эссе и др.):</w:t>
      </w:r>
    </w:p>
    <w:p w14:paraId="47DA82A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жанру;</w:t>
      </w:r>
    </w:p>
    <w:p w14:paraId="24D2C311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тематическое и смысловое единство;</w:t>
      </w:r>
    </w:p>
    <w:p w14:paraId="449235D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художественная ценность; </w:t>
      </w:r>
    </w:p>
    <w:p w14:paraId="3827A08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культура речи;</w:t>
      </w:r>
    </w:p>
    <w:p w14:paraId="6346B38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оригинальность и самобытность.</w:t>
      </w:r>
    </w:p>
    <w:p w14:paraId="2A61793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73F789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Критерии оценки исполнительское творчество (видеозапись):</w:t>
      </w:r>
    </w:p>
    <w:p w14:paraId="13EC4AB1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соответствие выбранного репертуара теме Конкурса;</w:t>
      </w:r>
    </w:p>
    <w:p w14:paraId="6AFA2EF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исполнения;</w:t>
      </w:r>
    </w:p>
    <w:p w14:paraId="1AE851DC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эстетика;</w:t>
      </w:r>
    </w:p>
    <w:p w14:paraId="5D992B4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артистизм;</w:t>
      </w:r>
    </w:p>
    <w:p w14:paraId="581E3223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выразительность;</w:t>
      </w:r>
    </w:p>
    <w:p w14:paraId="19763F69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композиционное решение.</w:t>
      </w:r>
    </w:p>
    <w:p w14:paraId="686B58B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644F4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Критерии оценки проектов:</w:t>
      </w:r>
    </w:p>
    <w:p w14:paraId="32004FDC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полнота и логика раскрытия темы;</w:t>
      </w:r>
    </w:p>
    <w:p w14:paraId="51047147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оригинальность; </w:t>
      </w:r>
    </w:p>
    <w:p w14:paraId="327AA023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личное участие ребенка в разработке проекта;</w:t>
      </w:r>
    </w:p>
    <w:p w14:paraId="255E3569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описание содержания проекта;</w:t>
      </w:r>
    </w:p>
    <w:p w14:paraId="2A33B6B1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формулировка выводов и обобщений.</w:t>
      </w:r>
    </w:p>
    <w:p w14:paraId="1CF46AF6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81DD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Подведение итогов конкурса</w:t>
      </w:r>
    </w:p>
    <w:p w14:paraId="1D5E472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Результаты конкурса размещаются на сайте www2.bigpi.biysk.ru не позднее трех недель с момента окончания конкурса.</w:t>
      </w:r>
    </w:p>
    <w:p w14:paraId="44DB9E65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Участники, занявшие призовые места награждаются дипломами победителей </w:t>
      </w:r>
      <w:r w:rsidRPr="00F7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7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7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степени, остальные участники – дипломами лауреатов конкурса. Руководители – благодарственными письмами.</w:t>
      </w:r>
    </w:p>
    <w:p w14:paraId="385867A0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Наградные документы будут высланы в электронном варианте по указанному участником электронному адресу в течение трех недель.</w:t>
      </w:r>
    </w:p>
    <w:p w14:paraId="328C4449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47238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Организационные вопросы</w:t>
      </w:r>
    </w:p>
    <w:p w14:paraId="733EB60B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8.1.</w:t>
      </w:r>
      <w:r w:rsidRPr="00F75D6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Бланк заявки на участие в конкурсе оформляется в соответствии с образцом (см. прил. 4.1).</w:t>
      </w:r>
    </w:p>
    <w:p w14:paraId="47DAACD2" w14:textId="77777777" w:rsidR="00F75D68" w:rsidRPr="00F75D68" w:rsidRDefault="00F75D68" w:rsidP="00F75D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8.2.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Организационный взнос составляет 250 руб. за одну работу (в том числе НДС) и вносится наличными в кассу ВУЗа либо перечислением на расчетный счет АГГПУ им. В.М. Шукшина (образец платежного поручения см. прил. 4.2). Оргвзнос включает расходы на материально-техническое обеспечение Конкурса, экспертизу конкурсных работ, 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изготовление дипломов, административные расходы и другие расходы, связанные с проведением Конкурса.</w:t>
      </w:r>
    </w:p>
    <w:p w14:paraId="2B24D2A0" w14:textId="77777777" w:rsidR="00F75D68" w:rsidRPr="00F75D68" w:rsidRDefault="00F75D68" w:rsidP="00F75D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В назначении платежа указать: оргвзнос «Конкурс творческих работ «Никто не забыт и ничто не забыто» за ФИО участника.</w:t>
      </w:r>
    </w:p>
    <w:p w14:paraId="3EB111E7" w14:textId="77777777" w:rsidR="00F75D68" w:rsidRPr="00F75D68" w:rsidRDefault="00F75D68" w:rsidP="00F75D68">
      <w:pPr>
        <w:tabs>
          <w:tab w:val="left" w:pos="8220"/>
          <w:tab w:val="right" w:pos="9921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4.1</w:t>
      </w:r>
    </w:p>
    <w:p w14:paraId="2A08933A" w14:textId="77777777" w:rsidR="00F75D68" w:rsidRPr="00F75D68" w:rsidRDefault="00F75D68" w:rsidP="00F75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04D66A" w14:textId="77777777" w:rsidR="00F75D68" w:rsidRPr="00F75D68" w:rsidRDefault="00F75D68" w:rsidP="00F75D68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НА УЧАСТИЕ ВО </w:t>
      </w: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ВСЕРОССИЙСКОМ ОЧНО-ЗАОЧНОМ КОНКУРСЕ ТВОРЧЕСКИХ РАБОТ ОБУЧАЮЩИХСЯ</w:t>
      </w:r>
    </w:p>
    <w:p w14:paraId="22A258C8" w14:textId="77777777" w:rsidR="00F75D68" w:rsidRPr="00F75D68" w:rsidRDefault="00F75D68" w:rsidP="00F75D68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«НИКТО НЕ ЗАБЫТ И НИЧТО НЕ ЗАБЫТО»,</w:t>
      </w:r>
    </w:p>
    <w:p w14:paraId="4934B3F1" w14:textId="77777777" w:rsidR="00F75D68" w:rsidRPr="00F75D68" w:rsidRDefault="00F75D68" w:rsidP="00F75D68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ПОСВЯЩЕННОМ ДНЮ ПОБЕДЫ В ВЕЛИКОЙ ОТЕЧЕСТВЕННОЙ ВОЙНЕ</w:t>
      </w:r>
    </w:p>
    <w:tbl>
      <w:tblPr>
        <w:tblW w:w="99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0"/>
        <w:gridCol w:w="4960"/>
      </w:tblGrid>
      <w:tr w:rsidR="00F75D68" w:rsidRPr="00F75D68" w14:paraId="7C5B1B0B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02BD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CC80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671CCFE5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7F5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конкурса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05E4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02A7E055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7CC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автора работы (полностью), возраст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58E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6BD8210D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C4E3" w14:textId="77777777" w:rsidR="00F75D68" w:rsidRPr="00F75D68" w:rsidRDefault="00F75D68" w:rsidP="00F75D68">
            <w:pPr>
              <w:tabs>
                <w:tab w:val="left" w:pos="800"/>
                <w:tab w:val="left" w:pos="1660"/>
                <w:tab w:val="left" w:pos="2600"/>
                <w:tab w:val="left" w:pos="4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 (полностью и сокращенно), школа, класс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3885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53169E8E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EEA6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 работы (полностью), должность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B1F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35115CBF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39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D51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55E2B7D5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C993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пересылки благодарностей и дипломов в электронном варианте)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0377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548BA380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4AC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возможность (или невозможность) участия в очном этапе конкурса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C3C7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276D1CC0" w14:textId="77777777" w:rsidTr="00F75D68"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493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конкурсной работы (текстовый комментарий)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2D35" w14:textId="77777777" w:rsidR="00F75D68" w:rsidRPr="00F75D68" w:rsidRDefault="00F75D68" w:rsidP="00F75D6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FF4CB11" w14:textId="77777777" w:rsidR="00F75D68" w:rsidRPr="00F75D68" w:rsidRDefault="00F75D68" w:rsidP="00F75D68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1F1270" w14:textId="77777777" w:rsidR="00F75D68" w:rsidRPr="00F75D68" w:rsidRDefault="00F75D68" w:rsidP="00F75D68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4.2</w:t>
      </w:r>
    </w:p>
    <w:p w14:paraId="7C12FC32" w14:textId="77777777" w:rsidR="00F75D68" w:rsidRPr="00F75D68" w:rsidRDefault="00F75D68" w:rsidP="00F75D68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"/>
        <w:gridCol w:w="1814"/>
        <w:gridCol w:w="647"/>
        <w:gridCol w:w="1814"/>
        <w:gridCol w:w="387"/>
        <w:gridCol w:w="1812"/>
        <w:gridCol w:w="260"/>
        <w:gridCol w:w="1159"/>
        <w:gridCol w:w="653"/>
        <w:gridCol w:w="389"/>
        <w:gridCol w:w="363"/>
        <w:gridCol w:w="26"/>
      </w:tblGrid>
      <w:tr w:rsidR="00F75D68" w:rsidRPr="00F75D68" w14:paraId="70F15F23" w14:textId="77777777" w:rsidTr="00F75D68">
        <w:trPr>
          <w:gridBefore w:val="1"/>
          <w:wBefore w:w="14" w:type="pct"/>
          <w:cantSplit/>
        </w:trPr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61FC2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Align w:val="bottom"/>
          </w:tcPr>
          <w:p w14:paraId="6D126277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585F6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pct"/>
            <w:gridSpan w:val="4"/>
            <w:vAlign w:val="bottom"/>
          </w:tcPr>
          <w:p w14:paraId="5A50A2B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595E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0401060</w:t>
            </w:r>
          </w:p>
        </w:tc>
      </w:tr>
      <w:tr w:rsidR="00F75D68" w:rsidRPr="00F75D68" w14:paraId="0418726F" w14:textId="77777777" w:rsidTr="00F75D68">
        <w:trPr>
          <w:gridBefore w:val="1"/>
          <w:wBefore w:w="14" w:type="pct"/>
          <w:cantSplit/>
        </w:trPr>
        <w:tc>
          <w:tcPr>
            <w:tcW w:w="970" w:type="pct"/>
            <w:vAlign w:val="bottom"/>
            <w:hideMark/>
          </w:tcPr>
          <w:p w14:paraId="76DBA272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Поступ. в банк плат.</w:t>
            </w:r>
          </w:p>
        </w:tc>
        <w:tc>
          <w:tcPr>
            <w:tcW w:w="346" w:type="pct"/>
            <w:vAlign w:val="bottom"/>
          </w:tcPr>
          <w:p w14:paraId="62F3DC6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0" w:type="pct"/>
            <w:vAlign w:val="bottom"/>
            <w:hideMark/>
          </w:tcPr>
          <w:p w14:paraId="405C734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Списано со сч. плат.</w:t>
            </w:r>
          </w:p>
        </w:tc>
        <w:tc>
          <w:tcPr>
            <w:tcW w:w="1935" w:type="pct"/>
            <w:gridSpan w:val="4"/>
            <w:vAlign w:val="bottom"/>
          </w:tcPr>
          <w:p w14:paraId="35BE51CA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pct"/>
            <w:gridSpan w:val="4"/>
            <w:vAlign w:val="bottom"/>
          </w:tcPr>
          <w:p w14:paraId="61548FA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020956FA" w14:textId="77777777" w:rsidTr="00F75D68">
        <w:trPr>
          <w:gridAfter w:val="1"/>
          <w:wAfter w:w="14" w:type="pct"/>
          <w:trHeight w:val="360"/>
        </w:trPr>
        <w:tc>
          <w:tcPr>
            <w:tcW w:w="2507" w:type="pct"/>
            <w:gridSpan w:val="5"/>
            <w:vAlign w:val="bottom"/>
            <w:hideMark/>
          </w:tcPr>
          <w:p w14:paraId="38EAC199" w14:textId="77777777" w:rsidR="00F75D68" w:rsidRPr="00F75D68" w:rsidRDefault="00F75D68" w:rsidP="00F75D68">
            <w:pPr>
              <w:tabs>
                <w:tab w:val="center" w:pos="41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ПЛАТЕЖНОЕ ПОРУЧЕНИЕ №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1EA0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vAlign w:val="bottom"/>
          </w:tcPr>
          <w:p w14:paraId="474C6B3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9A77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" w:type="pct"/>
            <w:vAlign w:val="bottom"/>
          </w:tcPr>
          <w:p w14:paraId="425A90E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6578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235BF1E6" w14:textId="77777777" w:rsidTr="00F75D68">
        <w:trPr>
          <w:gridAfter w:val="1"/>
          <w:wAfter w:w="14" w:type="pct"/>
        </w:trPr>
        <w:tc>
          <w:tcPr>
            <w:tcW w:w="2507" w:type="pct"/>
            <w:gridSpan w:val="5"/>
            <w:vAlign w:val="bottom"/>
          </w:tcPr>
          <w:p w14:paraId="3B5A626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9" w:type="pct"/>
            <w:vAlign w:val="bottom"/>
            <w:hideMark/>
          </w:tcPr>
          <w:p w14:paraId="157CE78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9" w:type="pct"/>
            <w:vAlign w:val="bottom"/>
          </w:tcPr>
          <w:p w14:paraId="73C9F62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9" w:type="pct"/>
            <w:gridSpan w:val="2"/>
            <w:vAlign w:val="bottom"/>
            <w:hideMark/>
          </w:tcPr>
          <w:p w14:paraId="25F65D5D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платежа</w:t>
            </w:r>
          </w:p>
        </w:tc>
        <w:tc>
          <w:tcPr>
            <w:tcW w:w="208" w:type="pct"/>
          </w:tcPr>
          <w:p w14:paraId="77688F06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</w:tcPr>
          <w:p w14:paraId="0143DC02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95BCEBD" w14:textId="77777777" w:rsidR="00F75D68" w:rsidRPr="00F75D68" w:rsidRDefault="00F75D68" w:rsidP="00F7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1"/>
        <w:gridCol w:w="1366"/>
        <w:gridCol w:w="249"/>
        <w:gridCol w:w="1287"/>
        <w:gridCol w:w="509"/>
        <w:gridCol w:w="769"/>
        <w:gridCol w:w="509"/>
        <w:gridCol w:w="249"/>
        <w:gridCol w:w="1028"/>
        <w:gridCol w:w="510"/>
        <w:gridCol w:w="508"/>
        <w:gridCol w:w="772"/>
        <w:gridCol w:w="508"/>
      </w:tblGrid>
      <w:tr w:rsidR="00F75D68" w:rsidRPr="00F75D68" w14:paraId="12E3352C" w14:textId="77777777" w:rsidTr="00F75D68">
        <w:trPr>
          <w:trHeight w:val="820"/>
        </w:trPr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6E0E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14:paraId="72BE842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прописью</w:t>
            </w:r>
          </w:p>
        </w:tc>
        <w:tc>
          <w:tcPr>
            <w:tcW w:w="4445" w:type="pct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E17F7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ПЛАТЕЖНОГО ПОРУЧЕНИЯ</w:t>
            </w:r>
          </w:p>
        </w:tc>
      </w:tr>
      <w:tr w:rsidR="00F75D68" w:rsidRPr="00F75D68" w14:paraId="4E552153" w14:textId="77777777" w:rsidTr="00F75D68">
        <w:trPr>
          <w:cantSplit/>
          <w:trHeight w:val="260"/>
        </w:trPr>
        <w:tc>
          <w:tcPr>
            <w:tcW w:w="1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9D0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 хххххххххх</w:t>
            </w:r>
          </w:p>
        </w:tc>
        <w:tc>
          <w:tcPr>
            <w:tcW w:w="1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9FF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ххххххххх</w:t>
            </w:r>
          </w:p>
        </w:tc>
        <w:tc>
          <w:tcPr>
            <w:tcW w:w="417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C5D5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7666DD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ххх-хх</w:t>
            </w:r>
          </w:p>
        </w:tc>
      </w:tr>
      <w:tr w:rsidR="00F75D68" w:rsidRPr="00F75D68" w14:paraId="09DF322D" w14:textId="77777777" w:rsidTr="00F75D68">
        <w:trPr>
          <w:cantSplit/>
          <w:trHeight w:val="570"/>
        </w:trPr>
        <w:tc>
          <w:tcPr>
            <w:tcW w:w="2777" w:type="pct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EC3C8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ХХХХХ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E20D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1E79C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11A7D103" w14:textId="77777777" w:rsidTr="00F75D68">
        <w:trPr>
          <w:cantSplit/>
          <w:trHeight w:val="56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94AE68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39F4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Сч. №</w:t>
            </w:r>
          </w:p>
        </w:tc>
        <w:tc>
          <w:tcPr>
            <w:tcW w:w="1806" w:type="pct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31416E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хххххххххххххххххххх</w:t>
            </w:r>
          </w:p>
        </w:tc>
      </w:tr>
      <w:tr w:rsidR="00F75D68" w:rsidRPr="00F75D68" w14:paraId="67EC5762" w14:textId="77777777" w:rsidTr="00F75D68">
        <w:trPr>
          <w:cantSplit/>
          <w:trHeight w:val="282"/>
        </w:trPr>
        <w:tc>
          <w:tcPr>
            <w:tcW w:w="27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A0E7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Плательщик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FC25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AAD64E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1EF01E58" w14:textId="77777777" w:rsidTr="00F75D68">
        <w:trPr>
          <w:cantSplit/>
          <w:trHeight w:val="280"/>
        </w:trPr>
        <w:tc>
          <w:tcPr>
            <w:tcW w:w="277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0E13DC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ХХХХ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690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865A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ххххххххх</w:t>
            </w:r>
          </w:p>
        </w:tc>
      </w:tr>
      <w:tr w:rsidR="00F75D68" w:rsidRPr="00F75D68" w14:paraId="02D959B0" w14:textId="77777777" w:rsidTr="00F75D68">
        <w:trPr>
          <w:cantSplit/>
          <w:trHeight w:val="414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8E0AB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03F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861B7D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хххххххххххххххххххх</w:t>
            </w:r>
          </w:p>
        </w:tc>
      </w:tr>
      <w:tr w:rsidR="00F75D68" w:rsidRPr="00F75D68" w14:paraId="7000C037" w14:textId="77777777" w:rsidTr="00F75D68">
        <w:trPr>
          <w:cantSplit/>
          <w:trHeight w:val="270"/>
        </w:trPr>
        <w:tc>
          <w:tcPr>
            <w:tcW w:w="277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526F2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 плательщика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308A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61B44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27107B76" w14:textId="77777777" w:rsidTr="00F75D68">
        <w:trPr>
          <w:cantSplit/>
          <w:trHeight w:val="280"/>
        </w:trPr>
        <w:tc>
          <w:tcPr>
            <w:tcW w:w="277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7DAE6E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ОТДЕЛЕНИЕ БАРНАУЛ БАНКА РОССИИ//УФК по Алтайскому краю г. Барнаул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2AF7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180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52EC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040173001</w:t>
            </w:r>
          </w:p>
        </w:tc>
      </w:tr>
      <w:tr w:rsidR="00F75D68" w:rsidRPr="00F75D68" w14:paraId="61CC752D" w14:textId="77777777" w:rsidTr="00F75D68">
        <w:trPr>
          <w:cantSplit/>
          <w:trHeight w:val="414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D1850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7A829E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AF19ACD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40102810045370000009</w:t>
            </w:r>
          </w:p>
        </w:tc>
      </w:tr>
      <w:tr w:rsidR="00F75D68" w:rsidRPr="00F75D68" w14:paraId="38A17358" w14:textId="77777777" w:rsidTr="00F75D68">
        <w:trPr>
          <w:cantSplit/>
          <w:trHeight w:val="292"/>
        </w:trPr>
        <w:tc>
          <w:tcPr>
            <w:tcW w:w="2777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B81CD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7F1C5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30848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489FD7DC" w14:textId="77777777" w:rsidTr="00F75D68">
        <w:trPr>
          <w:cantSplit/>
          <w:trHeight w:val="260"/>
        </w:trPr>
        <w:tc>
          <w:tcPr>
            <w:tcW w:w="13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D1D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 2226020370</w:t>
            </w:r>
          </w:p>
        </w:tc>
        <w:tc>
          <w:tcPr>
            <w:tcW w:w="1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C9A50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 </w:t>
            </w:r>
            <w:r w:rsidRPr="00F75D68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  <w:t>220401001</w:t>
            </w:r>
          </w:p>
        </w:tc>
        <w:tc>
          <w:tcPr>
            <w:tcW w:w="4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1CD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Сч. №</w:t>
            </w:r>
          </w:p>
        </w:tc>
        <w:tc>
          <w:tcPr>
            <w:tcW w:w="180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366A7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03214643000000011700</w:t>
            </w:r>
          </w:p>
        </w:tc>
      </w:tr>
      <w:tr w:rsidR="00F75D68" w:rsidRPr="00F75D68" w14:paraId="74DA4FC6" w14:textId="77777777" w:rsidTr="00F75D68">
        <w:trPr>
          <w:cantSplit/>
          <w:trHeight w:val="560"/>
        </w:trPr>
        <w:tc>
          <w:tcPr>
            <w:tcW w:w="277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728F15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УФК по Алтайскому краю (АГГПУ им. В.М.Шукшина, л/сч 20176Х82250)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1EA0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6A450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21FAC119" w14:textId="77777777" w:rsidTr="00F75D68">
        <w:trPr>
          <w:cantSplit/>
          <w:trHeight w:val="27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36067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4AD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оп.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7160CA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DA96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плат.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C05E9E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745968D1" w14:textId="77777777" w:rsidTr="00F75D68">
        <w:trPr>
          <w:cantSplit/>
          <w:trHeight w:val="270"/>
        </w:trPr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E9807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0402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Наз. пл.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C594C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284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Очер. плат.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91C2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75D68" w:rsidRPr="00F75D68" w14:paraId="1838DFD3" w14:textId="77777777" w:rsidTr="00F75D68">
        <w:trPr>
          <w:trHeight w:val="270"/>
        </w:trPr>
        <w:tc>
          <w:tcPr>
            <w:tcW w:w="277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170EA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699A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E44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6B02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Рез. поле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CBDF0E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5F566F7C" w14:textId="77777777" w:rsidTr="00F75D68">
        <w:trPr>
          <w:trHeight w:val="260"/>
        </w:trPr>
        <w:tc>
          <w:tcPr>
            <w:tcW w:w="12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F5CEB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00000000000000000130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C9735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01705000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1C56A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F4269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373E4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198B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A3C88BC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75D68" w:rsidRPr="00F75D68" w14:paraId="1C114F64" w14:textId="77777777" w:rsidTr="00F75D68">
        <w:trPr>
          <w:trHeight w:val="1391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14:paraId="11FFC41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за конкурс «Никто не забыт и ничто не забыто» за (ФИО участника)</w:t>
            </w:r>
          </w:p>
        </w:tc>
      </w:tr>
      <w:tr w:rsidR="00F75D68" w:rsidRPr="00F75D68" w14:paraId="516372EA" w14:textId="77777777" w:rsidTr="00F75D68">
        <w:trPr>
          <w:trHeight w:val="273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1F5DE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 оргвзнос «Никто не забыт и ничто не забыто</w:t>
            </w:r>
            <w:r w:rsidRPr="00F75D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(ФИО участника)</w:t>
            </w:r>
          </w:p>
        </w:tc>
      </w:tr>
    </w:tbl>
    <w:p w14:paraId="6F3C53B8" w14:textId="77777777" w:rsidR="00F75D68" w:rsidRPr="00F75D68" w:rsidRDefault="00F75D68" w:rsidP="00F75D68">
      <w:pPr>
        <w:tabs>
          <w:tab w:val="center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</w:t>
      </w:r>
      <w:r w:rsidRPr="00F75D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75D68" w:rsidRPr="00F75D68" w14:paraId="21358E16" w14:textId="77777777" w:rsidTr="00F75D68">
        <w:trPr>
          <w:cantSplit/>
        </w:trPr>
        <w:tc>
          <w:tcPr>
            <w:tcW w:w="3402" w:type="dxa"/>
            <w:vAlign w:val="bottom"/>
          </w:tcPr>
          <w:p w14:paraId="7864BC7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9E2BF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</w:tcPr>
          <w:p w14:paraId="0E0998B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5D68" w:rsidRPr="00F75D68" w14:paraId="670DC4FD" w14:textId="77777777" w:rsidTr="00F75D68">
        <w:trPr>
          <w:cantSplit/>
          <w:trHeight w:val="820"/>
        </w:trPr>
        <w:tc>
          <w:tcPr>
            <w:tcW w:w="3402" w:type="dxa"/>
            <w:hideMark/>
          </w:tcPr>
          <w:p w14:paraId="1E98AC66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1A86B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EAE12A3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64B0C95" w14:textId="77777777" w:rsidR="00F75D68" w:rsidRPr="00F75D68" w:rsidRDefault="00F75D68" w:rsidP="00F75D68">
      <w:pPr>
        <w:tabs>
          <w:tab w:val="left" w:pos="8220"/>
          <w:tab w:val="right" w:pos="992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E6E78" w14:textId="77777777" w:rsidR="00F75D68" w:rsidRPr="00F75D68" w:rsidRDefault="00F75D68" w:rsidP="00F75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0D03B" w14:textId="77777777" w:rsidR="00F75D68" w:rsidRPr="00F75D68" w:rsidRDefault="00F75D68" w:rsidP="00F75D6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F75D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Банковские реквизиты АГГПУ им. В.М. Шукшина</w:t>
      </w:r>
    </w:p>
    <w:p w14:paraId="1F512AB9" w14:textId="77777777" w:rsidR="00F75D68" w:rsidRPr="00F75D68" w:rsidRDefault="00F75D68" w:rsidP="00F75D6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7264"/>
      </w:tblGrid>
      <w:tr w:rsidR="00F75D68" w:rsidRPr="00F75D68" w14:paraId="21B9E4F0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B308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F9BF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 высшего образования «Алтайский государственный гуманитарно-педагогический университет имени В.М. Шукшина»    </w:t>
            </w:r>
          </w:p>
        </w:tc>
      </w:tr>
      <w:tr w:rsidR="00F75D68" w:rsidRPr="00F75D68" w14:paraId="39C359AA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88C7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1FF9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АГГПУ им. В.М. Шукшина</w:t>
            </w:r>
          </w:p>
        </w:tc>
      </w:tr>
      <w:tr w:rsidR="00F75D68" w:rsidRPr="00F75D68" w14:paraId="69EBA8F5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B02B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1A32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659333, Алтайский край, г. Бийск, ул. Владимира Короленко 53</w:t>
            </w:r>
          </w:p>
        </w:tc>
      </w:tr>
      <w:tr w:rsidR="00F75D68" w:rsidRPr="00F75D68" w14:paraId="79F5CC32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B312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7AE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659333, Алтайский край, г. Бийск, ул. Владимира Короленко 53</w:t>
            </w:r>
          </w:p>
        </w:tc>
      </w:tr>
      <w:tr w:rsidR="00F75D68" w:rsidRPr="00F75D68" w14:paraId="05A9FF2F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9EC9" w14:textId="77777777" w:rsidR="00F75D68" w:rsidRPr="00F75D68" w:rsidRDefault="00F75D68" w:rsidP="00F75D68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7256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Алтайскому краю (АГГПУ им. В.М.Шукшина, л/сч 20176Х82250)</w:t>
            </w:r>
          </w:p>
          <w:p w14:paraId="4FC64DF8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68" w:rsidRPr="00F75D68" w14:paraId="50084A5A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6A9D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ИНН / КПП 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0040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2226020370 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220401001</w:t>
            </w:r>
          </w:p>
        </w:tc>
      </w:tr>
      <w:tr w:rsidR="00F75D68" w:rsidRPr="00F75D68" w14:paraId="1F887039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33E3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Наименование банка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7977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ОТДЕЛЕНИЕ БАРНАУЛ БАНКА РОССИИ//УФК по Алтайскому краю г. Барнаул</w:t>
            </w:r>
          </w:p>
        </w:tc>
      </w:tr>
      <w:tr w:rsidR="00F75D68" w:rsidRPr="00F75D68" w14:paraId="5C93B3A3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F1B4" w14:textId="77777777" w:rsidR="00F75D68" w:rsidRPr="00F75D68" w:rsidRDefault="00F75D68" w:rsidP="00F75D68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БИК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6CAB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010173001</w:t>
            </w:r>
          </w:p>
        </w:tc>
      </w:tr>
      <w:tr w:rsidR="00F75D68" w:rsidRPr="00F75D68" w14:paraId="26BC431F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540D" w14:textId="77777777" w:rsidR="00F75D68" w:rsidRPr="00F75D68" w:rsidRDefault="00F75D68" w:rsidP="00F75D68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Единый казначейский счет 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3669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40102810045370000009</w:t>
            </w:r>
          </w:p>
        </w:tc>
      </w:tr>
      <w:tr w:rsidR="00F75D68" w:rsidRPr="00F75D68" w14:paraId="6362687B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C219" w14:textId="77777777" w:rsidR="00F75D68" w:rsidRPr="00F75D68" w:rsidRDefault="00F75D68" w:rsidP="00F75D68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Номер казначейского счета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F7A5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03214643000000011700</w:t>
            </w:r>
          </w:p>
        </w:tc>
      </w:tr>
      <w:tr w:rsidR="00F75D68" w:rsidRPr="00F75D68" w14:paraId="4EBC7B0E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13F8" w14:textId="77777777" w:rsidR="00F75D68" w:rsidRPr="00F75D68" w:rsidRDefault="00F75D68" w:rsidP="00F75D68">
            <w:pPr>
              <w:widowControl w:val="0"/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F067" w14:textId="77777777" w:rsidR="00F75D68" w:rsidRPr="00F75D68" w:rsidRDefault="00F75D68" w:rsidP="00F75D6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00000000000000000130</w:t>
            </w:r>
          </w:p>
        </w:tc>
      </w:tr>
      <w:tr w:rsidR="00F75D68" w:rsidRPr="00F75D68" w14:paraId="7724AEC1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A78C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ректора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6911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Мокрецова Людмила Алексеевна (действует на основании Устава)</w:t>
            </w:r>
          </w:p>
        </w:tc>
      </w:tr>
      <w:tr w:rsidR="00F75D68" w:rsidRPr="00F75D68" w14:paraId="1FFF6345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0C70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главного бухгалтера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F4F0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Верясова Лариса Юрьевна</w:t>
            </w:r>
          </w:p>
        </w:tc>
      </w:tr>
      <w:tr w:rsidR="00F75D68" w:rsidRPr="00F75D68" w14:paraId="44B6BCAE" w14:textId="77777777" w:rsidTr="00F75D68">
        <w:trPr>
          <w:trHeight w:val="14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1DDE" w14:textId="77777777" w:rsidR="00F75D68" w:rsidRPr="00F75D68" w:rsidRDefault="00F75D68" w:rsidP="00F75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9248" w14:textId="77777777" w:rsidR="00F75D68" w:rsidRPr="00F75D68" w:rsidRDefault="00F75D68" w:rsidP="00F75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(3854) 41 64 34</w:t>
            </w:r>
          </w:p>
        </w:tc>
      </w:tr>
    </w:tbl>
    <w:p w14:paraId="31714809" w14:textId="77777777" w:rsidR="00F75D68" w:rsidRPr="00F75D68" w:rsidRDefault="00F75D68" w:rsidP="00F75D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F7E5E1" w14:textId="77777777" w:rsidR="004157E9" w:rsidRDefault="004157E9"/>
    <w:sectPr w:rsidR="0041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213"/>
    <w:multiLevelType w:val="hybridMultilevel"/>
    <w:tmpl w:val="B07E896E"/>
    <w:lvl w:ilvl="0" w:tplc="ECD89FCE">
      <w:start w:val="1"/>
      <w:numFmt w:val="bullet"/>
      <w:lvlText w:val="-"/>
      <w:lvlJc w:val="left"/>
      <w:pPr>
        <w:ind w:left="0" w:firstLine="0"/>
      </w:pPr>
    </w:lvl>
    <w:lvl w:ilvl="1" w:tplc="52AE5142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B5A29FA8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960CB41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C4FEF586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C92E83C0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D8FA798E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B00EA106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E398CE9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6B89"/>
    <w:multiLevelType w:val="hybridMultilevel"/>
    <w:tmpl w:val="B46AC790"/>
    <w:lvl w:ilvl="0" w:tplc="54DE5402">
      <w:start w:val="3"/>
      <w:numFmt w:val="decimal"/>
      <w:lvlText w:val="%1."/>
      <w:lvlJc w:val="left"/>
      <w:pPr>
        <w:ind w:left="0" w:firstLine="0"/>
      </w:pPr>
      <w:rPr>
        <w:rFonts w:cs="Times New Roman"/>
      </w:rPr>
    </w:lvl>
    <w:lvl w:ilvl="1" w:tplc="265ACCE0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5756F88C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AE125A08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638EBEAC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4DD8B37A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01DE13E6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E1C620B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4E4E76DC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3DA23AAC"/>
    <w:multiLevelType w:val="multilevel"/>
    <w:tmpl w:val="EA1AA3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5BCA2707"/>
    <w:multiLevelType w:val="multilevel"/>
    <w:tmpl w:val="43662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5A"/>
    <w:rsid w:val="003A685A"/>
    <w:rsid w:val="004157E9"/>
    <w:rsid w:val="00F7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5D7E5-A090-4FD2-B299-06DD52EE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7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t_konkurs20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1429</Words>
  <Characters>8146</Characters>
  <Application>Microsoft Office Word</Application>
  <DocSecurity>0</DocSecurity>
  <Lines>67</Lines>
  <Paragraphs>19</Paragraphs>
  <ScaleCrop>false</ScaleCrop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Hi!</dc:creator>
  <cp:keywords/>
  <dc:description/>
  <cp:lastModifiedBy>Hi!</cp:lastModifiedBy>
  <cp:revision>2</cp:revision>
  <dcterms:created xsi:type="dcterms:W3CDTF">2021-02-25T03:48:00Z</dcterms:created>
  <dcterms:modified xsi:type="dcterms:W3CDTF">2021-02-25T03:48:00Z</dcterms:modified>
</cp:coreProperties>
</file>